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0E615" w14:textId="77777777" w:rsidR="000262F5" w:rsidRPr="0091155F" w:rsidRDefault="000262F5" w:rsidP="004C7293">
      <w:pPr>
        <w:spacing w:after="0" w:line="360" w:lineRule="auto"/>
        <w:rPr>
          <w:rFonts w:ascii="Arial" w:hAnsi="Arial" w:cs="Arial"/>
          <w:b/>
          <w:bCs/>
          <w:sz w:val="72"/>
          <w:szCs w:val="72"/>
        </w:rPr>
      </w:pPr>
    </w:p>
    <w:p w14:paraId="051386A1" w14:textId="77777777" w:rsidR="000262F5" w:rsidRDefault="000262F5" w:rsidP="004C7293">
      <w:pPr>
        <w:spacing w:after="0" w:line="360" w:lineRule="auto"/>
        <w:rPr>
          <w:rFonts w:ascii="Arial" w:hAnsi="Arial" w:cs="Arial"/>
          <w:b/>
          <w:bCs/>
          <w:sz w:val="72"/>
          <w:szCs w:val="72"/>
        </w:rPr>
      </w:pPr>
    </w:p>
    <w:p w14:paraId="14500330" w14:textId="77777777" w:rsidR="00C91D72" w:rsidRPr="0091155F" w:rsidRDefault="00C91D72" w:rsidP="004C7293">
      <w:pPr>
        <w:spacing w:after="0" w:line="360" w:lineRule="auto"/>
        <w:rPr>
          <w:rFonts w:ascii="Arial" w:hAnsi="Arial" w:cs="Arial"/>
          <w:b/>
          <w:bCs/>
          <w:sz w:val="72"/>
          <w:szCs w:val="72"/>
        </w:rPr>
      </w:pPr>
    </w:p>
    <w:p w14:paraId="1742C584" w14:textId="1241B87B" w:rsidR="00930FBF" w:rsidRPr="00C91D72" w:rsidRDefault="00E427BE" w:rsidP="00C91D72">
      <w:pPr>
        <w:spacing w:after="0" w:line="360" w:lineRule="auto"/>
        <w:jc w:val="center"/>
        <w:rPr>
          <w:rFonts w:ascii="Arial" w:hAnsi="Arial" w:cs="Arial"/>
          <w:b/>
          <w:bCs/>
          <w:color w:val="7030A0"/>
          <w:sz w:val="72"/>
          <w:szCs w:val="72"/>
        </w:rPr>
      </w:pPr>
      <w:r w:rsidRPr="00C91D72">
        <w:rPr>
          <w:rFonts w:ascii="Arial" w:hAnsi="Arial" w:cs="Arial"/>
          <w:b/>
          <w:bCs/>
          <w:color w:val="7030A0"/>
          <w:sz w:val="72"/>
          <w:szCs w:val="72"/>
        </w:rPr>
        <w:t xml:space="preserve">Guide to Managing Disciplinary and </w:t>
      </w:r>
      <w:r w:rsidR="000262F5" w:rsidRPr="00C91D72">
        <w:rPr>
          <w:rFonts w:ascii="Arial" w:hAnsi="Arial" w:cs="Arial"/>
          <w:b/>
          <w:bCs/>
          <w:color w:val="7030A0"/>
          <w:sz w:val="72"/>
          <w:szCs w:val="72"/>
        </w:rPr>
        <w:t>A</w:t>
      </w:r>
      <w:r w:rsidRPr="00C91D72">
        <w:rPr>
          <w:rFonts w:ascii="Arial" w:hAnsi="Arial" w:cs="Arial"/>
          <w:b/>
          <w:bCs/>
          <w:color w:val="7030A0"/>
          <w:sz w:val="72"/>
          <w:szCs w:val="72"/>
        </w:rPr>
        <w:t>ppeal</w:t>
      </w:r>
      <w:r w:rsidR="000262F5" w:rsidRPr="00C91D72">
        <w:rPr>
          <w:rFonts w:ascii="Arial" w:hAnsi="Arial" w:cs="Arial"/>
          <w:b/>
          <w:bCs/>
          <w:color w:val="7030A0"/>
          <w:sz w:val="72"/>
          <w:szCs w:val="72"/>
        </w:rPr>
        <w:t xml:space="preserve"> P</w:t>
      </w:r>
      <w:r w:rsidRPr="00C91D72">
        <w:rPr>
          <w:rFonts w:ascii="Arial" w:hAnsi="Arial" w:cs="Arial"/>
          <w:b/>
          <w:bCs/>
          <w:color w:val="7030A0"/>
          <w:sz w:val="72"/>
          <w:szCs w:val="72"/>
        </w:rPr>
        <w:t>rocesses</w:t>
      </w:r>
    </w:p>
    <w:p w14:paraId="4DAE2358" w14:textId="77777777" w:rsidR="000262F5" w:rsidRPr="0091155F" w:rsidRDefault="000262F5" w:rsidP="004C7293">
      <w:pPr>
        <w:spacing w:after="0" w:line="360" w:lineRule="auto"/>
        <w:rPr>
          <w:rFonts w:ascii="Arial" w:hAnsi="Arial" w:cs="Arial"/>
          <w:b/>
          <w:bCs/>
          <w:sz w:val="96"/>
          <w:szCs w:val="96"/>
        </w:rPr>
      </w:pPr>
    </w:p>
    <w:p w14:paraId="7BE0B2DC" w14:textId="77777777" w:rsidR="000262F5" w:rsidRPr="0091155F" w:rsidRDefault="000262F5" w:rsidP="004C7293">
      <w:pPr>
        <w:spacing w:after="0" w:line="360" w:lineRule="auto"/>
        <w:rPr>
          <w:rFonts w:ascii="Arial" w:hAnsi="Arial" w:cs="Arial"/>
          <w:b/>
          <w:bCs/>
          <w:sz w:val="72"/>
          <w:szCs w:val="72"/>
        </w:rPr>
      </w:pPr>
    </w:p>
    <w:p w14:paraId="40736DEE" w14:textId="77777777" w:rsidR="000262F5" w:rsidRDefault="000262F5" w:rsidP="004C7293">
      <w:pPr>
        <w:spacing w:after="0" w:line="360" w:lineRule="auto"/>
        <w:rPr>
          <w:rFonts w:ascii="Arial" w:hAnsi="Arial" w:cs="Arial"/>
          <w:b/>
          <w:bCs/>
          <w:sz w:val="72"/>
          <w:szCs w:val="72"/>
        </w:rPr>
      </w:pPr>
    </w:p>
    <w:p w14:paraId="78C811FC" w14:textId="77777777" w:rsidR="009366B3" w:rsidRPr="0091155F" w:rsidRDefault="009366B3" w:rsidP="004C7293">
      <w:pPr>
        <w:spacing w:after="0" w:line="360" w:lineRule="auto"/>
        <w:rPr>
          <w:rFonts w:ascii="Arial" w:hAnsi="Arial" w:cs="Arial"/>
          <w:b/>
          <w:bCs/>
          <w:sz w:val="72"/>
          <w:szCs w:val="72"/>
        </w:rPr>
      </w:pPr>
    </w:p>
    <w:p w14:paraId="139AB260" w14:textId="77777777" w:rsidR="00581CDD" w:rsidRDefault="00581CDD" w:rsidP="004C7293">
      <w:pPr>
        <w:spacing w:after="0" w:line="360" w:lineRule="auto"/>
        <w:rPr>
          <w:rFonts w:ascii="Arial" w:hAnsi="Arial" w:cs="Arial"/>
          <w:b/>
          <w:bCs/>
          <w:sz w:val="72"/>
          <w:szCs w:val="72"/>
        </w:rPr>
      </w:pPr>
    </w:p>
    <w:sdt>
      <w:sdtPr>
        <w:rPr>
          <w:rFonts w:ascii="Arial" w:eastAsiaTheme="minorEastAsia" w:hAnsi="Arial" w:cs="Arial"/>
          <w:color w:val="auto"/>
          <w:kern w:val="2"/>
          <w:sz w:val="22"/>
          <w:szCs w:val="22"/>
          <w:lang w:val="en-GB"/>
        </w:rPr>
        <w:id w:val="-1768995118"/>
        <w:docPartObj>
          <w:docPartGallery w:val="Table of Contents"/>
          <w:docPartUnique/>
        </w:docPartObj>
      </w:sdtPr>
      <w:sdtEndPr>
        <w:rPr>
          <w:b/>
        </w:rPr>
      </w:sdtEndPr>
      <w:sdtContent>
        <w:p w14:paraId="14F11581" w14:textId="17B6357B" w:rsidR="00581CDD" w:rsidRDefault="00665E6B" w:rsidP="00E50414">
          <w:pPr>
            <w:pStyle w:val="TOCHeading"/>
            <w:rPr>
              <w:rFonts w:ascii="Arial" w:hAnsi="Arial" w:cs="Arial"/>
              <w:b/>
              <w:color w:val="7030A0"/>
              <w:sz w:val="36"/>
              <w:szCs w:val="36"/>
            </w:rPr>
          </w:pPr>
          <w:r w:rsidRPr="00581CDD">
            <w:rPr>
              <w:rFonts w:ascii="Arial" w:hAnsi="Arial" w:cs="Arial"/>
              <w:b/>
              <w:color w:val="7030A0"/>
              <w:sz w:val="36"/>
              <w:szCs w:val="36"/>
            </w:rPr>
            <w:t>Contents</w:t>
          </w:r>
        </w:p>
        <w:p w14:paraId="1CD90185" w14:textId="77777777" w:rsidR="001D111D" w:rsidRPr="005C1FE9" w:rsidRDefault="001D111D" w:rsidP="001D111D">
          <w:pPr>
            <w:rPr>
              <w:lang w:val="en-US"/>
            </w:rPr>
          </w:pPr>
        </w:p>
        <w:p w14:paraId="47BBEE03" w14:textId="2F67601C" w:rsidR="00345051" w:rsidRPr="005C1FE9" w:rsidRDefault="00665E6B">
          <w:pPr>
            <w:pStyle w:val="TOC1"/>
            <w:tabs>
              <w:tab w:val="right" w:leader="dot" w:pos="10456"/>
            </w:tabs>
            <w:rPr>
              <w:rFonts w:eastAsiaTheme="minorEastAsia"/>
              <w:noProof/>
              <w:lang w:eastAsia="en-GB"/>
            </w:rPr>
          </w:pPr>
          <w:r w:rsidRPr="005C1FE9">
            <w:rPr>
              <w:rFonts w:ascii="Arial" w:hAnsi="Arial" w:cs="Arial"/>
            </w:rPr>
            <w:fldChar w:fldCharType="begin"/>
          </w:r>
          <w:r w:rsidRPr="005C1FE9">
            <w:rPr>
              <w:rFonts w:ascii="Arial" w:hAnsi="Arial" w:cs="Arial"/>
            </w:rPr>
            <w:instrText xml:space="preserve"> TOC \o "1-3" \h \z \u </w:instrText>
          </w:r>
          <w:r w:rsidRPr="005C1FE9">
            <w:rPr>
              <w:rFonts w:ascii="Arial" w:hAnsi="Arial" w:cs="Arial"/>
            </w:rPr>
            <w:fldChar w:fldCharType="separate"/>
          </w:r>
          <w:hyperlink w:anchor="_Toc164872493" w:history="1">
            <w:r w:rsidR="00345051" w:rsidRPr="005C1FE9">
              <w:rPr>
                <w:rStyle w:val="Hyperlink"/>
                <w:rFonts w:ascii="Arial" w:hAnsi="Arial" w:cs="Arial"/>
                <w:noProof/>
              </w:rPr>
              <w:t>Introduction</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_Toc164872493 \h </w:instrText>
            </w:r>
            <w:r w:rsidR="00345051" w:rsidRPr="005C1FE9">
              <w:rPr>
                <w:noProof/>
                <w:webHidden/>
              </w:rPr>
            </w:r>
            <w:r w:rsidR="00345051" w:rsidRPr="005C1FE9">
              <w:rPr>
                <w:noProof/>
                <w:webHidden/>
              </w:rPr>
              <w:fldChar w:fldCharType="separate"/>
            </w:r>
            <w:r w:rsidR="00FB6118">
              <w:rPr>
                <w:noProof/>
                <w:webHidden/>
              </w:rPr>
              <w:t>3</w:t>
            </w:r>
            <w:r w:rsidR="00345051" w:rsidRPr="005C1FE9">
              <w:rPr>
                <w:noProof/>
                <w:webHidden/>
              </w:rPr>
              <w:fldChar w:fldCharType="end"/>
            </w:r>
          </w:hyperlink>
        </w:p>
        <w:p w14:paraId="0FA6CCE6" w14:textId="6D7836E6" w:rsidR="00345051" w:rsidRPr="005C1FE9" w:rsidRDefault="009366B3">
          <w:pPr>
            <w:pStyle w:val="TOC1"/>
            <w:tabs>
              <w:tab w:val="right" w:leader="dot" w:pos="10456"/>
            </w:tabs>
            <w:rPr>
              <w:rFonts w:eastAsiaTheme="minorEastAsia"/>
              <w:noProof/>
              <w:lang w:eastAsia="en-GB"/>
            </w:rPr>
          </w:pPr>
          <w:hyperlink w:anchor="_Toc164872494" w:history="1">
            <w:r w:rsidR="00345051" w:rsidRPr="005C1FE9">
              <w:rPr>
                <w:rStyle w:val="Hyperlink"/>
                <w:rFonts w:ascii="Arial" w:hAnsi="Arial" w:cs="Arial"/>
                <w:noProof/>
              </w:rPr>
              <w:t>Principles of a Disciplinary Process: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_Toc164872494 \h </w:instrText>
            </w:r>
            <w:r w:rsidR="00345051" w:rsidRPr="005C1FE9">
              <w:rPr>
                <w:noProof/>
                <w:webHidden/>
              </w:rPr>
            </w:r>
            <w:r w:rsidR="00345051" w:rsidRPr="005C1FE9">
              <w:rPr>
                <w:noProof/>
                <w:webHidden/>
              </w:rPr>
              <w:fldChar w:fldCharType="separate"/>
            </w:r>
            <w:r w:rsidR="00FB6118">
              <w:rPr>
                <w:noProof/>
                <w:webHidden/>
              </w:rPr>
              <w:t>5</w:t>
            </w:r>
            <w:r w:rsidR="00345051" w:rsidRPr="005C1FE9">
              <w:rPr>
                <w:noProof/>
                <w:webHidden/>
              </w:rPr>
              <w:fldChar w:fldCharType="end"/>
            </w:r>
          </w:hyperlink>
        </w:p>
        <w:p w14:paraId="0D0F44F0" w14:textId="3CD26B34" w:rsidR="00345051" w:rsidRPr="005C1FE9" w:rsidRDefault="009366B3" w:rsidP="00AD474E">
          <w:pPr>
            <w:pStyle w:val="TOC2"/>
            <w:tabs>
              <w:tab w:val="right" w:leader="dot" w:pos="10456"/>
            </w:tabs>
            <w:ind w:left="0"/>
            <w:rPr>
              <w:rFonts w:eastAsiaTheme="minorEastAsia"/>
              <w:noProof/>
              <w:lang w:eastAsia="en-GB"/>
            </w:rPr>
          </w:pPr>
          <w:hyperlink w:anchor="_Toc164872495" w:history="1">
            <w:r w:rsidR="00345051" w:rsidRPr="005C1FE9">
              <w:rPr>
                <w:rStyle w:val="Hyperlink"/>
                <w:rFonts w:ascii="Arial" w:hAnsi="Arial" w:cs="Arial"/>
                <w:noProof/>
              </w:rPr>
              <w:t>How to decide if you need to take informal or formal action</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_Toc164872495 \h </w:instrText>
            </w:r>
            <w:r w:rsidR="00345051" w:rsidRPr="005C1FE9">
              <w:rPr>
                <w:noProof/>
                <w:webHidden/>
              </w:rPr>
            </w:r>
            <w:r w:rsidR="00345051" w:rsidRPr="005C1FE9">
              <w:rPr>
                <w:noProof/>
                <w:webHidden/>
              </w:rPr>
              <w:fldChar w:fldCharType="separate"/>
            </w:r>
            <w:r w:rsidR="00FB6118">
              <w:rPr>
                <w:noProof/>
                <w:webHidden/>
              </w:rPr>
              <w:t>5</w:t>
            </w:r>
            <w:r w:rsidR="00345051" w:rsidRPr="005C1FE9">
              <w:rPr>
                <w:noProof/>
                <w:webHidden/>
              </w:rPr>
              <w:fldChar w:fldCharType="end"/>
            </w:r>
          </w:hyperlink>
        </w:p>
        <w:p w14:paraId="1DD45334" w14:textId="1BBD2D0A" w:rsidR="00345051" w:rsidRPr="005C1FE9" w:rsidRDefault="009366B3" w:rsidP="00AD474E">
          <w:pPr>
            <w:pStyle w:val="TOC2"/>
            <w:tabs>
              <w:tab w:val="right" w:leader="dot" w:pos="10456"/>
            </w:tabs>
            <w:ind w:left="0"/>
            <w:rPr>
              <w:rFonts w:eastAsiaTheme="minorEastAsia"/>
              <w:noProof/>
              <w:lang w:eastAsia="en-GB"/>
            </w:rPr>
          </w:pPr>
          <w:hyperlink w:anchor="_Toc164872496" w:history="1">
            <w:r w:rsidR="00345051" w:rsidRPr="005C1FE9">
              <w:rPr>
                <w:rStyle w:val="Hyperlink"/>
                <w:rFonts w:ascii="Arial" w:hAnsi="Arial" w:cs="Arial"/>
                <w:noProof/>
              </w:rPr>
              <w:t>Taking Informal Action</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_Toc164872496 \h </w:instrText>
            </w:r>
            <w:r w:rsidR="00345051" w:rsidRPr="005C1FE9">
              <w:rPr>
                <w:noProof/>
                <w:webHidden/>
              </w:rPr>
            </w:r>
            <w:r w:rsidR="00345051" w:rsidRPr="005C1FE9">
              <w:rPr>
                <w:noProof/>
                <w:webHidden/>
              </w:rPr>
              <w:fldChar w:fldCharType="separate"/>
            </w:r>
            <w:r w:rsidR="00FB6118">
              <w:rPr>
                <w:noProof/>
                <w:webHidden/>
              </w:rPr>
              <w:t>7</w:t>
            </w:r>
            <w:r w:rsidR="00345051" w:rsidRPr="005C1FE9">
              <w:rPr>
                <w:noProof/>
                <w:webHidden/>
              </w:rPr>
              <w:fldChar w:fldCharType="end"/>
            </w:r>
          </w:hyperlink>
        </w:p>
        <w:p w14:paraId="7588A537" w14:textId="092DABA3" w:rsidR="00345051" w:rsidRPr="005C1FE9" w:rsidRDefault="009366B3" w:rsidP="00AD474E">
          <w:pPr>
            <w:pStyle w:val="TOC2"/>
            <w:tabs>
              <w:tab w:val="right" w:leader="dot" w:pos="10456"/>
            </w:tabs>
            <w:ind w:left="0"/>
            <w:rPr>
              <w:rFonts w:eastAsiaTheme="minorEastAsia"/>
              <w:noProof/>
              <w:lang w:eastAsia="en-GB"/>
            </w:rPr>
          </w:pPr>
          <w:hyperlink w:anchor="_Toc164872497" w:history="1">
            <w:r w:rsidR="00345051" w:rsidRPr="005C1FE9">
              <w:rPr>
                <w:rStyle w:val="Hyperlink"/>
                <w:rFonts w:ascii="Arial" w:hAnsi="Arial" w:cs="Arial"/>
                <w:noProof/>
              </w:rPr>
              <w:t>Taking Formal Action</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_Toc164872497 \h </w:instrText>
            </w:r>
            <w:r w:rsidR="00345051" w:rsidRPr="005C1FE9">
              <w:rPr>
                <w:noProof/>
                <w:webHidden/>
              </w:rPr>
            </w:r>
            <w:r w:rsidR="00345051" w:rsidRPr="005C1FE9">
              <w:rPr>
                <w:noProof/>
                <w:webHidden/>
              </w:rPr>
              <w:fldChar w:fldCharType="separate"/>
            </w:r>
            <w:r w:rsidR="00FB6118">
              <w:rPr>
                <w:noProof/>
                <w:webHidden/>
              </w:rPr>
              <w:t>8</w:t>
            </w:r>
            <w:r w:rsidR="00345051" w:rsidRPr="005C1FE9">
              <w:rPr>
                <w:noProof/>
                <w:webHidden/>
              </w:rPr>
              <w:fldChar w:fldCharType="end"/>
            </w:r>
          </w:hyperlink>
        </w:p>
        <w:p w14:paraId="16371915" w14:textId="02888540" w:rsidR="00345051" w:rsidRPr="005C1FE9" w:rsidRDefault="009366B3">
          <w:pPr>
            <w:pStyle w:val="TOC1"/>
            <w:tabs>
              <w:tab w:val="right" w:leader="dot" w:pos="10456"/>
            </w:tabs>
            <w:rPr>
              <w:rFonts w:eastAsiaTheme="minorEastAsia"/>
              <w:noProof/>
              <w:lang w:eastAsia="en-GB"/>
            </w:rPr>
          </w:pPr>
          <w:hyperlink w:anchor="_Toc164872498" w:history="1">
            <w:r w:rsidR="00345051" w:rsidRPr="005C1FE9">
              <w:rPr>
                <w:rStyle w:val="Hyperlink"/>
                <w:rFonts w:ascii="Arial" w:hAnsi="Arial" w:cs="Arial"/>
                <w:noProof/>
              </w:rPr>
              <w:t>Disciplinary Hearing Procedural Steps: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_Toc164872498 \h </w:instrText>
            </w:r>
            <w:r w:rsidR="00345051" w:rsidRPr="005C1FE9">
              <w:rPr>
                <w:noProof/>
                <w:webHidden/>
              </w:rPr>
            </w:r>
            <w:r w:rsidR="00345051" w:rsidRPr="005C1FE9">
              <w:rPr>
                <w:noProof/>
                <w:webHidden/>
              </w:rPr>
              <w:fldChar w:fldCharType="separate"/>
            </w:r>
            <w:r w:rsidR="00FB6118">
              <w:rPr>
                <w:noProof/>
                <w:webHidden/>
              </w:rPr>
              <w:t>10</w:t>
            </w:r>
            <w:r w:rsidR="00345051" w:rsidRPr="005C1FE9">
              <w:rPr>
                <w:noProof/>
                <w:webHidden/>
              </w:rPr>
              <w:fldChar w:fldCharType="end"/>
            </w:r>
          </w:hyperlink>
        </w:p>
        <w:p w14:paraId="5AC9F5E5" w14:textId="6696C9C2" w:rsidR="00345051" w:rsidRPr="005C1FE9" w:rsidRDefault="009366B3">
          <w:pPr>
            <w:pStyle w:val="TOC2"/>
            <w:tabs>
              <w:tab w:val="left" w:pos="660"/>
              <w:tab w:val="right" w:leader="dot" w:pos="10456"/>
            </w:tabs>
            <w:rPr>
              <w:rFonts w:eastAsiaTheme="minorEastAsia"/>
              <w:noProof/>
              <w:lang w:eastAsia="en-GB"/>
            </w:rPr>
          </w:pPr>
          <w:hyperlink w:anchor="_Toc164872499" w:history="1">
            <w:r w:rsidR="00345051" w:rsidRPr="005C1FE9">
              <w:rPr>
                <w:rStyle w:val="Hyperlink"/>
                <w:rFonts w:ascii="Arial" w:hAnsi="Arial" w:cs="Arial"/>
                <w:noProof/>
              </w:rPr>
              <w:t>1.</w:t>
            </w:r>
            <w:r w:rsidR="00345051" w:rsidRPr="005C1FE9">
              <w:rPr>
                <w:rFonts w:eastAsiaTheme="minorEastAsia"/>
                <w:noProof/>
                <w:lang w:eastAsia="en-GB"/>
              </w:rPr>
              <w:tab/>
            </w:r>
            <w:r w:rsidR="00345051" w:rsidRPr="005C1FE9">
              <w:rPr>
                <w:rStyle w:val="Hyperlink"/>
                <w:rFonts w:ascii="Arial" w:hAnsi="Arial" w:cs="Arial"/>
                <w:noProof/>
              </w:rPr>
              <w:t>Prior to the hearing considerations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_Toc164872499 \h </w:instrText>
            </w:r>
            <w:r w:rsidR="00345051" w:rsidRPr="005C1FE9">
              <w:rPr>
                <w:noProof/>
                <w:webHidden/>
              </w:rPr>
            </w:r>
            <w:r w:rsidR="00345051" w:rsidRPr="005C1FE9">
              <w:rPr>
                <w:noProof/>
                <w:webHidden/>
              </w:rPr>
              <w:fldChar w:fldCharType="separate"/>
            </w:r>
            <w:r w:rsidR="00FB6118">
              <w:rPr>
                <w:noProof/>
                <w:webHidden/>
              </w:rPr>
              <w:t>10</w:t>
            </w:r>
            <w:r w:rsidR="00345051" w:rsidRPr="005C1FE9">
              <w:rPr>
                <w:noProof/>
                <w:webHidden/>
              </w:rPr>
              <w:fldChar w:fldCharType="end"/>
            </w:r>
          </w:hyperlink>
        </w:p>
        <w:p w14:paraId="10EB4609" w14:textId="0F029EAF" w:rsidR="00345051" w:rsidRPr="005C1FE9" w:rsidRDefault="009366B3">
          <w:pPr>
            <w:pStyle w:val="TOC2"/>
            <w:tabs>
              <w:tab w:val="left" w:pos="660"/>
              <w:tab w:val="right" w:leader="dot" w:pos="10456"/>
            </w:tabs>
            <w:rPr>
              <w:rFonts w:eastAsiaTheme="minorEastAsia"/>
              <w:noProof/>
              <w:lang w:eastAsia="en-GB"/>
            </w:rPr>
          </w:pPr>
          <w:hyperlink w:anchor="_Toc164872500" w:history="1">
            <w:r w:rsidR="00345051" w:rsidRPr="005C1FE9">
              <w:rPr>
                <w:rStyle w:val="Hyperlink"/>
                <w:rFonts w:ascii="Arial" w:hAnsi="Arial" w:cs="Arial"/>
                <w:noProof/>
              </w:rPr>
              <w:t>2.</w:t>
            </w:r>
            <w:r w:rsidR="00345051" w:rsidRPr="005C1FE9">
              <w:rPr>
                <w:rFonts w:eastAsiaTheme="minorEastAsia"/>
                <w:noProof/>
                <w:lang w:eastAsia="en-GB"/>
              </w:rPr>
              <w:tab/>
            </w:r>
            <w:r w:rsidR="00345051" w:rsidRPr="005C1FE9">
              <w:rPr>
                <w:rStyle w:val="Hyperlink"/>
                <w:rFonts w:ascii="Arial" w:hAnsi="Arial" w:cs="Arial"/>
                <w:noProof/>
              </w:rPr>
              <w:t>During the hearing considerations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_Toc164872500 \h </w:instrText>
            </w:r>
            <w:r w:rsidR="00345051" w:rsidRPr="005C1FE9">
              <w:rPr>
                <w:noProof/>
                <w:webHidden/>
              </w:rPr>
            </w:r>
            <w:r w:rsidR="00345051" w:rsidRPr="005C1FE9">
              <w:rPr>
                <w:noProof/>
                <w:webHidden/>
              </w:rPr>
              <w:fldChar w:fldCharType="separate"/>
            </w:r>
            <w:r w:rsidR="00FB6118">
              <w:rPr>
                <w:noProof/>
                <w:webHidden/>
              </w:rPr>
              <w:t>15</w:t>
            </w:r>
            <w:r w:rsidR="00345051" w:rsidRPr="005C1FE9">
              <w:rPr>
                <w:noProof/>
                <w:webHidden/>
              </w:rPr>
              <w:fldChar w:fldCharType="end"/>
            </w:r>
          </w:hyperlink>
        </w:p>
        <w:p w14:paraId="2CEA73B4" w14:textId="0C454DF4" w:rsidR="00345051" w:rsidRPr="005C1FE9" w:rsidRDefault="009366B3">
          <w:pPr>
            <w:pStyle w:val="TOC2"/>
            <w:tabs>
              <w:tab w:val="left" w:pos="660"/>
              <w:tab w:val="right" w:leader="dot" w:pos="10456"/>
            </w:tabs>
            <w:rPr>
              <w:rFonts w:eastAsiaTheme="minorEastAsia"/>
              <w:noProof/>
              <w:lang w:eastAsia="en-GB"/>
            </w:rPr>
          </w:pPr>
          <w:hyperlink w:anchor="_Toc164872501" w:history="1">
            <w:r w:rsidR="00345051" w:rsidRPr="005C1FE9">
              <w:rPr>
                <w:rStyle w:val="Hyperlink"/>
                <w:rFonts w:ascii="Arial" w:hAnsi="Arial" w:cs="Arial"/>
                <w:noProof/>
              </w:rPr>
              <w:t>3.</w:t>
            </w:r>
            <w:r w:rsidR="00345051" w:rsidRPr="005C1FE9">
              <w:rPr>
                <w:rFonts w:eastAsiaTheme="minorEastAsia"/>
                <w:noProof/>
                <w:lang w:eastAsia="en-GB"/>
              </w:rPr>
              <w:tab/>
            </w:r>
            <w:r w:rsidR="00345051" w:rsidRPr="005C1FE9">
              <w:rPr>
                <w:rStyle w:val="Hyperlink"/>
                <w:rFonts w:ascii="Arial" w:hAnsi="Arial" w:cs="Arial"/>
                <w:noProof/>
              </w:rPr>
              <w:t>Making disciplinary decisions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_Toc164872501 \h </w:instrText>
            </w:r>
            <w:r w:rsidR="00345051" w:rsidRPr="005C1FE9">
              <w:rPr>
                <w:noProof/>
                <w:webHidden/>
              </w:rPr>
            </w:r>
            <w:r w:rsidR="00345051" w:rsidRPr="005C1FE9">
              <w:rPr>
                <w:noProof/>
                <w:webHidden/>
              </w:rPr>
              <w:fldChar w:fldCharType="separate"/>
            </w:r>
            <w:r w:rsidR="00FB6118">
              <w:rPr>
                <w:noProof/>
                <w:webHidden/>
              </w:rPr>
              <w:t>17</w:t>
            </w:r>
            <w:r w:rsidR="00345051" w:rsidRPr="005C1FE9">
              <w:rPr>
                <w:noProof/>
                <w:webHidden/>
              </w:rPr>
              <w:fldChar w:fldCharType="end"/>
            </w:r>
          </w:hyperlink>
        </w:p>
        <w:p w14:paraId="39658F37" w14:textId="42F859FB" w:rsidR="00345051" w:rsidRPr="005C1FE9" w:rsidRDefault="009366B3">
          <w:pPr>
            <w:pStyle w:val="TOC1"/>
            <w:tabs>
              <w:tab w:val="right" w:leader="dot" w:pos="10456"/>
            </w:tabs>
            <w:rPr>
              <w:rFonts w:eastAsiaTheme="minorEastAsia"/>
              <w:noProof/>
              <w:lang w:eastAsia="en-GB"/>
            </w:rPr>
          </w:pPr>
          <w:hyperlink w:anchor="_Toc164872502" w:history="1">
            <w:r w:rsidR="00345051" w:rsidRPr="005C1FE9">
              <w:rPr>
                <w:rStyle w:val="Hyperlink"/>
                <w:rFonts w:ascii="Arial" w:hAnsi="Arial" w:cs="Arial"/>
                <w:noProof/>
              </w:rPr>
              <w:t>Appeal Procedural Steps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_Toc164872502 \h </w:instrText>
            </w:r>
            <w:r w:rsidR="00345051" w:rsidRPr="005C1FE9">
              <w:rPr>
                <w:noProof/>
                <w:webHidden/>
              </w:rPr>
            </w:r>
            <w:r w:rsidR="00345051" w:rsidRPr="005C1FE9">
              <w:rPr>
                <w:noProof/>
                <w:webHidden/>
              </w:rPr>
              <w:fldChar w:fldCharType="separate"/>
            </w:r>
            <w:r w:rsidR="00FB6118">
              <w:rPr>
                <w:noProof/>
                <w:webHidden/>
              </w:rPr>
              <w:t>20</w:t>
            </w:r>
            <w:r w:rsidR="00345051" w:rsidRPr="005C1FE9">
              <w:rPr>
                <w:noProof/>
                <w:webHidden/>
              </w:rPr>
              <w:fldChar w:fldCharType="end"/>
            </w:r>
          </w:hyperlink>
        </w:p>
        <w:p w14:paraId="08340E1F" w14:textId="44D7FE5A" w:rsidR="00345051" w:rsidRPr="005C1FE9" w:rsidRDefault="009366B3">
          <w:pPr>
            <w:pStyle w:val="TOC2"/>
            <w:tabs>
              <w:tab w:val="left" w:pos="660"/>
              <w:tab w:val="right" w:leader="dot" w:pos="10456"/>
            </w:tabs>
            <w:rPr>
              <w:rFonts w:eastAsiaTheme="minorEastAsia"/>
              <w:noProof/>
              <w:lang w:eastAsia="en-GB"/>
            </w:rPr>
          </w:pPr>
          <w:hyperlink w:anchor="_Toc164872503" w:history="1">
            <w:r w:rsidR="00345051" w:rsidRPr="005C1FE9">
              <w:rPr>
                <w:rStyle w:val="Hyperlink"/>
                <w:rFonts w:ascii="Arial" w:hAnsi="Arial" w:cs="Arial"/>
                <w:noProof/>
              </w:rPr>
              <w:t>1.</w:t>
            </w:r>
            <w:r w:rsidR="00345051" w:rsidRPr="005C1FE9">
              <w:rPr>
                <w:rFonts w:eastAsiaTheme="minorEastAsia"/>
                <w:noProof/>
                <w:lang w:eastAsia="en-GB"/>
              </w:rPr>
              <w:tab/>
            </w:r>
            <w:r w:rsidR="00345051" w:rsidRPr="005C1FE9">
              <w:rPr>
                <w:rStyle w:val="Hyperlink"/>
                <w:rFonts w:ascii="Arial" w:hAnsi="Arial" w:cs="Arial"/>
                <w:noProof/>
              </w:rPr>
              <w:t>Prior to the appeal considerations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_Toc164872503 \h </w:instrText>
            </w:r>
            <w:r w:rsidR="00345051" w:rsidRPr="005C1FE9">
              <w:rPr>
                <w:noProof/>
                <w:webHidden/>
              </w:rPr>
            </w:r>
            <w:r w:rsidR="00345051" w:rsidRPr="005C1FE9">
              <w:rPr>
                <w:noProof/>
                <w:webHidden/>
              </w:rPr>
              <w:fldChar w:fldCharType="separate"/>
            </w:r>
            <w:r w:rsidR="00FB6118">
              <w:rPr>
                <w:noProof/>
                <w:webHidden/>
              </w:rPr>
              <w:t>20</w:t>
            </w:r>
            <w:r w:rsidR="00345051" w:rsidRPr="005C1FE9">
              <w:rPr>
                <w:noProof/>
                <w:webHidden/>
              </w:rPr>
              <w:fldChar w:fldCharType="end"/>
            </w:r>
          </w:hyperlink>
        </w:p>
        <w:p w14:paraId="500E6645" w14:textId="6A98F795" w:rsidR="00345051" w:rsidRPr="005C1FE9" w:rsidRDefault="009366B3">
          <w:pPr>
            <w:pStyle w:val="TOC2"/>
            <w:tabs>
              <w:tab w:val="left" w:pos="660"/>
              <w:tab w:val="right" w:leader="dot" w:pos="10456"/>
            </w:tabs>
            <w:rPr>
              <w:rFonts w:eastAsiaTheme="minorEastAsia"/>
              <w:noProof/>
              <w:lang w:eastAsia="en-GB"/>
            </w:rPr>
          </w:pPr>
          <w:hyperlink w:anchor="_Toc164872504" w:history="1">
            <w:r w:rsidR="00345051" w:rsidRPr="005C1FE9">
              <w:rPr>
                <w:rStyle w:val="Hyperlink"/>
                <w:rFonts w:ascii="Arial" w:hAnsi="Arial" w:cs="Arial"/>
                <w:noProof/>
              </w:rPr>
              <w:t>2.</w:t>
            </w:r>
            <w:r w:rsidR="00345051" w:rsidRPr="005C1FE9">
              <w:rPr>
                <w:rFonts w:eastAsiaTheme="minorEastAsia"/>
                <w:noProof/>
                <w:lang w:eastAsia="en-GB"/>
              </w:rPr>
              <w:tab/>
            </w:r>
            <w:r w:rsidR="00345051" w:rsidRPr="005C1FE9">
              <w:rPr>
                <w:rStyle w:val="Hyperlink"/>
                <w:rFonts w:ascii="Arial" w:hAnsi="Arial" w:cs="Arial"/>
                <w:noProof/>
              </w:rPr>
              <w:t>During the appeal considerations</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_Toc164872504 \h </w:instrText>
            </w:r>
            <w:r w:rsidR="00345051" w:rsidRPr="005C1FE9">
              <w:rPr>
                <w:noProof/>
                <w:webHidden/>
              </w:rPr>
            </w:r>
            <w:r w:rsidR="00345051" w:rsidRPr="005C1FE9">
              <w:rPr>
                <w:noProof/>
                <w:webHidden/>
              </w:rPr>
              <w:fldChar w:fldCharType="separate"/>
            </w:r>
            <w:r w:rsidR="00FB6118">
              <w:rPr>
                <w:noProof/>
                <w:webHidden/>
              </w:rPr>
              <w:t>21</w:t>
            </w:r>
            <w:r w:rsidR="00345051" w:rsidRPr="005C1FE9">
              <w:rPr>
                <w:noProof/>
                <w:webHidden/>
              </w:rPr>
              <w:fldChar w:fldCharType="end"/>
            </w:r>
          </w:hyperlink>
        </w:p>
        <w:p w14:paraId="537648F2" w14:textId="34B8957F" w:rsidR="00345051" w:rsidRPr="005C1FE9" w:rsidRDefault="009366B3">
          <w:pPr>
            <w:pStyle w:val="TOC1"/>
            <w:tabs>
              <w:tab w:val="right" w:leader="dot" w:pos="10456"/>
            </w:tabs>
            <w:rPr>
              <w:rFonts w:eastAsiaTheme="minorEastAsia"/>
              <w:noProof/>
              <w:lang w:eastAsia="en-GB"/>
            </w:rPr>
          </w:pPr>
          <w:hyperlink w:anchor="_Toc164872505" w:history="1">
            <w:r w:rsidR="00345051" w:rsidRPr="005C1FE9">
              <w:rPr>
                <w:rStyle w:val="Hyperlink"/>
                <w:rFonts w:ascii="Arial" w:hAnsi="Arial" w:cs="Arial"/>
                <w:noProof/>
              </w:rPr>
              <w:t>Appendix 1</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_Toc164872505 \h </w:instrText>
            </w:r>
            <w:r w:rsidR="00345051" w:rsidRPr="005C1FE9">
              <w:rPr>
                <w:noProof/>
                <w:webHidden/>
              </w:rPr>
            </w:r>
            <w:r w:rsidR="00345051" w:rsidRPr="005C1FE9">
              <w:rPr>
                <w:noProof/>
                <w:webHidden/>
              </w:rPr>
              <w:fldChar w:fldCharType="separate"/>
            </w:r>
            <w:r w:rsidR="00FB6118">
              <w:rPr>
                <w:noProof/>
                <w:webHidden/>
              </w:rPr>
              <w:t>22</w:t>
            </w:r>
            <w:r w:rsidR="00345051" w:rsidRPr="005C1FE9">
              <w:rPr>
                <w:noProof/>
                <w:webHidden/>
              </w:rPr>
              <w:fldChar w:fldCharType="end"/>
            </w:r>
          </w:hyperlink>
        </w:p>
        <w:p w14:paraId="7BD94A9F" w14:textId="07E28088" w:rsidR="00345051" w:rsidRPr="005C1FE9" w:rsidRDefault="009366B3" w:rsidP="003F4402">
          <w:pPr>
            <w:pStyle w:val="TOC2"/>
            <w:tabs>
              <w:tab w:val="right" w:leader="dot" w:pos="10456"/>
            </w:tabs>
            <w:ind w:left="0"/>
            <w:rPr>
              <w:rFonts w:eastAsiaTheme="minorEastAsia"/>
              <w:noProof/>
              <w:lang w:eastAsia="en-GB"/>
            </w:rPr>
          </w:pPr>
          <w:hyperlink w:anchor="_Toc164872506" w:history="1">
            <w:r w:rsidR="00345051" w:rsidRPr="005C1FE9">
              <w:rPr>
                <w:rStyle w:val="Hyperlink"/>
                <w:rFonts w:ascii="Arial" w:hAnsi="Arial" w:cs="Arial"/>
                <w:noProof/>
              </w:rPr>
              <w:t>Disciplinary Policy and Procedure – Template</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_Toc164872506 \h </w:instrText>
            </w:r>
            <w:r w:rsidR="00345051" w:rsidRPr="005C1FE9">
              <w:rPr>
                <w:noProof/>
                <w:webHidden/>
              </w:rPr>
            </w:r>
            <w:r w:rsidR="00345051" w:rsidRPr="005C1FE9">
              <w:rPr>
                <w:noProof/>
                <w:webHidden/>
              </w:rPr>
              <w:fldChar w:fldCharType="separate"/>
            </w:r>
            <w:r w:rsidR="00FB6118">
              <w:rPr>
                <w:noProof/>
                <w:webHidden/>
              </w:rPr>
              <w:t>22</w:t>
            </w:r>
            <w:r w:rsidR="00345051" w:rsidRPr="005C1FE9">
              <w:rPr>
                <w:noProof/>
                <w:webHidden/>
              </w:rPr>
              <w:fldChar w:fldCharType="end"/>
            </w:r>
          </w:hyperlink>
        </w:p>
        <w:p w14:paraId="5A10A661" w14:textId="1C411BC2" w:rsidR="00345051" w:rsidRPr="005C1FE9" w:rsidRDefault="009366B3">
          <w:pPr>
            <w:pStyle w:val="TOC1"/>
            <w:tabs>
              <w:tab w:val="right" w:leader="dot" w:pos="10456"/>
            </w:tabs>
            <w:rPr>
              <w:rFonts w:eastAsiaTheme="minorEastAsia"/>
              <w:noProof/>
              <w:lang w:eastAsia="en-GB"/>
            </w:rPr>
          </w:pPr>
          <w:hyperlink w:anchor="_Toc164872507" w:history="1">
            <w:r w:rsidR="00345051" w:rsidRPr="005C1FE9">
              <w:rPr>
                <w:rStyle w:val="Hyperlink"/>
                <w:rFonts w:ascii="Arial" w:hAnsi="Arial" w:cs="Arial"/>
                <w:noProof/>
              </w:rPr>
              <w:t>Appendix 2</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_Toc164872507 \h </w:instrText>
            </w:r>
            <w:r w:rsidR="00345051" w:rsidRPr="005C1FE9">
              <w:rPr>
                <w:noProof/>
                <w:webHidden/>
              </w:rPr>
            </w:r>
            <w:r w:rsidR="00345051" w:rsidRPr="005C1FE9">
              <w:rPr>
                <w:noProof/>
                <w:webHidden/>
              </w:rPr>
              <w:fldChar w:fldCharType="separate"/>
            </w:r>
            <w:r w:rsidR="00FB6118">
              <w:rPr>
                <w:noProof/>
                <w:webHidden/>
              </w:rPr>
              <w:t>27</w:t>
            </w:r>
            <w:r w:rsidR="00345051" w:rsidRPr="005C1FE9">
              <w:rPr>
                <w:noProof/>
                <w:webHidden/>
              </w:rPr>
              <w:fldChar w:fldCharType="end"/>
            </w:r>
          </w:hyperlink>
        </w:p>
        <w:p w14:paraId="4BCBB160" w14:textId="758B86DF" w:rsidR="00345051" w:rsidRPr="005C1FE9" w:rsidRDefault="009366B3">
          <w:pPr>
            <w:pStyle w:val="TOC2"/>
            <w:tabs>
              <w:tab w:val="right" w:leader="dot" w:pos="10456"/>
            </w:tabs>
            <w:rPr>
              <w:rFonts w:eastAsiaTheme="minorEastAsia"/>
              <w:noProof/>
              <w:lang w:eastAsia="en-GB"/>
            </w:rPr>
          </w:pPr>
          <w:hyperlink w:anchor="_Toc164872508" w:history="1">
            <w:r w:rsidR="00345051" w:rsidRPr="005C1FE9">
              <w:rPr>
                <w:rStyle w:val="Hyperlink"/>
                <w:rFonts w:ascii="Arial" w:hAnsi="Arial" w:cs="Arial"/>
                <w:noProof/>
              </w:rPr>
              <w:t>2a) Letter of notification for disciplinary hearing</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_Toc164872508 \h </w:instrText>
            </w:r>
            <w:r w:rsidR="00345051" w:rsidRPr="005C1FE9">
              <w:rPr>
                <w:noProof/>
                <w:webHidden/>
              </w:rPr>
            </w:r>
            <w:r w:rsidR="00345051" w:rsidRPr="005C1FE9">
              <w:rPr>
                <w:noProof/>
                <w:webHidden/>
              </w:rPr>
              <w:fldChar w:fldCharType="separate"/>
            </w:r>
            <w:r w:rsidR="00FB6118">
              <w:rPr>
                <w:noProof/>
                <w:webHidden/>
              </w:rPr>
              <w:t>27</w:t>
            </w:r>
            <w:r w:rsidR="00345051" w:rsidRPr="005C1FE9">
              <w:rPr>
                <w:noProof/>
                <w:webHidden/>
              </w:rPr>
              <w:fldChar w:fldCharType="end"/>
            </w:r>
          </w:hyperlink>
        </w:p>
        <w:p w14:paraId="60609D6B" w14:textId="3789AA17" w:rsidR="00345051" w:rsidRPr="005C1FE9" w:rsidRDefault="009366B3">
          <w:pPr>
            <w:pStyle w:val="TOC2"/>
            <w:tabs>
              <w:tab w:val="right" w:leader="dot" w:pos="10456"/>
            </w:tabs>
            <w:rPr>
              <w:rFonts w:eastAsiaTheme="minorEastAsia"/>
              <w:noProof/>
              <w:lang w:eastAsia="en-GB"/>
            </w:rPr>
          </w:pPr>
          <w:hyperlink w:anchor="_Toc164872509" w:history="1">
            <w:r w:rsidR="00345051" w:rsidRPr="005C1FE9">
              <w:rPr>
                <w:rStyle w:val="Hyperlink"/>
                <w:rFonts w:ascii="Arial" w:hAnsi="Arial" w:cs="Arial"/>
                <w:noProof/>
              </w:rPr>
              <w:t>2b) Letter of notification where dismissal or action short of dismissal is being considered</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_Toc164872509 \h </w:instrText>
            </w:r>
            <w:r w:rsidR="00345051" w:rsidRPr="005C1FE9">
              <w:rPr>
                <w:noProof/>
                <w:webHidden/>
              </w:rPr>
            </w:r>
            <w:r w:rsidR="00345051" w:rsidRPr="005C1FE9">
              <w:rPr>
                <w:noProof/>
                <w:webHidden/>
              </w:rPr>
              <w:fldChar w:fldCharType="separate"/>
            </w:r>
            <w:r w:rsidR="00FB6118">
              <w:rPr>
                <w:noProof/>
                <w:webHidden/>
              </w:rPr>
              <w:t>28</w:t>
            </w:r>
            <w:r w:rsidR="00345051" w:rsidRPr="005C1FE9">
              <w:rPr>
                <w:noProof/>
                <w:webHidden/>
              </w:rPr>
              <w:fldChar w:fldCharType="end"/>
            </w:r>
          </w:hyperlink>
        </w:p>
        <w:p w14:paraId="75840123" w14:textId="7E4826FB" w:rsidR="00345051" w:rsidRPr="005C1FE9" w:rsidRDefault="009366B3">
          <w:pPr>
            <w:pStyle w:val="TOC1"/>
            <w:tabs>
              <w:tab w:val="right" w:leader="dot" w:pos="10456"/>
            </w:tabs>
            <w:rPr>
              <w:rFonts w:eastAsiaTheme="minorEastAsia"/>
              <w:noProof/>
              <w:lang w:eastAsia="en-GB"/>
            </w:rPr>
          </w:pPr>
          <w:hyperlink w:anchor="_Toc164872510" w:history="1">
            <w:r w:rsidR="00345051" w:rsidRPr="005C1FE9">
              <w:rPr>
                <w:rStyle w:val="Hyperlink"/>
                <w:rFonts w:ascii="Arial" w:hAnsi="Arial" w:cs="Arial"/>
                <w:noProof/>
              </w:rPr>
              <w:t>Appendix 3</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_Toc164872510 \h </w:instrText>
            </w:r>
            <w:r w:rsidR="00345051" w:rsidRPr="005C1FE9">
              <w:rPr>
                <w:noProof/>
                <w:webHidden/>
              </w:rPr>
            </w:r>
            <w:r w:rsidR="00345051" w:rsidRPr="005C1FE9">
              <w:rPr>
                <w:noProof/>
                <w:webHidden/>
              </w:rPr>
              <w:fldChar w:fldCharType="separate"/>
            </w:r>
            <w:r w:rsidR="00FB6118">
              <w:rPr>
                <w:noProof/>
                <w:webHidden/>
              </w:rPr>
              <w:t>29</w:t>
            </w:r>
            <w:r w:rsidR="00345051" w:rsidRPr="005C1FE9">
              <w:rPr>
                <w:noProof/>
                <w:webHidden/>
              </w:rPr>
              <w:fldChar w:fldCharType="end"/>
            </w:r>
          </w:hyperlink>
        </w:p>
        <w:p w14:paraId="642C91CD" w14:textId="75E57769" w:rsidR="00345051" w:rsidRPr="005C1FE9" w:rsidRDefault="009366B3">
          <w:pPr>
            <w:pStyle w:val="TOC2"/>
            <w:tabs>
              <w:tab w:val="right" w:leader="dot" w:pos="10456"/>
            </w:tabs>
            <w:rPr>
              <w:rFonts w:eastAsiaTheme="minorEastAsia"/>
              <w:noProof/>
              <w:lang w:eastAsia="en-GB"/>
            </w:rPr>
          </w:pPr>
          <w:hyperlink w:anchor="_Toc164872511" w:history="1">
            <w:r w:rsidR="00345051" w:rsidRPr="005C1FE9">
              <w:rPr>
                <w:rStyle w:val="Hyperlink"/>
                <w:rFonts w:ascii="Arial" w:hAnsi="Arial" w:cs="Arial"/>
                <w:noProof/>
              </w:rPr>
              <w:t>3a) Hearing Decision Letter (Written warning/final written warning)</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_Toc164872511 \h </w:instrText>
            </w:r>
            <w:r w:rsidR="00345051" w:rsidRPr="005C1FE9">
              <w:rPr>
                <w:noProof/>
                <w:webHidden/>
              </w:rPr>
            </w:r>
            <w:r w:rsidR="00345051" w:rsidRPr="005C1FE9">
              <w:rPr>
                <w:noProof/>
                <w:webHidden/>
              </w:rPr>
              <w:fldChar w:fldCharType="separate"/>
            </w:r>
            <w:r w:rsidR="00FB6118">
              <w:rPr>
                <w:noProof/>
                <w:webHidden/>
              </w:rPr>
              <w:t>29</w:t>
            </w:r>
            <w:r w:rsidR="00345051" w:rsidRPr="005C1FE9">
              <w:rPr>
                <w:noProof/>
                <w:webHidden/>
              </w:rPr>
              <w:fldChar w:fldCharType="end"/>
            </w:r>
          </w:hyperlink>
        </w:p>
        <w:p w14:paraId="1CE24981" w14:textId="7AE98E16" w:rsidR="00345051" w:rsidRPr="005C1FE9" w:rsidRDefault="009366B3">
          <w:pPr>
            <w:pStyle w:val="TOC2"/>
            <w:tabs>
              <w:tab w:val="right" w:leader="dot" w:pos="10456"/>
            </w:tabs>
            <w:rPr>
              <w:rFonts w:eastAsiaTheme="minorEastAsia"/>
              <w:noProof/>
              <w:lang w:eastAsia="en-GB"/>
            </w:rPr>
          </w:pPr>
          <w:hyperlink w:anchor="_Toc164872512" w:history="1">
            <w:r w:rsidR="00345051" w:rsidRPr="005C1FE9">
              <w:rPr>
                <w:rStyle w:val="Hyperlink"/>
                <w:rFonts w:ascii="Arial" w:hAnsi="Arial" w:cs="Arial"/>
                <w:noProof/>
              </w:rPr>
              <w:t>3b) Hearing Decision Letter (After disciplinary hearing considering dismissal)</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_Toc164872512 \h </w:instrText>
            </w:r>
            <w:r w:rsidR="00345051" w:rsidRPr="005C1FE9">
              <w:rPr>
                <w:noProof/>
                <w:webHidden/>
              </w:rPr>
            </w:r>
            <w:r w:rsidR="00345051" w:rsidRPr="005C1FE9">
              <w:rPr>
                <w:noProof/>
                <w:webHidden/>
              </w:rPr>
              <w:fldChar w:fldCharType="separate"/>
            </w:r>
            <w:r w:rsidR="00FB6118">
              <w:rPr>
                <w:noProof/>
                <w:webHidden/>
              </w:rPr>
              <w:t>30</w:t>
            </w:r>
            <w:r w:rsidR="00345051" w:rsidRPr="005C1FE9">
              <w:rPr>
                <w:noProof/>
                <w:webHidden/>
              </w:rPr>
              <w:fldChar w:fldCharType="end"/>
            </w:r>
          </w:hyperlink>
        </w:p>
        <w:p w14:paraId="302AA026" w14:textId="04A6DFB5" w:rsidR="00345051" w:rsidRPr="005C1FE9" w:rsidRDefault="009366B3">
          <w:pPr>
            <w:pStyle w:val="TOC1"/>
            <w:tabs>
              <w:tab w:val="right" w:leader="dot" w:pos="10456"/>
            </w:tabs>
            <w:rPr>
              <w:rFonts w:eastAsiaTheme="minorEastAsia"/>
              <w:noProof/>
              <w:lang w:eastAsia="en-GB"/>
            </w:rPr>
          </w:pPr>
          <w:hyperlink w:anchor="_Toc164872513" w:history="1">
            <w:r w:rsidR="00345051" w:rsidRPr="005C1FE9">
              <w:rPr>
                <w:rStyle w:val="Hyperlink"/>
                <w:rFonts w:ascii="Arial" w:hAnsi="Arial" w:cs="Arial"/>
                <w:noProof/>
              </w:rPr>
              <w:t>Appendix 4</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_Toc164872513 \h </w:instrText>
            </w:r>
            <w:r w:rsidR="00345051" w:rsidRPr="005C1FE9">
              <w:rPr>
                <w:noProof/>
                <w:webHidden/>
              </w:rPr>
            </w:r>
            <w:r w:rsidR="00345051" w:rsidRPr="005C1FE9">
              <w:rPr>
                <w:noProof/>
                <w:webHidden/>
              </w:rPr>
              <w:fldChar w:fldCharType="separate"/>
            </w:r>
            <w:r w:rsidR="00FB6118">
              <w:rPr>
                <w:noProof/>
                <w:webHidden/>
              </w:rPr>
              <w:t>31</w:t>
            </w:r>
            <w:r w:rsidR="00345051" w:rsidRPr="005C1FE9">
              <w:rPr>
                <w:noProof/>
                <w:webHidden/>
              </w:rPr>
              <w:fldChar w:fldCharType="end"/>
            </w:r>
          </w:hyperlink>
        </w:p>
        <w:p w14:paraId="6E4E93D0" w14:textId="1F4BCA0E" w:rsidR="00345051" w:rsidRPr="005C1FE9" w:rsidRDefault="009366B3">
          <w:pPr>
            <w:pStyle w:val="TOC2"/>
            <w:tabs>
              <w:tab w:val="right" w:leader="dot" w:pos="10456"/>
            </w:tabs>
            <w:rPr>
              <w:rFonts w:eastAsiaTheme="minorEastAsia"/>
              <w:noProof/>
              <w:lang w:eastAsia="en-GB"/>
            </w:rPr>
          </w:pPr>
          <w:hyperlink w:anchor="_Toc164872514" w:history="1">
            <w:r w:rsidR="00345051" w:rsidRPr="005C1FE9">
              <w:rPr>
                <w:rStyle w:val="Hyperlink"/>
                <w:rFonts w:ascii="Arial" w:hAnsi="Arial" w:cs="Arial"/>
                <w:noProof/>
              </w:rPr>
              <w:t>4a) Letter/Notice of Appeal Hearing against Warning</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_Toc164872514 \h </w:instrText>
            </w:r>
            <w:r w:rsidR="00345051" w:rsidRPr="005C1FE9">
              <w:rPr>
                <w:noProof/>
                <w:webHidden/>
              </w:rPr>
            </w:r>
            <w:r w:rsidR="00345051" w:rsidRPr="005C1FE9">
              <w:rPr>
                <w:noProof/>
                <w:webHidden/>
              </w:rPr>
              <w:fldChar w:fldCharType="separate"/>
            </w:r>
            <w:r w:rsidR="00FB6118">
              <w:rPr>
                <w:noProof/>
                <w:webHidden/>
              </w:rPr>
              <w:t>31</w:t>
            </w:r>
            <w:r w:rsidR="00345051" w:rsidRPr="005C1FE9">
              <w:rPr>
                <w:noProof/>
                <w:webHidden/>
              </w:rPr>
              <w:fldChar w:fldCharType="end"/>
            </w:r>
          </w:hyperlink>
        </w:p>
        <w:p w14:paraId="578993BD" w14:textId="3D32467A" w:rsidR="00345051" w:rsidRPr="005C1FE9" w:rsidRDefault="009366B3">
          <w:pPr>
            <w:pStyle w:val="TOC2"/>
            <w:tabs>
              <w:tab w:val="right" w:leader="dot" w:pos="10456"/>
            </w:tabs>
            <w:rPr>
              <w:rFonts w:eastAsiaTheme="minorEastAsia"/>
              <w:noProof/>
              <w:lang w:eastAsia="en-GB"/>
            </w:rPr>
          </w:pPr>
          <w:hyperlink w:anchor="_Toc164872515" w:history="1">
            <w:r w:rsidR="00345051" w:rsidRPr="005C1FE9">
              <w:rPr>
                <w:rStyle w:val="Hyperlink"/>
                <w:rFonts w:ascii="Arial" w:hAnsi="Arial" w:cs="Arial"/>
                <w:noProof/>
              </w:rPr>
              <w:t>4b) Letter/Notice of Appeal Hearing against Dismissal/Disciplinary Action</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_Toc164872515 \h </w:instrText>
            </w:r>
            <w:r w:rsidR="00345051" w:rsidRPr="005C1FE9">
              <w:rPr>
                <w:noProof/>
                <w:webHidden/>
              </w:rPr>
            </w:r>
            <w:r w:rsidR="00345051" w:rsidRPr="005C1FE9">
              <w:rPr>
                <w:noProof/>
                <w:webHidden/>
              </w:rPr>
              <w:fldChar w:fldCharType="separate"/>
            </w:r>
            <w:r w:rsidR="00FB6118">
              <w:rPr>
                <w:noProof/>
                <w:webHidden/>
              </w:rPr>
              <w:t>32</w:t>
            </w:r>
            <w:r w:rsidR="00345051" w:rsidRPr="005C1FE9">
              <w:rPr>
                <w:noProof/>
                <w:webHidden/>
              </w:rPr>
              <w:fldChar w:fldCharType="end"/>
            </w:r>
          </w:hyperlink>
        </w:p>
        <w:p w14:paraId="53F59931" w14:textId="18AAEA61" w:rsidR="00345051" w:rsidRPr="005C1FE9" w:rsidRDefault="009366B3">
          <w:pPr>
            <w:pStyle w:val="TOC1"/>
            <w:tabs>
              <w:tab w:val="right" w:leader="dot" w:pos="10456"/>
            </w:tabs>
            <w:rPr>
              <w:rFonts w:eastAsiaTheme="minorEastAsia"/>
              <w:noProof/>
              <w:lang w:eastAsia="en-GB"/>
            </w:rPr>
          </w:pPr>
          <w:hyperlink w:anchor="_Toc164872516" w:history="1">
            <w:r w:rsidR="00345051" w:rsidRPr="005C1FE9">
              <w:rPr>
                <w:rStyle w:val="Hyperlink"/>
                <w:rFonts w:ascii="Arial" w:hAnsi="Arial" w:cs="Arial"/>
                <w:noProof/>
              </w:rPr>
              <w:t>Appendix 5</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_Toc164872516 \h </w:instrText>
            </w:r>
            <w:r w:rsidR="00345051" w:rsidRPr="005C1FE9">
              <w:rPr>
                <w:noProof/>
                <w:webHidden/>
              </w:rPr>
            </w:r>
            <w:r w:rsidR="00345051" w:rsidRPr="005C1FE9">
              <w:rPr>
                <w:noProof/>
                <w:webHidden/>
              </w:rPr>
              <w:fldChar w:fldCharType="separate"/>
            </w:r>
            <w:r w:rsidR="00FB6118">
              <w:rPr>
                <w:noProof/>
                <w:webHidden/>
              </w:rPr>
              <w:t>33</w:t>
            </w:r>
            <w:r w:rsidR="00345051" w:rsidRPr="005C1FE9">
              <w:rPr>
                <w:noProof/>
                <w:webHidden/>
              </w:rPr>
              <w:fldChar w:fldCharType="end"/>
            </w:r>
          </w:hyperlink>
        </w:p>
        <w:p w14:paraId="1002DD59" w14:textId="437752B4" w:rsidR="00345051" w:rsidRPr="005C1FE9" w:rsidRDefault="009366B3">
          <w:pPr>
            <w:pStyle w:val="TOC2"/>
            <w:tabs>
              <w:tab w:val="right" w:leader="dot" w:pos="10456"/>
            </w:tabs>
            <w:rPr>
              <w:rFonts w:eastAsiaTheme="minorEastAsia"/>
              <w:noProof/>
              <w:lang w:eastAsia="en-GB"/>
            </w:rPr>
          </w:pPr>
          <w:hyperlink w:anchor="_Toc164872517" w:history="1">
            <w:r w:rsidR="00345051" w:rsidRPr="005C1FE9">
              <w:rPr>
                <w:rStyle w:val="Hyperlink"/>
                <w:rFonts w:ascii="Arial" w:hAnsi="Arial" w:cs="Arial"/>
                <w:noProof/>
              </w:rPr>
              <w:t>5a) Letter/Notice of Result of Appeal against Warning</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_Toc164872517 \h </w:instrText>
            </w:r>
            <w:r w:rsidR="00345051" w:rsidRPr="005C1FE9">
              <w:rPr>
                <w:noProof/>
                <w:webHidden/>
              </w:rPr>
            </w:r>
            <w:r w:rsidR="00345051" w:rsidRPr="005C1FE9">
              <w:rPr>
                <w:noProof/>
                <w:webHidden/>
              </w:rPr>
              <w:fldChar w:fldCharType="separate"/>
            </w:r>
            <w:r w:rsidR="00FB6118">
              <w:rPr>
                <w:noProof/>
                <w:webHidden/>
              </w:rPr>
              <w:t>33</w:t>
            </w:r>
            <w:r w:rsidR="00345051" w:rsidRPr="005C1FE9">
              <w:rPr>
                <w:noProof/>
                <w:webHidden/>
              </w:rPr>
              <w:fldChar w:fldCharType="end"/>
            </w:r>
          </w:hyperlink>
        </w:p>
        <w:p w14:paraId="58F24C10" w14:textId="4B0D97AE" w:rsidR="00345051" w:rsidRPr="005C1FE9" w:rsidRDefault="009366B3">
          <w:pPr>
            <w:pStyle w:val="TOC2"/>
            <w:tabs>
              <w:tab w:val="right" w:leader="dot" w:pos="10456"/>
            </w:tabs>
            <w:rPr>
              <w:rFonts w:eastAsiaTheme="minorEastAsia"/>
              <w:noProof/>
              <w:lang w:eastAsia="en-GB"/>
            </w:rPr>
          </w:pPr>
          <w:hyperlink w:anchor="_Toc164872518" w:history="1">
            <w:r w:rsidR="00345051" w:rsidRPr="005C1FE9">
              <w:rPr>
                <w:rStyle w:val="Hyperlink"/>
                <w:rFonts w:ascii="Arial" w:hAnsi="Arial" w:cs="Arial"/>
                <w:noProof/>
              </w:rPr>
              <w:t xml:space="preserve">5b) Letter/Notice of Result of Appeal against </w:t>
            </w:r>
            <w:r w:rsidR="00C618EC" w:rsidRPr="005C1FE9">
              <w:rPr>
                <w:rFonts w:ascii="Arial" w:hAnsi="Arial" w:cs="Arial"/>
                <w:noProof/>
              </w:rPr>
              <w:t>Dismissal/ Disciplinary Action short of dismissal</w:t>
            </w:r>
            <w:r w:rsidR="00345051" w:rsidRPr="005C1FE9">
              <w:rPr>
                <w:noProof/>
                <w:webHidden/>
              </w:rPr>
              <w:tab/>
            </w:r>
            <w:r w:rsidR="00345051" w:rsidRPr="005C1FE9">
              <w:rPr>
                <w:noProof/>
                <w:webHidden/>
              </w:rPr>
              <w:fldChar w:fldCharType="begin"/>
            </w:r>
            <w:r w:rsidR="00345051" w:rsidRPr="005C1FE9">
              <w:rPr>
                <w:noProof/>
                <w:webHidden/>
              </w:rPr>
              <w:instrText xml:space="preserve"> PAGEREF _Toc164872518 \h </w:instrText>
            </w:r>
            <w:r w:rsidR="00345051" w:rsidRPr="005C1FE9">
              <w:rPr>
                <w:noProof/>
                <w:webHidden/>
              </w:rPr>
            </w:r>
            <w:r w:rsidR="00345051" w:rsidRPr="005C1FE9">
              <w:rPr>
                <w:noProof/>
                <w:webHidden/>
              </w:rPr>
              <w:fldChar w:fldCharType="separate"/>
            </w:r>
            <w:r w:rsidR="00FB6118">
              <w:rPr>
                <w:noProof/>
                <w:webHidden/>
              </w:rPr>
              <w:t>34</w:t>
            </w:r>
            <w:r w:rsidR="00345051" w:rsidRPr="005C1FE9">
              <w:rPr>
                <w:noProof/>
                <w:webHidden/>
              </w:rPr>
              <w:fldChar w:fldCharType="end"/>
            </w:r>
          </w:hyperlink>
        </w:p>
        <w:p w14:paraId="67400C96" w14:textId="3333DD30" w:rsidR="00167992" w:rsidRPr="005C1FE9" w:rsidRDefault="00665E6B" w:rsidP="00E50414">
          <w:pPr>
            <w:rPr>
              <w:rFonts w:ascii="Arial" w:hAnsi="Arial" w:cs="Arial"/>
            </w:rPr>
          </w:pPr>
          <w:r w:rsidRPr="005C1FE9">
            <w:rPr>
              <w:rFonts w:ascii="Arial" w:hAnsi="Arial" w:cs="Arial"/>
              <w:noProof/>
            </w:rPr>
            <w:fldChar w:fldCharType="end"/>
          </w:r>
        </w:p>
      </w:sdtContent>
    </w:sdt>
    <w:p w14:paraId="7072FFF0" w14:textId="6CA3E975" w:rsidR="00E50414" w:rsidRPr="005C1FE9" w:rsidRDefault="00E50414" w:rsidP="00E50414">
      <w:pPr>
        <w:rPr>
          <w:rFonts w:ascii="Arial" w:hAnsi="Arial" w:cs="Arial"/>
          <w:b/>
          <w:bCs/>
          <w:color w:val="7030A0"/>
        </w:rPr>
      </w:pPr>
      <w:r w:rsidRPr="005C1FE9">
        <w:rPr>
          <w:rFonts w:ascii="Arial" w:hAnsi="Arial" w:cs="Arial"/>
          <w:b/>
          <w:bCs/>
          <w:color w:val="7030A0"/>
        </w:rPr>
        <w:t>Acknowledgements</w:t>
      </w:r>
    </w:p>
    <w:p w14:paraId="06D19C6B" w14:textId="7F511C2F" w:rsidR="00E50414" w:rsidRPr="005C1FE9" w:rsidRDefault="00E50414" w:rsidP="00E50414">
      <w:pPr>
        <w:rPr>
          <w:rFonts w:ascii="Arial" w:hAnsi="Arial" w:cs="Arial"/>
        </w:rPr>
      </w:pPr>
      <w:r w:rsidRPr="005C1FE9">
        <w:rPr>
          <w:rFonts w:ascii="Arial" w:hAnsi="Arial" w:cs="Arial"/>
        </w:rPr>
        <w:t xml:space="preserve">The </w:t>
      </w:r>
      <w:hyperlink r:id="rId11" w:history="1">
        <w:r w:rsidRPr="00ED4608">
          <w:rPr>
            <w:rStyle w:val="Hyperlink"/>
            <w:rFonts w:ascii="Arial" w:hAnsi="Arial" w:cs="Arial"/>
            <w:color w:val="32A5C0"/>
          </w:rPr>
          <w:t>Case Management Support Service</w:t>
        </w:r>
      </w:hyperlink>
      <w:r w:rsidRPr="005C1FE9">
        <w:rPr>
          <w:rFonts w:ascii="Arial" w:hAnsi="Arial" w:cs="Arial"/>
        </w:rPr>
        <w:t xml:space="preserve"> (CMSS) is a partnership between Children 1st and </w:t>
      </w:r>
      <w:r w:rsidRPr="005C1FE9">
        <w:rPr>
          <w:rFonts w:ascii="Arial" w:hAnsi="Arial" w:cs="Arial"/>
          <w:b/>
          <w:bCs/>
        </w:rPr>
        <w:t>sport</w:t>
      </w:r>
      <w:r w:rsidRPr="005C1FE9">
        <w:rPr>
          <w:rFonts w:ascii="Arial" w:hAnsi="Arial" w:cs="Arial"/>
        </w:rPr>
        <w:t xml:space="preserve">scotland, established to support Scottish governing bodies of sport (SGBs) to manage investigations and disciplinary processes around wellbeing and protection concerns for children and adults in sport. CMSS provide advice, training, guidance, </w:t>
      </w:r>
      <w:r w:rsidR="005C1FE9" w:rsidRPr="005C1FE9">
        <w:rPr>
          <w:rFonts w:ascii="Arial" w:hAnsi="Arial" w:cs="Arial"/>
        </w:rPr>
        <w:t>templates,</w:t>
      </w:r>
      <w:r w:rsidRPr="005C1FE9">
        <w:rPr>
          <w:rFonts w:ascii="Arial" w:hAnsi="Arial" w:cs="Arial"/>
        </w:rPr>
        <w:t xml:space="preserve"> and consultancy in developing organisational practice to keep children</w:t>
      </w:r>
      <w:r w:rsidR="00B64D7C">
        <w:rPr>
          <w:rFonts w:ascii="Arial" w:hAnsi="Arial" w:cs="Arial"/>
        </w:rPr>
        <w:t xml:space="preserve"> and</w:t>
      </w:r>
      <w:r w:rsidRPr="005C1FE9">
        <w:rPr>
          <w:rFonts w:ascii="Arial" w:hAnsi="Arial" w:cs="Arial"/>
        </w:rPr>
        <w:t xml:space="preserve"> adults safe in sport.</w:t>
      </w:r>
    </w:p>
    <w:p w14:paraId="625120FC" w14:textId="7B871CEA" w:rsidR="009366B3" w:rsidRPr="009366B3" w:rsidRDefault="00E50414" w:rsidP="009366B3">
      <w:pPr>
        <w:rPr>
          <w:rFonts w:ascii="Arial" w:hAnsi="Arial" w:cs="Arial"/>
        </w:rPr>
      </w:pPr>
      <w:r w:rsidRPr="005C1FE9">
        <w:rPr>
          <w:rFonts w:ascii="Arial" w:hAnsi="Arial" w:cs="Arial"/>
        </w:rPr>
        <w:t xml:space="preserve">This resource has been co-designed with the expertise of colleagues within Children 1st, informed by SGBs, and created alongside </w:t>
      </w:r>
      <w:hyperlink r:id="rId12" w:history="1">
        <w:r w:rsidRPr="00ED4608">
          <w:rPr>
            <w:rStyle w:val="Hyperlink"/>
            <w:rFonts w:ascii="Arial" w:hAnsi="Arial" w:cs="Arial"/>
            <w:color w:val="32A5C0"/>
          </w:rPr>
          <w:t>Kyniska Advocacy</w:t>
        </w:r>
      </w:hyperlink>
      <w:r w:rsidRPr="005C1FE9">
        <w:rPr>
          <w:rFonts w:ascii="Arial" w:hAnsi="Arial" w:cs="Arial"/>
        </w:rPr>
        <w:t xml:space="preserve">, where we are very grateful for everyone’s support, contributions and insight. We would also like to acknowledge the learning and resource templates gained from </w:t>
      </w:r>
      <w:hyperlink r:id="rId13" w:history="1">
        <w:r w:rsidRPr="00ED4608">
          <w:rPr>
            <w:rStyle w:val="Hyperlink"/>
            <w:rFonts w:ascii="Arial" w:hAnsi="Arial" w:cs="Arial"/>
            <w:color w:val="32A5C0"/>
          </w:rPr>
          <w:t>ACAS</w:t>
        </w:r>
      </w:hyperlink>
      <w:r w:rsidRPr="005C1FE9">
        <w:rPr>
          <w:rFonts w:ascii="Arial" w:hAnsi="Arial" w:cs="Arial"/>
        </w:rPr>
        <w:t xml:space="preserve">, </w:t>
      </w:r>
      <w:hyperlink r:id="rId14" w:history="1">
        <w:r w:rsidRPr="00ED4608">
          <w:rPr>
            <w:rStyle w:val="Hyperlink"/>
            <w:rFonts w:ascii="Arial" w:hAnsi="Arial" w:cs="Arial"/>
            <w:color w:val="32A5C0"/>
          </w:rPr>
          <w:t>CIPD</w:t>
        </w:r>
      </w:hyperlink>
      <w:r w:rsidRPr="005C1FE9">
        <w:rPr>
          <w:rFonts w:ascii="Arial" w:hAnsi="Arial" w:cs="Arial"/>
        </w:rPr>
        <w:t xml:space="preserve"> and the </w:t>
      </w:r>
      <w:hyperlink r:id="rId15" w:history="1">
        <w:r w:rsidRPr="00ED4608">
          <w:rPr>
            <w:rStyle w:val="Hyperlink"/>
            <w:rFonts w:ascii="Arial" w:hAnsi="Arial" w:cs="Arial"/>
            <w:color w:val="32A5C0"/>
          </w:rPr>
          <w:t>Ann Craft Trust</w:t>
        </w:r>
      </w:hyperlink>
      <w:r w:rsidRPr="005C1FE9">
        <w:rPr>
          <w:rFonts w:ascii="Arial" w:hAnsi="Arial" w:cs="Arial"/>
        </w:rPr>
        <w:t>.</w:t>
      </w:r>
      <w:bookmarkStart w:id="0" w:name="_Toc164872493"/>
    </w:p>
    <w:p w14:paraId="29D75DCE" w14:textId="32F7AA68" w:rsidR="000262F5" w:rsidRPr="001C6D93" w:rsidRDefault="000262F5" w:rsidP="005C1FE9">
      <w:pPr>
        <w:tabs>
          <w:tab w:val="center" w:pos="5233"/>
        </w:tabs>
        <w:rPr>
          <w:rFonts w:ascii="Arial" w:hAnsi="Arial" w:cs="Arial"/>
          <w:b/>
          <w:bCs/>
          <w:color w:val="7030A0"/>
          <w:sz w:val="36"/>
          <w:szCs w:val="36"/>
        </w:rPr>
      </w:pPr>
      <w:r w:rsidRPr="001C6D93">
        <w:rPr>
          <w:rFonts w:ascii="Arial" w:hAnsi="Arial" w:cs="Arial"/>
          <w:b/>
          <w:bCs/>
          <w:color w:val="7030A0"/>
          <w:sz w:val="36"/>
          <w:szCs w:val="36"/>
        </w:rPr>
        <w:lastRenderedPageBreak/>
        <w:t>Introduction</w:t>
      </w:r>
      <w:bookmarkEnd w:id="0"/>
      <w:r w:rsidR="005C1FE9">
        <w:rPr>
          <w:rFonts w:ascii="Arial" w:hAnsi="Arial" w:cs="Arial"/>
          <w:b/>
          <w:bCs/>
          <w:color w:val="7030A0"/>
          <w:sz w:val="36"/>
          <w:szCs w:val="36"/>
        </w:rPr>
        <w:tab/>
      </w:r>
    </w:p>
    <w:p w14:paraId="19833C04" w14:textId="77777777" w:rsidR="00514376" w:rsidRDefault="00514376" w:rsidP="00F71A84">
      <w:pPr>
        <w:spacing w:after="0" w:line="240" w:lineRule="auto"/>
        <w:rPr>
          <w:rFonts w:ascii="Arial" w:hAnsi="Arial" w:cs="Arial"/>
          <w:sz w:val="24"/>
          <w:szCs w:val="24"/>
        </w:rPr>
      </w:pPr>
    </w:p>
    <w:p w14:paraId="5E7BA5F6" w14:textId="6B9B24FE" w:rsidR="00BF2D8E" w:rsidRPr="0091155F" w:rsidRDefault="00286E01" w:rsidP="004C7293">
      <w:pPr>
        <w:spacing w:after="0" w:line="360" w:lineRule="auto"/>
        <w:rPr>
          <w:rFonts w:ascii="Arial" w:hAnsi="Arial" w:cs="Arial"/>
          <w:sz w:val="24"/>
          <w:szCs w:val="24"/>
        </w:rPr>
      </w:pPr>
      <w:r w:rsidRPr="0091155F">
        <w:rPr>
          <w:rFonts w:ascii="Arial" w:hAnsi="Arial" w:cs="Arial"/>
          <w:sz w:val="24"/>
          <w:szCs w:val="24"/>
        </w:rPr>
        <w:t>This guid</w:t>
      </w:r>
      <w:r w:rsidR="00EE3104" w:rsidRPr="0091155F">
        <w:rPr>
          <w:rFonts w:ascii="Arial" w:hAnsi="Arial" w:cs="Arial"/>
          <w:sz w:val="24"/>
          <w:szCs w:val="24"/>
        </w:rPr>
        <w:t>ance document</w:t>
      </w:r>
      <w:r w:rsidRPr="0091155F">
        <w:rPr>
          <w:rFonts w:ascii="Arial" w:hAnsi="Arial" w:cs="Arial"/>
          <w:sz w:val="24"/>
          <w:szCs w:val="24"/>
        </w:rPr>
        <w:t xml:space="preserve"> has been </w:t>
      </w:r>
      <w:r w:rsidR="002E3554" w:rsidRPr="0091155F">
        <w:rPr>
          <w:rFonts w:ascii="Arial" w:hAnsi="Arial" w:cs="Arial"/>
          <w:sz w:val="24"/>
          <w:szCs w:val="24"/>
        </w:rPr>
        <w:t>created</w:t>
      </w:r>
      <w:r w:rsidRPr="0091155F">
        <w:rPr>
          <w:rFonts w:ascii="Arial" w:hAnsi="Arial" w:cs="Arial"/>
          <w:sz w:val="24"/>
          <w:szCs w:val="24"/>
        </w:rPr>
        <w:t xml:space="preserve"> </w:t>
      </w:r>
      <w:r w:rsidR="0075508F" w:rsidRPr="0091155F">
        <w:rPr>
          <w:rFonts w:ascii="Arial" w:hAnsi="Arial" w:cs="Arial"/>
          <w:sz w:val="24"/>
          <w:szCs w:val="24"/>
        </w:rPr>
        <w:t>for</w:t>
      </w:r>
      <w:r w:rsidR="0048769C" w:rsidRPr="0091155F">
        <w:rPr>
          <w:rFonts w:ascii="Arial" w:hAnsi="Arial" w:cs="Arial"/>
          <w:sz w:val="24"/>
          <w:szCs w:val="24"/>
        </w:rPr>
        <w:t xml:space="preserve"> S</w:t>
      </w:r>
      <w:r w:rsidR="00EE0400" w:rsidRPr="0091155F">
        <w:rPr>
          <w:rFonts w:ascii="Arial" w:hAnsi="Arial" w:cs="Arial"/>
          <w:sz w:val="24"/>
          <w:szCs w:val="24"/>
        </w:rPr>
        <w:t>cottish</w:t>
      </w:r>
      <w:r w:rsidR="0048769C" w:rsidRPr="0091155F">
        <w:rPr>
          <w:rFonts w:ascii="Arial" w:hAnsi="Arial" w:cs="Arial"/>
          <w:sz w:val="24"/>
          <w:szCs w:val="24"/>
        </w:rPr>
        <w:t xml:space="preserve"> </w:t>
      </w:r>
      <w:r w:rsidR="007D0D18" w:rsidRPr="0091155F">
        <w:rPr>
          <w:rFonts w:ascii="Arial" w:hAnsi="Arial" w:cs="Arial"/>
          <w:sz w:val="24"/>
          <w:szCs w:val="24"/>
        </w:rPr>
        <w:t>g</w:t>
      </w:r>
      <w:r w:rsidR="0048769C" w:rsidRPr="0091155F">
        <w:rPr>
          <w:rFonts w:ascii="Arial" w:hAnsi="Arial" w:cs="Arial"/>
          <w:sz w:val="24"/>
          <w:szCs w:val="24"/>
        </w:rPr>
        <w:t xml:space="preserve">overning </w:t>
      </w:r>
      <w:r w:rsidR="007D0D18" w:rsidRPr="0091155F">
        <w:rPr>
          <w:rFonts w:ascii="Arial" w:hAnsi="Arial" w:cs="Arial"/>
          <w:sz w:val="24"/>
          <w:szCs w:val="24"/>
        </w:rPr>
        <w:t>b</w:t>
      </w:r>
      <w:r w:rsidR="0048769C" w:rsidRPr="0091155F">
        <w:rPr>
          <w:rFonts w:ascii="Arial" w:hAnsi="Arial" w:cs="Arial"/>
          <w:sz w:val="24"/>
          <w:szCs w:val="24"/>
        </w:rPr>
        <w:t>odies</w:t>
      </w:r>
      <w:r w:rsidR="00EE0400" w:rsidRPr="0091155F">
        <w:rPr>
          <w:rFonts w:ascii="Arial" w:hAnsi="Arial" w:cs="Arial"/>
          <w:sz w:val="24"/>
          <w:szCs w:val="24"/>
        </w:rPr>
        <w:t xml:space="preserve"> of </w:t>
      </w:r>
      <w:r w:rsidR="007D0D18" w:rsidRPr="0091155F">
        <w:rPr>
          <w:rFonts w:ascii="Arial" w:hAnsi="Arial" w:cs="Arial"/>
          <w:sz w:val="24"/>
          <w:szCs w:val="24"/>
        </w:rPr>
        <w:t>s</w:t>
      </w:r>
      <w:r w:rsidR="00EE0400" w:rsidRPr="0091155F">
        <w:rPr>
          <w:rFonts w:ascii="Arial" w:hAnsi="Arial" w:cs="Arial"/>
          <w:sz w:val="24"/>
          <w:szCs w:val="24"/>
        </w:rPr>
        <w:t>port</w:t>
      </w:r>
      <w:r w:rsidR="005255A2" w:rsidRPr="0091155F">
        <w:rPr>
          <w:rFonts w:ascii="Arial" w:hAnsi="Arial" w:cs="Arial"/>
          <w:sz w:val="24"/>
          <w:szCs w:val="24"/>
        </w:rPr>
        <w:t xml:space="preserve"> (</w:t>
      </w:r>
      <w:r w:rsidR="005255A2" w:rsidRPr="007D0D18">
        <w:rPr>
          <w:rFonts w:ascii="Arial" w:hAnsi="Arial" w:cs="Arial"/>
          <w:sz w:val="24"/>
          <w:szCs w:val="24"/>
        </w:rPr>
        <w:t>SGBs</w:t>
      </w:r>
      <w:r w:rsidR="005255A2" w:rsidRPr="0091155F">
        <w:rPr>
          <w:rFonts w:ascii="Arial" w:hAnsi="Arial" w:cs="Arial"/>
          <w:sz w:val="24"/>
          <w:szCs w:val="24"/>
        </w:rPr>
        <w:t>)</w:t>
      </w:r>
      <w:r w:rsidR="0048769C" w:rsidRPr="0091155F">
        <w:rPr>
          <w:rFonts w:ascii="Arial" w:hAnsi="Arial" w:cs="Arial"/>
          <w:sz w:val="24"/>
          <w:szCs w:val="24"/>
        </w:rPr>
        <w:t xml:space="preserve"> </w:t>
      </w:r>
      <w:r w:rsidR="00C24B59" w:rsidRPr="0091155F">
        <w:rPr>
          <w:rFonts w:ascii="Arial" w:eastAsia="Times New Roman" w:hAnsi="Arial" w:cs="Arial"/>
          <w:bCs/>
          <w:kern w:val="1"/>
          <w:sz w:val="24"/>
          <w:szCs w:val="24"/>
          <w:lang w:eastAsia="en-GB"/>
        </w:rPr>
        <w:t xml:space="preserve">to support existing wellbeing and protection in sport procedures in Responding to a Concern about an Adult’s Conduct. The guidance and associated templates will demonstrate best practice </w:t>
      </w:r>
      <w:r w:rsidR="005255A2" w:rsidRPr="0091155F">
        <w:rPr>
          <w:rFonts w:ascii="Arial" w:hAnsi="Arial" w:cs="Arial"/>
          <w:sz w:val="24"/>
          <w:szCs w:val="24"/>
        </w:rPr>
        <w:t>to confidently manage disciplinary and appeal process</w:t>
      </w:r>
      <w:r w:rsidR="00BE2B62" w:rsidRPr="0091155F">
        <w:rPr>
          <w:rFonts w:ascii="Arial" w:hAnsi="Arial" w:cs="Arial"/>
          <w:sz w:val="24"/>
          <w:szCs w:val="24"/>
        </w:rPr>
        <w:t>es</w:t>
      </w:r>
      <w:r w:rsidR="00B05BB6" w:rsidRPr="0091155F">
        <w:rPr>
          <w:rFonts w:ascii="Arial" w:hAnsi="Arial" w:cs="Arial"/>
          <w:sz w:val="24"/>
          <w:szCs w:val="24"/>
        </w:rPr>
        <w:t xml:space="preserve"> in a timely and appropriate manner</w:t>
      </w:r>
      <w:r w:rsidR="005255A2" w:rsidRPr="0091155F">
        <w:rPr>
          <w:rFonts w:ascii="Arial" w:hAnsi="Arial" w:cs="Arial"/>
          <w:sz w:val="24"/>
          <w:szCs w:val="24"/>
        </w:rPr>
        <w:t xml:space="preserve">. </w:t>
      </w:r>
    </w:p>
    <w:p w14:paraId="39DD6788" w14:textId="77777777" w:rsidR="008F11EB" w:rsidRPr="0091155F" w:rsidRDefault="008F11EB" w:rsidP="004C7293">
      <w:pPr>
        <w:spacing w:after="0" w:line="360" w:lineRule="auto"/>
        <w:rPr>
          <w:rFonts w:ascii="Arial" w:hAnsi="Arial" w:cs="Arial"/>
          <w:sz w:val="24"/>
          <w:szCs w:val="24"/>
        </w:rPr>
      </w:pPr>
    </w:p>
    <w:p w14:paraId="51DF9C4C" w14:textId="1DB4815C" w:rsidR="00EE3104" w:rsidRPr="0091155F" w:rsidRDefault="008F11EB" w:rsidP="004C7293">
      <w:pPr>
        <w:spacing w:after="0" w:line="360" w:lineRule="auto"/>
        <w:rPr>
          <w:rFonts w:ascii="Arial" w:hAnsi="Arial" w:cs="Arial"/>
          <w:sz w:val="24"/>
          <w:szCs w:val="24"/>
          <w:shd w:val="clear" w:color="auto" w:fill="FFFFFF"/>
        </w:rPr>
      </w:pPr>
      <w:r w:rsidRPr="0091155F">
        <w:rPr>
          <w:rFonts w:ascii="Arial" w:eastAsia="Times New Roman" w:hAnsi="Arial" w:cs="Arial"/>
          <w:bCs/>
          <w:kern w:val="1"/>
          <w:sz w:val="24"/>
          <w:szCs w:val="24"/>
          <w:lang w:eastAsia="en-GB"/>
        </w:rPr>
        <w:t xml:space="preserve">In developing this guidance, the Case Management Support Service has benefited from a co-design approach with colleagues internal to </w:t>
      </w:r>
      <w:hyperlink r:id="rId16" w:history="1">
        <w:r w:rsidRPr="009C2705">
          <w:rPr>
            <w:rStyle w:val="Hyperlink"/>
            <w:rFonts w:ascii="Arial" w:eastAsia="Times New Roman" w:hAnsi="Arial" w:cs="Arial"/>
            <w:bCs/>
            <w:color w:val="32A5C0"/>
            <w:kern w:val="1"/>
            <w:sz w:val="24"/>
            <w:szCs w:val="24"/>
            <w:lang w:eastAsia="en-GB"/>
          </w:rPr>
          <w:t>Children 1st</w:t>
        </w:r>
      </w:hyperlink>
      <w:r w:rsidRPr="0091155F">
        <w:rPr>
          <w:rFonts w:ascii="Arial" w:eastAsia="Times New Roman" w:hAnsi="Arial" w:cs="Arial"/>
          <w:bCs/>
          <w:kern w:val="1"/>
          <w:sz w:val="24"/>
          <w:szCs w:val="24"/>
          <w:lang w:eastAsia="en-GB"/>
        </w:rPr>
        <w:t xml:space="preserve"> including expertise in children’s rights, data protection, information management, participation, HR and </w:t>
      </w:r>
      <w:hyperlink r:id="rId17" w:history="1">
        <w:r w:rsidRPr="009C2705">
          <w:rPr>
            <w:rStyle w:val="Hyperlink"/>
            <w:rFonts w:ascii="Arial" w:eastAsia="Times New Roman" w:hAnsi="Arial" w:cs="Arial"/>
            <w:bCs/>
            <w:color w:val="32A5C0"/>
            <w:kern w:val="1"/>
            <w:sz w:val="24"/>
            <w:szCs w:val="24"/>
            <w:lang w:eastAsia="en-GB"/>
          </w:rPr>
          <w:t>Bairns Hoose</w:t>
        </w:r>
      </w:hyperlink>
      <w:r w:rsidRPr="0091155F">
        <w:rPr>
          <w:rFonts w:ascii="Arial" w:eastAsia="Times New Roman" w:hAnsi="Arial" w:cs="Arial"/>
          <w:bCs/>
          <w:kern w:val="1"/>
          <w:sz w:val="24"/>
          <w:szCs w:val="24"/>
          <w:lang w:eastAsia="en-GB"/>
        </w:rPr>
        <w:t>. External support has included learning from and adoption of</w:t>
      </w:r>
      <w:r w:rsidR="00AC5182" w:rsidRPr="0091155F">
        <w:rPr>
          <w:rFonts w:ascii="Arial" w:eastAsia="Times New Roman" w:hAnsi="Arial" w:cs="Arial"/>
          <w:bCs/>
          <w:kern w:val="1"/>
          <w:sz w:val="24"/>
          <w:szCs w:val="24"/>
          <w:lang w:eastAsia="en-GB"/>
        </w:rPr>
        <w:t xml:space="preserve"> </w:t>
      </w:r>
      <w:r w:rsidRPr="0091155F">
        <w:rPr>
          <w:rFonts w:ascii="Arial" w:eastAsia="Times New Roman" w:hAnsi="Arial" w:cs="Arial"/>
          <w:bCs/>
          <w:kern w:val="1"/>
          <w:sz w:val="24"/>
          <w:szCs w:val="24"/>
          <w:lang w:eastAsia="en-GB"/>
        </w:rPr>
        <w:t>training and guidance</w:t>
      </w:r>
      <w:r w:rsidR="00AC5182" w:rsidRPr="0091155F">
        <w:rPr>
          <w:rFonts w:ascii="Arial" w:eastAsia="Times New Roman" w:hAnsi="Arial" w:cs="Arial"/>
          <w:bCs/>
          <w:kern w:val="1"/>
          <w:sz w:val="24"/>
          <w:szCs w:val="24"/>
          <w:lang w:eastAsia="en-GB"/>
        </w:rPr>
        <w:t xml:space="preserve"> </w:t>
      </w:r>
      <w:r w:rsidR="00F95828" w:rsidRPr="0091155F">
        <w:rPr>
          <w:rFonts w:ascii="Arial" w:eastAsia="Times New Roman" w:hAnsi="Arial" w:cs="Arial"/>
          <w:bCs/>
          <w:kern w:val="1"/>
          <w:sz w:val="24"/>
          <w:szCs w:val="24"/>
          <w:lang w:eastAsia="en-GB"/>
        </w:rPr>
        <w:t>from</w:t>
      </w:r>
      <w:r w:rsidR="00AC5182" w:rsidRPr="0091155F">
        <w:rPr>
          <w:rFonts w:ascii="Arial" w:hAnsi="Arial" w:cs="Arial"/>
          <w:sz w:val="24"/>
          <w:szCs w:val="24"/>
          <w:shd w:val="clear" w:color="auto" w:fill="FFFFFF"/>
        </w:rPr>
        <w:t xml:space="preserve"> The Advisory, Conciliation and Arbitration Service (ACAS); a non-departmental public body of the Government of the United Kingdom whose purpose is to improve organisations and working life through the promotion and facilitation of strong industrial relations practice. </w:t>
      </w:r>
    </w:p>
    <w:p w14:paraId="519D5115" w14:textId="77777777" w:rsidR="00EE3104" w:rsidRPr="0091155F" w:rsidRDefault="00EE3104" w:rsidP="004C7293">
      <w:pPr>
        <w:spacing w:after="0" w:line="360" w:lineRule="auto"/>
        <w:rPr>
          <w:rFonts w:ascii="Arial" w:hAnsi="Arial" w:cs="Arial"/>
          <w:sz w:val="24"/>
          <w:szCs w:val="24"/>
          <w:shd w:val="clear" w:color="auto" w:fill="FFFFFF"/>
        </w:rPr>
      </w:pPr>
    </w:p>
    <w:p w14:paraId="4B12CBD4" w14:textId="21FD83D1" w:rsidR="008F11EB" w:rsidRPr="0091155F" w:rsidRDefault="00AC5182" w:rsidP="004C7293">
      <w:pPr>
        <w:spacing w:after="0" w:line="360" w:lineRule="auto"/>
        <w:rPr>
          <w:rFonts w:ascii="Arial" w:hAnsi="Arial" w:cs="Arial"/>
          <w:sz w:val="24"/>
          <w:szCs w:val="24"/>
        </w:rPr>
      </w:pPr>
      <w:r w:rsidRPr="0091155F">
        <w:rPr>
          <w:rFonts w:ascii="Arial" w:hAnsi="Arial" w:cs="Arial"/>
          <w:sz w:val="24"/>
          <w:szCs w:val="24"/>
          <w:shd w:val="clear" w:color="auto" w:fill="FFFFFF"/>
        </w:rPr>
        <w:t xml:space="preserve">The guide builds on the recommendations of </w:t>
      </w:r>
      <w:r w:rsidRPr="0091155F">
        <w:rPr>
          <w:rFonts w:ascii="Arial" w:hAnsi="Arial" w:cs="Arial"/>
          <w:sz w:val="24"/>
          <w:szCs w:val="24"/>
        </w:rPr>
        <w:t xml:space="preserve">ACAS’s </w:t>
      </w:r>
      <w:hyperlink r:id="rId18" w:history="1">
        <w:r w:rsidRPr="00F503D2">
          <w:rPr>
            <w:rStyle w:val="Hyperlink"/>
            <w:rFonts w:ascii="Arial" w:hAnsi="Arial" w:cs="Arial"/>
            <w:color w:val="32A5C0"/>
            <w:sz w:val="24"/>
            <w:szCs w:val="24"/>
          </w:rPr>
          <w:t>Discipline and Grievance at Work Guide</w:t>
        </w:r>
        <w:r w:rsidRPr="0091155F">
          <w:rPr>
            <w:rStyle w:val="Hyperlink"/>
            <w:rFonts w:ascii="Arial" w:hAnsi="Arial" w:cs="Arial"/>
            <w:color w:val="auto"/>
            <w:sz w:val="24"/>
            <w:szCs w:val="24"/>
          </w:rPr>
          <w:t xml:space="preserve"> </w:t>
        </w:r>
        <w:r w:rsidRPr="00F503D2">
          <w:rPr>
            <w:rStyle w:val="Hyperlink"/>
            <w:rFonts w:ascii="Arial" w:hAnsi="Arial" w:cs="Arial"/>
            <w:color w:val="32A5C0"/>
            <w:sz w:val="24"/>
            <w:szCs w:val="24"/>
          </w:rPr>
          <w:t>(2020)</w:t>
        </w:r>
      </w:hyperlink>
      <w:r w:rsidRPr="0091155F">
        <w:rPr>
          <w:rStyle w:val="Hyperlink"/>
          <w:rFonts w:ascii="Arial" w:hAnsi="Arial" w:cs="Arial"/>
          <w:color w:val="auto"/>
          <w:sz w:val="24"/>
          <w:szCs w:val="24"/>
        </w:rPr>
        <w:t xml:space="preserve">, </w:t>
      </w:r>
      <w:r w:rsidRPr="0091155F">
        <w:rPr>
          <w:rStyle w:val="Hyperlink"/>
          <w:rFonts w:ascii="Arial" w:hAnsi="Arial" w:cs="Arial"/>
          <w:color w:val="auto"/>
          <w:sz w:val="24"/>
          <w:szCs w:val="24"/>
          <w:u w:val="none"/>
        </w:rPr>
        <w:t xml:space="preserve">adapting their document to provide specific advice for SGBs. </w:t>
      </w:r>
      <w:r w:rsidR="002733D8" w:rsidRPr="0091155F">
        <w:rPr>
          <w:rStyle w:val="Hyperlink"/>
          <w:rFonts w:ascii="Arial" w:hAnsi="Arial" w:cs="Arial"/>
          <w:color w:val="auto"/>
          <w:sz w:val="24"/>
          <w:szCs w:val="24"/>
          <w:u w:val="none"/>
        </w:rPr>
        <w:t xml:space="preserve">The guide has also taken </w:t>
      </w:r>
      <w:r w:rsidR="00171230" w:rsidRPr="0091155F">
        <w:rPr>
          <w:rStyle w:val="Hyperlink"/>
          <w:rFonts w:ascii="Arial" w:hAnsi="Arial" w:cs="Arial"/>
          <w:color w:val="auto"/>
          <w:sz w:val="24"/>
          <w:szCs w:val="24"/>
          <w:u w:val="none"/>
        </w:rPr>
        <w:t>guidance fr</w:t>
      </w:r>
      <w:r w:rsidR="007D0D18" w:rsidRPr="0091155F">
        <w:rPr>
          <w:rStyle w:val="Hyperlink"/>
          <w:rFonts w:ascii="Arial" w:hAnsi="Arial" w:cs="Arial"/>
          <w:color w:val="auto"/>
          <w:sz w:val="24"/>
          <w:szCs w:val="24"/>
          <w:u w:val="none"/>
        </w:rPr>
        <w:t>o</w:t>
      </w:r>
      <w:r w:rsidR="00171230" w:rsidRPr="0091155F">
        <w:rPr>
          <w:rStyle w:val="Hyperlink"/>
          <w:rFonts w:ascii="Arial" w:hAnsi="Arial" w:cs="Arial"/>
          <w:color w:val="auto"/>
          <w:sz w:val="24"/>
          <w:szCs w:val="24"/>
          <w:u w:val="none"/>
        </w:rPr>
        <w:t xml:space="preserve">m </w:t>
      </w:r>
      <w:hyperlink r:id="rId19" w:history="1">
        <w:r w:rsidR="008F11EB" w:rsidRPr="00F503D2">
          <w:rPr>
            <w:rStyle w:val="Hyperlink"/>
            <w:rFonts w:ascii="Arial" w:eastAsia="Times New Roman" w:hAnsi="Arial" w:cs="Arial"/>
            <w:bCs/>
            <w:color w:val="32A5C0"/>
            <w:kern w:val="1"/>
            <w:sz w:val="24"/>
            <w:szCs w:val="24"/>
            <w:lang w:eastAsia="en-GB"/>
          </w:rPr>
          <w:t>Kyniska Advocacy</w:t>
        </w:r>
      </w:hyperlink>
      <w:r w:rsidR="008F11EB" w:rsidRPr="0091155F">
        <w:rPr>
          <w:rFonts w:ascii="Arial" w:eastAsia="Times New Roman" w:hAnsi="Arial" w:cs="Arial"/>
          <w:bCs/>
          <w:kern w:val="1"/>
          <w:sz w:val="24"/>
          <w:szCs w:val="24"/>
          <w:lang w:eastAsia="en-GB"/>
        </w:rPr>
        <w:t>, bringing lived experience of adults who have reported concerns about wellbeing and protection in sport</w:t>
      </w:r>
      <w:r w:rsidR="00171230" w:rsidRPr="0091155F">
        <w:rPr>
          <w:rFonts w:ascii="Arial" w:eastAsia="Times New Roman" w:hAnsi="Arial" w:cs="Arial"/>
          <w:bCs/>
          <w:kern w:val="1"/>
          <w:sz w:val="24"/>
          <w:szCs w:val="24"/>
          <w:lang w:eastAsia="en-GB"/>
        </w:rPr>
        <w:t>.</w:t>
      </w:r>
      <w:r w:rsidR="008F11EB" w:rsidRPr="0091155F">
        <w:rPr>
          <w:rFonts w:ascii="Arial" w:eastAsia="Times New Roman" w:hAnsi="Arial" w:cs="Arial"/>
          <w:bCs/>
          <w:kern w:val="1"/>
          <w:sz w:val="24"/>
          <w:szCs w:val="24"/>
          <w:lang w:eastAsia="en-GB"/>
        </w:rPr>
        <w:t xml:space="preserve"> </w:t>
      </w:r>
    </w:p>
    <w:p w14:paraId="5FBCE57D" w14:textId="77777777" w:rsidR="00D471BC" w:rsidRPr="0091155F" w:rsidRDefault="00D471BC" w:rsidP="004C7293">
      <w:pPr>
        <w:spacing w:after="0" w:line="360" w:lineRule="auto"/>
        <w:rPr>
          <w:rStyle w:val="Hyperlink"/>
          <w:rFonts w:ascii="Arial" w:hAnsi="Arial" w:cs="Arial"/>
          <w:color w:val="auto"/>
          <w:sz w:val="24"/>
          <w:szCs w:val="24"/>
          <w:u w:val="none"/>
        </w:rPr>
      </w:pPr>
    </w:p>
    <w:p w14:paraId="5700EBF9" w14:textId="25F9158F" w:rsidR="00494EBF" w:rsidRPr="0091155F" w:rsidRDefault="0092408D" w:rsidP="004C7293">
      <w:pPr>
        <w:spacing w:after="0" w:line="360" w:lineRule="auto"/>
        <w:rPr>
          <w:rStyle w:val="Hyperlink"/>
          <w:rFonts w:ascii="Arial" w:hAnsi="Arial" w:cs="Arial"/>
          <w:color w:val="auto"/>
          <w:sz w:val="24"/>
          <w:szCs w:val="24"/>
          <w:u w:val="none"/>
        </w:rPr>
      </w:pPr>
      <w:r w:rsidRPr="0091155F">
        <w:rPr>
          <w:rStyle w:val="Hyperlink"/>
          <w:rFonts w:ascii="Arial" w:hAnsi="Arial" w:cs="Arial"/>
          <w:color w:val="auto"/>
          <w:sz w:val="24"/>
          <w:szCs w:val="24"/>
          <w:u w:val="none"/>
        </w:rPr>
        <w:t>Implementation of this guide will:</w:t>
      </w:r>
    </w:p>
    <w:p w14:paraId="020D18D8" w14:textId="11F65210" w:rsidR="0092408D" w:rsidRPr="0091155F" w:rsidRDefault="0092408D"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sidRPr="0091155F">
        <w:rPr>
          <w:rFonts w:ascii="Arial" w:eastAsia="Times New Roman" w:hAnsi="Arial" w:cs="Arial"/>
          <w:kern w:val="0"/>
          <w:position w:val="1"/>
          <w:sz w:val="24"/>
          <w:szCs w:val="24"/>
          <w:lang w:eastAsia="en-GB"/>
          <w14:ligatures w14:val="none"/>
        </w:rPr>
        <w:t>Set and maintain standards</w:t>
      </w:r>
      <w:r w:rsidRPr="0091155F">
        <w:rPr>
          <w:rFonts w:ascii="Arial" w:eastAsia="Times New Roman" w:hAnsi="Arial" w:cs="Arial"/>
          <w:kern w:val="0"/>
          <w:sz w:val="24"/>
          <w:szCs w:val="24"/>
          <w:lang w:val="en-US" w:eastAsia="en-GB"/>
          <w14:ligatures w14:val="none"/>
        </w:rPr>
        <w:t xml:space="preserve"> </w:t>
      </w:r>
      <w:r w:rsidR="008E42C5" w:rsidRPr="0091155F">
        <w:rPr>
          <w:rFonts w:ascii="Arial" w:eastAsia="Times New Roman" w:hAnsi="Arial" w:cs="Arial"/>
          <w:kern w:val="0"/>
          <w:sz w:val="24"/>
          <w:szCs w:val="24"/>
          <w:lang w:val="en-US" w:eastAsia="en-GB"/>
          <w14:ligatures w14:val="none"/>
        </w:rPr>
        <w:t>and</w:t>
      </w:r>
      <w:r w:rsidRPr="0091155F">
        <w:rPr>
          <w:rFonts w:ascii="Arial" w:eastAsia="Times New Roman" w:hAnsi="Arial" w:cs="Arial"/>
          <w:kern w:val="0"/>
          <w:sz w:val="24"/>
          <w:szCs w:val="24"/>
          <w:lang w:val="en-US" w:eastAsia="en-GB"/>
          <w14:ligatures w14:val="none"/>
        </w:rPr>
        <w:t xml:space="preserve"> </w:t>
      </w:r>
      <w:r w:rsidR="00AC43EF" w:rsidRPr="0091155F">
        <w:rPr>
          <w:rFonts w:ascii="Arial" w:eastAsia="Times New Roman" w:hAnsi="Arial" w:cs="Arial"/>
          <w:kern w:val="0"/>
          <w:sz w:val="24"/>
          <w:szCs w:val="24"/>
          <w:lang w:val="en-US" w:eastAsia="en-GB"/>
          <w14:ligatures w14:val="none"/>
        </w:rPr>
        <w:t>c</w:t>
      </w:r>
      <w:r w:rsidRPr="0091155F">
        <w:rPr>
          <w:rFonts w:ascii="Arial" w:eastAsia="Times New Roman" w:hAnsi="Arial" w:cs="Arial"/>
          <w:kern w:val="0"/>
          <w:sz w:val="24"/>
          <w:szCs w:val="24"/>
          <w:lang w:val="en-US" w:eastAsia="en-GB"/>
          <w14:ligatures w14:val="none"/>
        </w:rPr>
        <w:t>ompliance with Code</w:t>
      </w:r>
      <w:r w:rsidR="00EA3F3F" w:rsidRPr="0091155F">
        <w:rPr>
          <w:rFonts w:ascii="Arial" w:eastAsia="Times New Roman" w:hAnsi="Arial" w:cs="Arial"/>
          <w:kern w:val="0"/>
          <w:sz w:val="24"/>
          <w:szCs w:val="24"/>
          <w:lang w:val="en-US" w:eastAsia="en-GB"/>
          <w14:ligatures w14:val="none"/>
        </w:rPr>
        <w:t>s</w:t>
      </w:r>
      <w:r w:rsidRPr="0091155F">
        <w:rPr>
          <w:rFonts w:ascii="Arial" w:eastAsia="Times New Roman" w:hAnsi="Arial" w:cs="Arial"/>
          <w:kern w:val="0"/>
          <w:sz w:val="24"/>
          <w:szCs w:val="24"/>
          <w:lang w:val="en-US" w:eastAsia="en-GB"/>
          <w14:ligatures w14:val="none"/>
        </w:rPr>
        <w:t xml:space="preserve"> of Conduct</w:t>
      </w:r>
      <w:r w:rsidR="008E42C5" w:rsidRPr="0091155F">
        <w:rPr>
          <w:rFonts w:ascii="Arial" w:eastAsia="Times New Roman" w:hAnsi="Arial" w:cs="Arial"/>
          <w:kern w:val="0"/>
          <w:sz w:val="24"/>
          <w:szCs w:val="24"/>
          <w:lang w:val="en-US" w:eastAsia="en-GB"/>
          <w14:ligatures w14:val="none"/>
        </w:rPr>
        <w:t xml:space="preserve"> for SGBs</w:t>
      </w:r>
      <w:r w:rsidR="00510203" w:rsidRPr="0091155F">
        <w:rPr>
          <w:rFonts w:ascii="Arial" w:eastAsia="Times New Roman" w:hAnsi="Arial" w:cs="Arial"/>
          <w:kern w:val="0"/>
          <w:sz w:val="24"/>
          <w:szCs w:val="24"/>
          <w:lang w:val="en-US" w:eastAsia="en-GB"/>
          <w14:ligatures w14:val="none"/>
        </w:rPr>
        <w:t>.</w:t>
      </w:r>
    </w:p>
    <w:p w14:paraId="59B17F1D" w14:textId="020EA297" w:rsidR="0092408D" w:rsidRPr="0091155F" w:rsidRDefault="0092408D"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sidRPr="0091155F">
        <w:rPr>
          <w:rFonts w:ascii="Arial" w:eastAsia="Times New Roman" w:hAnsi="Arial" w:cs="Arial"/>
          <w:kern w:val="0"/>
          <w:position w:val="1"/>
          <w:sz w:val="24"/>
          <w:szCs w:val="24"/>
          <w:lang w:eastAsia="en-GB"/>
          <w14:ligatures w14:val="none"/>
        </w:rPr>
        <w:t>Clarify expectations</w:t>
      </w:r>
      <w:r w:rsidRPr="0091155F">
        <w:rPr>
          <w:rFonts w:ascii="Arial" w:eastAsia="Times New Roman" w:hAnsi="Arial" w:cs="Arial"/>
          <w:kern w:val="0"/>
          <w:sz w:val="24"/>
          <w:szCs w:val="24"/>
          <w:lang w:val="en-US" w:eastAsia="en-GB"/>
          <w14:ligatures w14:val="none"/>
        </w:rPr>
        <w:t xml:space="preserve"> </w:t>
      </w:r>
      <w:r w:rsidR="008E42C5" w:rsidRPr="0091155F">
        <w:rPr>
          <w:rFonts w:ascii="Arial" w:eastAsia="Times New Roman" w:hAnsi="Arial" w:cs="Arial"/>
          <w:kern w:val="0"/>
          <w:sz w:val="24"/>
          <w:szCs w:val="24"/>
          <w:lang w:val="en-US" w:eastAsia="en-GB"/>
          <w14:ligatures w14:val="none"/>
        </w:rPr>
        <w:t xml:space="preserve">for individuals </w:t>
      </w:r>
      <w:r w:rsidR="00D379E3" w:rsidRPr="0091155F">
        <w:rPr>
          <w:rFonts w:ascii="Arial" w:eastAsia="Times New Roman" w:hAnsi="Arial" w:cs="Arial"/>
          <w:kern w:val="0"/>
          <w:sz w:val="24"/>
          <w:szCs w:val="24"/>
          <w:lang w:val="en-US" w:eastAsia="en-GB"/>
          <w14:ligatures w14:val="none"/>
        </w:rPr>
        <w:t>to</w:t>
      </w:r>
      <w:r w:rsidR="008E42C5" w:rsidRPr="0091155F">
        <w:rPr>
          <w:rFonts w:ascii="Arial" w:eastAsia="Times New Roman" w:hAnsi="Arial" w:cs="Arial"/>
          <w:kern w:val="0"/>
          <w:sz w:val="24"/>
          <w:szCs w:val="24"/>
          <w:lang w:val="en-US" w:eastAsia="en-GB"/>
          <w14:ligatures w14:val="none"/>
        </w:rPr>
        <w:t xml:space="preserve"> ensure a s</w:t>
      </w:r>
      <w:r w:rsidRPr="0091155F">
        <w:rPr>
          <w:rFonts w:ascii="Arial" w:eastAsia="Times New Roman" w:hAnsi="Arial" w:cs="Arial"/>
          <w:kern w:val="0"/>
          <w:sz w:val="24"/>
          <w:szCs w:val="24"/>
          <w:lang w:val="en-US" w:eastAsia="en-GB"/>
          <w14:ligatures w14:val="none"/>
        </w:rPr>
        <w:t>afe sporting environment</w:t>
      </w:r>
      <w:r w:rsidR="00510203" w:rsidRPr="0091155F">
        <w:rPr>
          <w:rFonts w:ascii="Arial" w:eastAsia="Times New Roman" w:hAnsi="Arial" w:cs="Arial"/>
          <w:kern w:val="0"/>
          <w:sz w:val="24"/>
          <w:szCs w:val="24"/>
          <w:lang w:val="en-US" w:eastAsia="en-GB"/>
          <w14:ligatures w14:val="none"/>
        </w:rPr>
        <w:t>.</w:t>
      </w:r>
    </w:p>
    <w:p w14:paraId="37E5BE87" w14:textId="365863B4" w:rsidR="0092408D" w:rsidRPr="0091155F" w:rsidRDefault="008E42C5"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sidRPr="0091155F">
        <w:rPr>
          <w:rFonts w:ascii="Arial" w:eastAsia="Times New Roman" w:hAnsi="Arial" w:cs="Arial"/>
          <w:kern w:val="0"/>
          <w:position w:val="1"/>
          <w:sz w:val="24"/>
          <w:szCs w:val="24"/>
          <w:lang w:eastAsia="en-GB"/>
          <w14:ligatures w14:val="none"/>
        </w:rPr>
        <w:t>Help m</w:t>
      </w:r>
      <w:r w:rsidR="0092408D" w:rsidRPr="0091155F">
        <w:rPr>
          <w:rFonts w:ascii="Arial" w:eastAsia="Times New Roman" w:hAnsi="Arial" w:cs="Arial"/>
          <w:kern w:val="0"/>
          <w:position w:val="1"/>
          <w:sz w:val="24"/>
          <w:szCs w:val="24"/>
          <w:lang w:eastAsia="en-GB"/>
          <w14:ligatures w14:val="none"/>
        </w:rPr>
        <w:t>aintain good relationships</w:t>
      </w:r>
      <w:r w:rsidRPr="0091155F">
        <w:rPr>
          <w:rFonts w:ascii="Arial" w:eastAsia="Times New Roman" w:hAnsi="Arial" w:cs="Arial"/>
          <w:kern w:val="0"/>
          <w:position w:val="1"/>
          <w:sz w:val="24"/>
          <w:szCs w:val="24"/>
          <w:lang w:eastAsia="en-GB"/>
          <w14:ligatures w14:val="none"/>
        </w:rPr>
        <w:t xml:space="preserve"> in sport</w:t>
      </w:r>
      <w:r w:rsidR="00B26DAD" w:rsidRPr="0091155F">
        <w:rPr>
          <w:rFonts w:ascii="Arial" w:eastAsia="Times New Roman" w:hAnsi="Arial" w:cs="Arial"/>
          <w:kern w:val="0"/>
          <w:position w:val="1"/>
          <w:sz w:val="24"/>
          <w:szCs w:val="24"/>
          <w:lang w:eastAsia="en-GB"/>
          <w14:ligatures w14:val="none"/>
        </w:rPr>
        <w:t xml:space="preserve"> through clear processes</w:t>
      </w:r>
      <w:r w:rsidR="00774496" w:rsidRPr="0091155F">
        <w:rPr>
          <w:rFonts w:ascii="Arial" w:eastAsia="Times New Roman" w:hAnsi="Arial" w:cs="Arial"/>
          <w:kern w:val="0"/>
          <w:position w:val="1"/>
          <w:sz w:val="24"/>
          <w:szCs w:val="24"/>
          <w:lang w:eastAsia="en-GB"/>
          <w14:ligatures w14:val="none"/>
        </w:rPr>
        <w:t xml:space="preserve"> of formal action</w:t>
      </w:r>
      <w:r w:rsidRPr="0091155F">
        <w:rPr>
          <w:rFonts w:ascii="Arial" w:eastAsia="Times New Roman" w:hAnsi="Arial" w:cs="Arial"/>
          <w:kern w:val="0"/>
          <w:position w:val="1"/>
          <w:sz w:val="24"/>
          <w:szCs w:val="24"/>
          <w:lang w:eastAsia="en-GB"/>
          <w14:ligatures w14:val="none"/>
        </w:rPr>
        <w:t xml:space="preserve">, notably for </w:t>
      </w:r>
      <w:r w:rsidR="0092408D" w:rsidRPr="0091155F">
        <w:rPr>
          <w:rFonts w:ascii="Arial" w:eastAsia="Times New Roman" w:hAnsi="Arial" w:cs="Arial"/>
          <w:kern w:val="0"/>
          <w:sz w:val="24"/>
          <w:szCs w:val="24"/>
          <w:lang w:val="en-US" w:eastAsia="en-GB"/>
          <w14:ligatures w14:val="none"/>
        </w:rPr>
        <w:t>​</w:t>
      </w:r>
      <w:r w:rsidRPr="0091155F">
        <w:rPr>
          <w:rFonts w:ascii="Arial" w:eastAsia="Times New Roman" w:hAnsi="Arial" w:cs="Arial"/>
          <w:kern w:val="0"/>
          <w:sz w:val="24"/>
          <w:szCs w:val="24"/>
          <w:lang w:val="en-US" w:eastAsia="en-GB"/>
          <w14:ligatures w14:val="none"/>
        </w:rPr>
        <w:t>s</w:t>
      </w:r>
      <w:r w:rsidR="0092408D" w:rsidRPr="0091155F">
        <w:rPr>
          <w:rFonts w:ascii="Arial" w:eastAsia="Times New Roman" w:hAnsi="Arial" w:cs="Arial"/>
          <w:kern w:val="0"/>
          <w:sz w:val="24"/>
          <w:szCs w:val="24"/>
          <w:lang w:val="en-US" w:eastAsia="en-GB"/>
          <w14:ligatures w14:val="none"/>
        </w:rPr>
        <w:t>mall communities of sport</w:t>
      </w:r>
      <w:r w:rsidR="00510203" w:rsidRPr="0091155F">
        <w:rPr>
          <w:rFonts w:ascii="Arial" w:eastAsia="Times New Roman" w:hAnsi="Arial" w:cs="Arial"/>
          <w:kern w:val="0"/>
          <w:sz w:val="24"/>
          <w:szCs w:val="24"/>
          <w:lang w:val="en-US" w:eastAsia="en-GB"/>
          <w14:ligatures w14:val="none"/>
        </w:rPr>
        <w:t>.</w:t>
      </w:r>
    </w:p>
    <w:p w14:paraId="210FAA92" w14:textId="06802B0A" w:rsidR="0092408D" w:rsidRPr="0091155F" w:rsidRDefault="00B024E2"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sidRPr="0091155F">
        <w:rPr>
          <w:rFonts w:ascii="Arial" w:eastAsia="Times New Roman" w:hAnsi="Arial" w:cs="Arial"/>
          <w:kern w:val="0"/>
          <w:position w:val="1"/>
          <w:sz w:val="24"/>
          <w:szCs w:val="24"/>
          <w:lang w:eastAsia="en-GB"/>
          <w14:ligatures w14:val="none"/>
        </w:rPr>
        <w:t>Ensure f</w:t>
      </w:r>
      <w:r w:rsidR="0092408D" w:rsidRPr="0091155F">
        <w:rPr>
          <w:rFonts w:ascii="Arial" w:eastAsia="Times New Roman" w:hAnsi="Arial" w:cs="Arial"/>
          <w:kern w:val="0"/>
          <w:position w:val="1"/>
          <w:sz w:val="24"/>
          <w:szCs w:val="24"/>
          <w:lang w:eastAsia="en-GB"/>
          <w14:ligatures w14:val="none"/>
        </w:rPr>
        <w:t>airness and consistency</w:t>
      </w:r>
      <w:r w:rsidR="0092408D" w:rsidRPr="0091155F">
        <w:rPr>
          <w:rFonts w:ascii="Arial" w:eastAsia="Times New Roman" w:hAnsi="Arial" w:cs="Arial"/>
          <w:kern w:val="0"/>
          <w:sz w:val="24"/>
          <w:szCs w:val="24"/>
          <w:lang w:val="en-US" w:eastAsia="en-GB"/>
          <w14:ligatures w14:val="none"/>
        </w:rPr>
        <w:t xml:space="preserve"> </w:t>
      </w:r>
      <w:r w:rsidR="005D321D" w:rsidRPr="0091155F">
        <w:rPr>
          <w:rFonts w:ascii="Arial" w:eastAsia="Times New Roman" w:hAnsi="Arial" w:cs="Arial"/>
          <w:kern w:val="0"/>
          <w:sz w:val="24"/>
          <w:szCs w:val="24"/>
          <w:lang w:val="en-US" w:eastAsia="en-GB"/>
          <w14:ligatures w14:val="none"/>
        </w:rPr>
        <w:t>through a h</w:t>
      </w:r>
      <w:r w:rsidR="0092408D" w:rsidRPr="0091155F">
        <w:rPr>
          <w:rFonts w:ascii="Arial" w:eastAsia="Times New Roman" w:hAnsi="Arial" w:cs="Arial"/>
          <w:kern w:val="0"/>
          <w:sz w:val="24"/>
          <w:szCs w:val="24"/>
          <w:lang w:val="en-US" w:eastAsia="en-GB"/>
          <w14:ligatures w14:val="none"/>
        </w:rPr>
        <w:t xml:space="preserve">uman </w:t>
      </w:r>
      <w:r w:rsidR="00A269B4" w:rsidRPr="0091155F">
        <w:rPr>
          <w:rFonts w:ascii="Arial" w:eastAsia="Times New Roman" w:hAnsi="Arial" w:cs="Arial"/>
          <w:kern w:val="0"/>
          <w:sz w:val="24"/>
          <w:szCs w:val="24"/>
          <w:lang w:val="en-US" w:eastAsia="en-GB"/>
          <w14:ligatures w14:val="none"/>
        </w:rPr>
        <w:t>right’s-based</w:t>
      </w:r>
      <w:r w:rsidR="0092408D" w:rsidRPr="0091155F">
        <w:rPr>
          <w:rFonts w:ascii="Arial" w:eastAsia="Times New Roman" w:hAnsi="Arial" w:cs="Arial"/>
          <w:kern w:val="0"/>
          <w:sz w:val="24"/>
          <w:szCs w:val="24"/>
          <w:lang w:val="en-US" w:eastAsia="en-GB"/>
          <w14:ligatures w14:val="none"/>
        </w:rPr>
        <w:t xml:space="preserve"> approach</w:t>
      </w:r>
      <w:r w:rsidR="00721C2C" w:rsidRPr="0091155F">
        <w:rPr>
          <w:rFonts w:ascii="Arial" w:eastAsia="Times New Roman" w:hAnsi="Arial" w:cs="Arial"/>
          <w:kern w:val="0"/>
          <w:sz w:val="24"/>
          <w:szCs w:val="24"/>
          <w:lang w:val="en-US" w:eastAsia="en-GB"/>
          <w14:ligatures w14:val="none"/>
        </w:rPr>
        <w:t xml:space="preserve"> to disciplinary action</w:t>
      </w:r>
      <w:r w:rsidR="00510203" w:rsidRPr="0091155F">
        <w:rPr>
          <w:rFonts w:ascii="Arial" w:eastAsia="Times New Roman" w:hAnsi="Arial" w:cs="Arial"/>
          <w:kern w:val="0"/>
          <w:sz w:val="24"/>
          <w:szCs w:val="24"/>
          <w:lang w:val="en-US" w:eastAsia="en-GB"/>
          <w14:ligatures w14:val="none"/>
        </w:rPr>
        <w:t>.</w:t>
      </w:r>
    </w:p>
    <w:p w14:paraId="76260439" w14:textId="7DFFCA3D" w:rsidR="0092408D" w:rsidRPr="0091155F" w:rsidRDefault="00B024E2"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sidRPr="0091155F">
        <w:rPr>
          <w:rFonts w:ascii="Arial" w:eastAsia="Times New Roman" w:hAnsi="Arial" w:cs="Arial"/>
          <w:kern w:val="0"/>
          <w:position w:val="1"/>
          <w:sz w:val="24"/>
          <w:szCs w:val="24"/>
          <w:lang w:eastAsia="en-GB"/>
          <w14:ligatures w14:val="none"/>
        </w:rPr>
        <w:t>Provide support</w:t>
      </w:r>
      <w:r w:rsidR="0092408D" w:rsidRPr="0091155F">
        <w:rPr>
          <w:rFonts w:ascii="Arial" w:eastAsia="Times New Roman" w:hAnsi="Arial" w:cs="Arial"/>
          <w:kern w:val="0"/>
          <w:position w:val="1"/>
          <w:sz w:val="24"/>
          <w:szCs w:val="24"/>
          <w:lang w:eastAsia="en-GB"/>
          <w14:ligatures w14:val="none"/>
        </w:rPr>
        <w:t xml:space="preserve"> </w:t>
      </w:r>
      <w:r w:rsidR="005D321D" w:rsidRPr="0091155F">
        <w:rPr>
          <w:rFonts w:ascii="Arial" w:eastAsia="Times New Roman" w:hAnsi="Arial" w:cs="Arial"/>
          <w:kern w:val="0"/>
          <w:position w:val="1"/>
          <w:sz w:val="24"/>
          <w:szCs w:val="24"/>
          <w:lang w:eastAsia="en-GB"/>
          <w14:ligatures w14:val="none"/>
        </w:rPr>
        <w:t>i</w:t>
      </w:r>
      <w:r w:rsidRPr="0091155F">
        <w:rPr>
          <w:rFonts w:ascii="Arial" w:eastAsia="Times New Roman" w:hAnsi="Arial" w:cs="Arial"/>
          <w:kern w:val="0"/>
          <w:position w:val="1"/>
          <w:sz w:val="24"/>
          <w:szCs w:val="24"/>
          <w:lang w:eastAsia="en-GB"/>
          <w14:ligatures w14:val="none"/>
        </w:rPr>
        <w:t>n often</w:t>
      </w:r>
      <w:r w:rsidR="0092408D" w:rsidRPr="0091155F">
        <w:rPr>
          <w:rFonts w:ascii="Arial" w:eastAsia="Times New Roman" w:hAnsi="Arial" w:cs="Arial"/>
          <w:kern w:val="0"/>
          <w:position w:val="1"/>
          <w:sz w:val="24"/>
          <w:szCs w:val="24"/>
          <w:lang w:eastAsia="en-GB"/>
          <w14:ligatures w14:val="none"/>
        </w:rPr>
        <w:t xml:space="preserve"> stressful</w:t>
      </w:r>
      <w:r w:rsidRPr="0091155F">
        <w:rPr>
          <w:rFonts w:ascii="Arial" w:eastAsia="Times New Roman" w:hAnsi="Arial" w:cs="Arial"/>
          <w:kern w:val="0"/>
          <w:position w:val="1"/>
          <w:sz w:val="24"/>
          <w:szCs w:val="24"/>
          <w:lang w:eastAsia="en-GB"/>
          <w14:ligatures w14:val="none"/>
        </w:rPr>
        <w:t xml:space="preserve"> and </w:t>
      </w:r>
      <w:r w:rsidR="0092408D" w:rsidRPr="0091155F">
        <w:rPr>
          <w:rFonts w:ascii="Arial" w:eastAsia="Times New Roman" w:hAnsi="Arial" w:cs="Arial"/>
          <w:kern w:val="0"/>
          <w:position w:val="1"/>
          <w:sz w:val="24"/>
          <w:szCs w:val="24"/>
          <w:lang w:eastAsia="en-GB"/>
          <w14:ligatures w14:val="none"/>
        </w:rPr>
        <w:t>difficult situations</w:t>
      </w:r>
      <w:r w:rsidR="00AA6F4C" w:rsidRPr="0091155F">
        <w:rPr>
          <w:rFonts w:ascii="Arial" w:eastAsia="Times New Roman" w:hAnsi="Arial" w:cs="Arial"/>
          <w:kern w:val="0"/>
          <w:sz w:val="24"/>
          <w:szCs w:val="24"/>
          <w:lang w:val="en-US" w:eastAsia="en-GB"/>
          <w14:ligatures w14:val="none"/>
        </w:rPr>
        <w:t xml:space="preserve"> for all involved in the process</w:t>
      </w:r>
      <w:r w:rsidR="00510203" w:rsidRPr="0091155F">
        <w:rPr>
          <w:rFonts w:ascii="Arial" w:eastAsia="Times New Roman" w:hAnsi="Arial" w:cs="Arial"/>
          <w:kern w:val="0"/>
          <w:sz w:val="24"/>
          <w:szCs w:val="24"/>
          <w:lang w:val="en-US" w:eastAsia="en-GB"/>
          <w14:ligatures w14:val="none"/>
        </w:rPr>
        <w:t>.</w:t>
      </w:r>
    </w:p>
    <w:p w14:paraId="74940AAA" w14:textId="47D888E8" w:rsidR="0092408D" w:rsidRPr="0091155F" w:rsidRDefault="00646BC6" w:rsidP="00C77D7A">
      <w:pPr>
        <w:numPr>
          <w:ilvl w:val="0"/>
          <w:numId w:val="7"/>
        </w:numPr>
        <w:spacing w:after="0" w:line="360" w:lineRule="auto"/>
        <w:ind w:left="1125" w:firstLine="0"/>
        <w:textAlignment w:val="baseline"/>
        <w:rPr>
          <w:rFonts w:ascii="Arial" w:eastAsia="Times New Roman" w:hAnsi="Arial" w:cs="Arial"/>
          <w:kern w:val="0"/>
          <w:sz w:val="24"/>
          <w:szCs w:val="24"/>
          <w:lang w:val="en-US" w:eastAsia="en-GB"/>
          <w14:ligatures w14:val="none"/>
        </w:rPr>
      </w:pPr>
      <w:r>
        <w:rPr>
          <w:rFonts w:ascii="Arial" w:eastAsia="Times New Roman" w:hAnsi="Arial" w:cs="Arial"/>
          <w:kern w:val="0"/>
          <w:position w:val="1"/>
          <w:sz w:val="24"/>
          <w:szCs w:val="24"/>
          <w:lang w:eastAsia="en-GB"/>
          <w14:ligatures w14:val="none"/>
        </w:rPr>
        <w:t>Contributes to</w:t>
      </w:r>
      <w:r w:rsidR="00B024E2" w:rsidRPr="0091155F">
        <w:rPr>
          <w:rFonts w:ascii="Arial" w:eastAsia="Times New Roman" w:hAnsi="Arial" w:cs="Arial"/>
          <w:kern w:val="0"/>
          <w:position w:val="1"/>
          <w:sz w:val="24"/>
          <w:szCs w:val="24"/>
          <w:lang w:eastAsia="en-GB"/>
          <w14:ligatures w14:val="none"/>
        </w:rPr>
        <w:t xml:space="preserve"> p</w:t>
      </w:r>
      <w:r w:rsidR="0092408D" w:rsidRPr="0091155F">
        <w:rPr>
          <w:rFonts w:ascii="Arial" w:eastAsia="Times New Roman" w:hAnsi="Arial" w:cs="Arial"/>
          <w:kern w:val="0"/>
          <w:position w:val="1"/>
          <w:sz w:val="24"/>
          <w:szCs w:val="24"/>
          <w:lang w:eastAsia="en-GB"/>
          <w14:ligatures w14:val="none"/>
        </w:rPr>
        <w:t xml:space="preserve">rotection from legal challenge </w:t>
      </w:r>
      <w:r w:rsidR="00B024E2" w:rsidRPr="0091155F">
        <w:rPr>
          <w:rFonts w:ascii="Arial" w:eastAsia="Times New Roman" w:hAnsi="Arial" w:cs="Arial"/>
          <w:kern w:val="0"/>
          <w:position w:val="1"/>
          <w:sz w:val="24"/>
          <w:szCs w:val="24"/>
          <w:lang w:eastAsia="en-GB"/>
          <w14:ligatures w14:val="none"/>
        </w:rPr>
        <w:t xml:space="preserve">through </w:t>
      </w:r>
      <w:r w:rsidR="00E5041E" w:rsidRPr="0091155F">
        <w:rPr>
          <w:rFonts w:ascii="Arial" w:eastAsia="Times New Roman" w:hAnsi="Arial" w:cs="Arial"/>
          <w:kern w:val="0"/>
          <w:position w:val="1"/>
          <w:sz w:val="24"/>
          <w:szCs w:val="24"/>
          <w:lang w:eastAsia="en-GB"/>
          <w14:ligatures w14:val="none"/>
        </w:rPr>
        <w:t>increased confidence that the right action is being taken</w:t>
      </w:r>
      <w:r w:rsidR="00510203" w:rsidRPr="0091155F">
        <w:rPr>
          <w:rFonts w:ascii="Arial" w:eastAsia="Times New Roman" w:hAnsi="Arial" w:cs="Arial"/>
          <w:kern w:val="0"/>
          <w:position w:val="1"/>
          <w:sz w:val="24"/>
          <w:szCs w:val="24"/>
          <w:lang w:eastAsia="en-GB"/>
          <w14:ligatures w14:val="none"/>
        </w:rPr>
        <w:t>.</w:t>
      </w:r>
    </w:p>
    <w:p w14:paraId="7566A091" w14:textId="77777777" w:rsidR="005D0120" w:rsidRPr="0091155F" w:rsidRDefault="005D0120" w:rsidP="004C7293">
      <w:pPr>
        <w:spacing w:after="0" w:line="360" w:lineRule="auto"/>
        <w:rPr>
          <w:rFonts w:ascii="Arial" w:hAnsi="Arial" w:cs="Arial"/>
          <w:sz w:val="24"/>
          <w:szCs w:val="24"/>
        </w:rPr>
      </w:pPr>
    </w:p>
    <w:p w14:paraId="4CD03965" w14:textId="15B6A83E" w:rsidR="00760102" w:rsidRDefault="00504231" w:rsidP="004C7293">
      <w:pPr>
        <w:spacing w:after="0" w:line="360" w:lineRule="auto"/>
        <w:rPr>
          <w:rFonts w:ascii="Arial" w:hAnsi="Arial" w:cs="Arial"/>
          <w:sz w:val="24"/>
          <w:szCs w:val="24"/>
        </w:rPr>
      </w:pPr>
      <w:r w:rsidRPr="0091155F">
        <w:rPr>
          <w:rFonts w:ascii="Arial" w:hAnsi="Arial" w:cs="Arial"/>
          <w:sz w:val="24"/>
          <w:szCs w:val="24"/>
        </w:rPr>
        <w:t>Also c</w:t>
      </w:r>
      <w:r w:rsidR="00165158" w:rsidRPr="0091155F">
        <w:rPr>
          <w:rFonts w:ascii="Arial" w:hAnsi="Arial" w:cs="Arial"/>
          <w:sz w:val="24"/>
          <w:szCs w:val="24"/>
        </w:rPr>
        <w:t>ontained</w:t>
      </w:r>
      <w:r w:rsidR="00760102" w:rsidRPr="0091155F">
        <w:rPr>
          <w:rFonts w:ascii="Arial" w:hAnsi="Arial" w:cs="Arial"/>
          <w:sz w:val="24"/>
          <w:szCs w:val="24"/>
        </w:rPr>
        <w:t xml:space="preserve"> within this document is </w:t>
      </w:r>
      <w:r w:rsidR="00165158" w:rsidRPr="0091155F">
        <w:rPr>
          <w:rFonts w:ascii="Arial" w:hAnsi="Arial" w:cs="Arial"/>
          <w:sz w:val="24"/>
          <w:szCs w:val="24"/>
        </w:rPr>
        <w:t xml:space="preserve">a template policy </w:t>
      </w:r>
      <w:r w:rsidR="007237BD" w:rsidRPr="0091155F">
        <w:rPr>
          <w:rFonts w:ascii="Arial" w:hAnsi="Arial" w:cs="Arial"/>
          <w:sz w:val="24"/>
          <w:szCs w:val="24"/>
        </w:rPr>
        <w:t>and procedure</w:t>
      </w:r>
      <w:r w:rsidR="00165158" w:rsidRPr="0091155F">
        <w:rPr>
          <w:rFonts w:ascii="Arial" w:hAnsi="Arial" w:cs="Arial"/>
          <w:sz w:val="24"/>
          <w:szCs w:val="24"/>
        </w:rPr>
        <w:t xml:space="preserve"> for SGBs to implement </w:t>
      </w:r>
      <w:r w:rsidR="00760102" w:rsidRPr="0091155F">
        <w:rPr>
          <w:rFonts w:ascii="Arial" w:hAnsi="Arial" w:cs="Arial"/>
          <w:sz w:val="24"/>
          <w:szCs w:val="24"/>
        </w:rPr>
        <w:t>that aligns with the proc</w:t>
      </w:r>
      <w:r w:rsidR="00494EBF" w:rsidRPr="0091155F">
        <w:rPr>
          <w:rFonts w:ascii="Arial" w:hAnsi="Arial" w:cs="Arial"/>
          <w:sz w:val="24"/>
          <w:szCs w:val="24"/>
        </w:rPr>
        <w:t>edural guide</w:t>
      </w:r>
      <w:r w:rsidR="00760102" w:rsidRPr="0091155F">
        <w:rPr>
          <w:rFonts w:ascii="Arial" w:hAnsi="Arial" w:cs="Arial"/>
          <w:sz w:val="24"/>
          <w:szCs w:val="24"/>
        </w:rPr>
        <w:t xml:space="preserve"> and </w:t>
      </w:r>
      <w:r w:rsidR="006D3DDA" w:rsidRPr="0091155F">
        <w:rPr>
          <w:rFonts w:ascii="Arial" w:hAnsi="Arial" w:cs="Arial"/>
          <w:sz w:val="24"/>
          <w:szCs w:val="24"/>
        </w:rPr>
        <w:t>additional appendices to support with the disciplinary process</w:t>
      </w:r>
      <w:r w:rsidR="005319D2" w:rsidRPr="0091155F">
        <w:rPr>
          <w:rFonts w:ascii="Arial" w:hAnsi="Arial" w:cs="Arial"/>
          <w:sz w:val="24"/>
          <w:szCs w:val="24"/>
        </w:rPr>
        <w:t xml:space="preserve"> application. </w:t>
      </w:r>
    </w:p>
    <w:p w14:paraId="03C7A444" w14:textId="77777777" w:rsidR="00C026AD" w:rsidRDefault="00C026AD" w:rsidP="00A25AFA">
      <w:pPr>
        <w:spacing w:after="0" w:line="360" w:lineRule="auto"/>
        <w:textAlignment w:val="baseline"/>
        <w:rPr>
          <w:rFonts w:ascii="Arial" w:eastAsia="Times New Roman" w:hAnsi="Arial" w:cs="Arial"/>
          <w:kern w:val="0"/>
          <w:sz w:val="24"/>
          <w:szCs w:val="24"/>
          <w:lang w:eastAsia="en-GB"/>
          <w14:ligatures w14:val="none"/>
        </w:rPr>
      </w:pPr>
    </w:p>
    <w:p w14:paraId="37C6FFB8" w14:textId="57C4E2D8" w:rsidR="00A25AFA" w:rsidRDefault="00A25AFA" w:rsidP="005C1FE9">
      <w:pPr>
        <w:spacing w:after="0" w:line="36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This guid</w:t>
      </w:r>
      <w:r w:rsidR="003C7239">
        <w:rPr>
          <w:rFonts w:ascii="Arial" w:eastAsia="Times New Roman" w:hAnsi="Arial" w:cs="Arial"/>
          <w:kern w:val="0"/>
          <w:sz w:val="24"/>
          <w:szCs w:val="24"/>
          <w:lang w:eastAsia="en-GB"/>
          <w14:ligatures w14:val="none"/>
        </w:rPr>
        <w:t>ance</w:t>
      </w:r>
      <w:r>
        <w:rPr>
          <w:rFonts w:ascii="Arial" w:eastAsia="Times New Roman" w:hAnsi="Arial" w:cs="Arial"/>
          <w:kern w:val="0"/>
          <w:sz w:val="24"/>
          <w:szCs w:val="24"/>
          <w:lang w:eastAsia="en-GB"/>
          <w14:ligatures w14:val="none"/>
        </w:rPr>
        <w:t xml:space="preserve"> can be </w:t>
      </w:r>
      <w:r w:rsidR="003C7239">
        <w:rPr>
          <w:rFonts w:ascii="Arial" w:eastAsia="Times New Roman" w:hAnsi="Arial" w:cs="Arial"/>
          <w:kern w:val="0"/>
          <w:sz w:val="24"/>
          <w:szCs w:val="24"/>
          <w:lang w:eastAsia="en-GB"/>
          <w14:ligatures w14:val="none"/>
        </w:rPr>
        <w:t xml:space="preserve">complemented and </w:t>
      </w:r>
      <w:r>
        <w:rPr>
          <w:rFonts w:ascii="Arial" w:eastAsia="Times New Roman" w:hAnsi="Arial" w:cs="Arial"/>
          <w:kern w:val="0"/>
          <w:sz w:val="24"/>
          <w:szCs w:val="24"/>
          <w:lang w:eastAsia="en-GB"/>
          <w14:ligatures w14:val="none"/>
        </w:rPr>
        <w:t xml:space="preserve">used alongside the </w:t>
      </w:r>
      <w:hyperlink r:id="rId20" w:history="1">
        <w:r w:rsidRPr="00F503D2">
          <w:rPr>
            <w:rStyle w:val="Hyperlink"/>
            <w:rFonts w:ascii="Arial" w:eastAsia="Times New Roman" w:hAnsi="Arial" w:cs="Arial"/>
            <w:color w:val="32A5C0"/>
            <w:kern w:val="0"/>
            <w:sz w:val="24"/>
            <w:szCs w:val="24"/>
            <w:lang w:eastAsia="en-GB"/>
            <w14:ligatures w14:val="none"/>
          </w:rPr>
          <w:t>Guide for Undertaking Wellbeing and Protection Investigations</w:t>
        </w:r>
      </w:hyperlink>
      <w:r w:rsidRPr="00FE4391">
        <w:rPr>
          <w:rFonts w:ascii="Arial" w:eastAsia="Times New Roman" w:hAnsi="Arial" w:cs="Arial"/>
          <w:kern w:val="0"/>
          <w:sz w:val="24"/>
          <w:szCs w:val="24"/>
          <w:lang w:eastAsia="en-GB"/>
          <w14:ligatures w14:val="none"/>
        </w:rPr>
        <w:t>.</w:t>
      </w:r>
      <w:r>
        <w:rPr>
          <w:rFonts w:ascii="Arial" w:eastAsia="Times New Roman" w:hAnsi="Arial" w:cs="Arial"/>
          <w:kern w:val="0"/>
          <w:sz w:val="24"/>
          <w:szCs w:val="24"/>
          <w:lang w:eastAsia="en-GB"/>
          <w14:ligatures w14:val="none"/>
        </w:rPr>
        <w:t xml:space="preserve"> </w:t>
      </w:r>
      <w:r w:rsidRPr="00A25AFA">
        <w:rPr>
          <w:rFonts w:ascii="Arial" w:eastAsia="Times New Roman" w:hAnsi="Arial" w:cs="Arial"/>
          <w:kern w:val="0"/>
          <w:sz w:val="24"/>
          <w:szCs w:val="24"/>
          <w:lang w:eastAsia="en-GB"/>
          <w14:ligatures w14:val="none"/>
        </w:rPr>
        <w:t>For consistency in language for both guidance documents and for ease of reading, the following words will be used to cover the description of the text shown: </w:t>
      </w:r>
    </w:p>
    <w:p w14:paraId="07A391EA" w14:textId="77777777" w:rsidR="005D704B" w:rsidRPr="00A25AFA" w:rsidRDefault="005D704B" w:rsidP="005C1FE9">
      <w:pPr>
        <w:spacing w:after="0" w:line="360" w:lineRule="auto"/>
        <w:textAlignment w:val="baseline"/>
        <w:rPr>
          <w:rFonts w:ascii="Arial" w:eastAsia="Times New Roman" w:hAnsi="Arial" w:cs="Arial"/>
          <w:kern w:val="0"/>
          <w:sz w:val="24"/>
          <w:szCs w:val="24"/>
          <w:lang w:eastAsia="en-GB"/>
          <w14:ligatures w14:val="none"/>
        </w:rPr>
      </w:pPr>
    </w:p>
    <w:p w14:paraId="041C8770" w14:textId="1BB7CD93" w:rsidR="005D704B" w:rsidRPr="005C1FE9" w:rsidRDefault="00A25AFA" w:rsidP="005C1FE9">
      <w:pPr>
        <w:pStyle w:val="ListParagraph"/>
        <w:numPr>
          <w:ilvl w:val="0"/>
          <w:numId w:val="31"/>
        </w:numPr>
        <w:spacing w:after="0" w:line="360" w:lineRule="auto"/>
        <w:contextualSpacing w:val="0"/>
        <w:textAlignment w:val="baseline"/>
        <w:rPr>
          <w:rFonts w:ascii="Arial" w:eastAsia="Times New Roman" w:hAnsi="Arial" w:cs="Arial"/>
          <w:kern w:val="0"/>
          <w:sz w:val="24"/>
          <w:szCs w:val="24"/>
          <w:lang w:eastAsia="en-GB"/>
          <w14:ligatures w14:val="none"/>
        </w:rPr>
      </w:pPr>
      <w:r w:rsidRPr="002E5EE4">
        <w:rPr>
          <w:rFonts w:ascii="Arial" w:eastAsia="Times New Roman" w:hAnsi="Arial" w:cs="Arial"/>
          <w:kern w:val="0"/>
          <w:sz w:val="24"/>
          <w:szCs w:val="24"/>
          <w:lang w:eastAsia="en-GB"/>
          <w14:ligatures w14:val="none"/>
        </w:rPr>
        <w:t>Complaint, includes concern or complaint about an adult’s conduct or behaviour. </w:t>
      </w:r>
    </w:p>
    <w:p w14:paraId="6FF217A6" w14:textId="77777777" w:rsidR="00A25AFA" w:rsidRDefault="00A25AFA" w:rsidP="005C1FE9">
      <w:pPr>
        <w:numPr>
          <w:ilvl w:val="1"/>
          <w:numId w:val="26"/>
        </w:numPr>
        <w:spacing w:after="0" w:line="360" w:lineRule="auto"/>
        <w:textAlignment w:val="baseline"/>
        <w:rPr>
          <w:rFonts w:ascii="Arial" w:eastAsia="Times New Roman" w:hAnsi="Arial" w:cs="Arial"/>
          <w:kern w:val="0"/>
          <w:sz w:val="24"/>
          <w:szCs w:val="24"/>
          <w:lang w:eastAsia="en-GB"/>
          <w14:ligatures w14:val="none"/>
        </w:rPr>
      </w:pPr>
      <w:r w:rsidRPr="00A25AFA">
        <w:rPr>
          <w:rFonts w:ascii="Arial" w:eastAsia="Times New Roman" w:hAnsi="Arial" w:cs="Arial"/>
          <w:kern w:val="0"/>
          <w:sz w:val="24"/>
          <w:szCs w:val="24"/>
          <w:lang w:eastAsia="en-GB"/>
          <w14:ligatures w14:val="none"/>
        </w:rPr>
        <w:t>Complainant, is the person who is either raising the concern or complaint about actions of adult towards them or other people. </w:t>
      </w:r>
    </w:p>
    <w:p w14:paraId="079DEA14" w14:textId="6E94146B" w:rsidR="005C1FE9" w:rsidRDefault="005C1FE9" w:rsidP="005C1FE9">
      <w:pPr>
        <w:numPr>
          <w:ilvl w:val="1"/>
          <w:numId w:val="26"/>
        </w:numPr>
        <w:spacing w:after="0" w:line="36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Investigator, is either the Wellbeing and Protection Officer (WPO) or person appointed to carry out the investigation.</w:t>
      </w:r>
    </w:p>
    <w:p w14:paraId="50145C09" w14:textId="28C4ACD4" w:rsidR="005C1FE9" w:rsidRDefault="005C1FE9" w:rsidP="005C1FE9">
      <w:pPr>
        <w:numPr>
          <w:ilvl w:val="1"/>
          <w:numId w:val="26"/>
        </w:numPr>
        <w:spacing w:after="0" w:line="36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Person subject of the complaint is the adult whose conduct is being questioned, challenged or reported against.</w:t>
      </w:r>
    </w:p>
    <w:p w14:paraId="1EE5A748" w14:textId="399500C6" w:rsidR="005C1FE9" w:rsidRDefault="005C1FE9" w:rsidP="005C1FE9">
      <w:pPr>
        <w:numPr>
          <w:ilvl w:val="1"/>
          <w:numId w:val="26"/>
        </w:numPr>
        <w:spacing w:after="0" w:line="360" w:lineRule="auto"/>
        <w:textAlignment w:val="baseline"/>
        <w:rPr>
          <w:rFonts w:ascii="Arial" w:eastAsia="Times New Roman" w:hAnsi="Arial" w:cs="Arial"/>
          <w:kern w:val="0"/>
          <w:sz w:val="24"/>
          <w:szCs w:val="24"/>
          <w:lang w:eastAsia="en-GB"/>
          <w14:ligatures w14:val="none"/>
        </w:rPr>
      </w:pPr>
      <w:r>
        <w:rPr>
          <w:rFonts w:ascii="Arial" w:eastAsia="Times New Roman" w:hAnsi="Arial" w:cs="Arial"/>
          <w:kern w:val="0"/>
          <w:sz w:val="24"/>
          <w:szCs w:val="24"/>
          <w:lang w:eastAsia="en-GB"/>
          <w14:ligatures w14:val="none"/>
        </w:rPr>
        <w:t>Witness, is any person of any age who is considered to have witnessed, observed or experienced the alleged concerning conduct.</w:t>
      </w:r>
    </w:p>
    <w:p w14:paraId="74B43941" w14:textId="77777777" w:rsidR="00A25AFA" w:rsidRPr="0091155F" w:rsidRDefault="00A25AFA" w:rsidP="004C7293">
      <w:pPr>
        <w:spacing w:after="0" w:line="360" w:lineRule="auto"/>
        <w:rPr>
          <w:rFonts w:ascii="Arial" w:hAnsi="Arial" w:cs="Arial"/>
          <w:sz w:val="24"/>
          <w:szCs w:val="24"/>
        </w:rPr>
      </w:pPr>
    </w:p>
    <w:p w14:paraId="6DF27DC6" w14:textId="77777777" w:rsidR="00981F1A" w:rsidRDefault="00981F1A" w:rsidP="00981F1A">
      <w:bookmarkStart w:id="1" w:name="_Toc164872494"/>
    </w:p>
    <w:p w14:paraId="6A465C6D" w14:textId="77777777" w:rsidR="00981F1A" w:rsidRDefault="00981F1A" w:rsidP="00981F1A"/>
    <w:p w14:paraId="08924BA8" w14:textId="77777777" w:rsidR="00981F1A" w:rsidRPr="00981F1A" w:rsidRDefault="00981F1A" w:rsidP="00981F1A"/>
    <w:p w14:paraId="7FF8CC81" w14:textId="77777777" w:rsidR="005C1FE9" w:rsidRDefault="005C1FE9" w:rsidP="00961D71">
      <w:pPr>
        <w:pStyle w:val="Heading1"/>
        <w:rPr>
          <w:rFonts w:ascii="Arial" w:hAnsi="Arial" w:cs="Arial"/>
          <w:b/>
          <w:bCs/>
          <w:color w:val="7030A0"/>
          <w:sz w:val="36"/>
          <w:szCs w:val="36"/>
        </w:rPr>
      </w:pPr>
    </w:p>
    <w:p w14:paraId="1CB169C2" w14:textId="77777777" w:rsidR="005C1FE9" w:rsidRDefault="005C1FE9" w:rsidP="00961D71">
      <w:pPr>
        <w:pStyle w:val="Heading1"/>
        <w:rPr>
          <w:rFonts w:ascii="Arial" w:hAnsi="Arial" w:cs="Arial"/>
          <w:b/>
          <w:bCs/>
          <w:color w:val="7030A0"/>
          <w:sz w:val="36"/>
          <w:szCs w:val="36"/>
        </w:rPr>
      </w:pPr>
    </w:p>
    <w:p w14:paraId="093AD87A" w14:textId="77777777" w:rsidR="005C1FE9" w:rsidRDefault="005C1FE9" w:rsidP="00961D71">
      <w:pPr>
        <w:pStyle w:val="Heading1"/>
        <w:rPr>
          <w:rFonts w:ascii="Arial" w:hAnsi="Arial" w:cs="Arial"/>
          <w:b/>
          <w:bCs/>
          <w:color w:val="7030A0"/>
          <w:sz w:val="36"/>
          <w:szCs w:val="36"/>
        </w:rPr>
      </w:pPr>
    </w:p>
    <w:p w14:paraId="64E4A71A" w14:textId="77777777" w:rsidR="005C1FE9" w:rsidRDefault="005C1FE9" w:rsidP="00961D71">
      <w:pPr>
        <w:pStyle w:val="Heading1"/>
        <w:rPr>
          <w:rFonts w:ascii="Arial" w:hAnsi="Arial" w:cs="Arial"/>
          <w:b/>
          <w:bCs/>
          <w:color w:val="7030A0"/>
          <w:sz w:val="36"/>
          <w:szCs w:val="36"/>
        </w:rPr>
      </w:pPr>
    </w:p>
    <w:p w14:paraId="0F4D422F" w14:textId="77777777" w:rsidR="005C1FE9" w:rsidRDefault="005C1FE9" w:rsidP="00961D71">
      <w:pPr>
        <w:pStyle w:val="Heading1"/>
        <w:rPr>
          <w:rFonts w:ascii="Arial" w:hAnsi="Arial" w:cs="Arial"/>
          <w:b/>
          <w:bCs/>
          <w:color w:val="7030A0"/>
          <w:sz w:val="36"/>
          <w:szCs w:val="36"/>
        </w:rPr>
      </w:pPr>
    </w:p>
    <w:p w14:paraId="2960BC5B" w14:textId="55DDB30E" w:rsidR="005C1FE9" w:rsidRDefault="005C1FE9">
      <w:pPr>
        <w:rPr>
          <w:rFonts w:ascii="Arial" w:eastAsiaTheme="majorEastAsia" w:hAnsi="Arial" w:cs="Arial"/>
          <w:b/>
          <w:bCs/>
          <w:color w:val="7030A0"/>
          <w:sz w:val="36"/>
          <w:szCs w:val="36"/>
        </w:rPr>
      </w:pPr>
      <w:r>
        <w:rPr>
          <w:rFonts w:ascii="Arial" w:hAnsi="Arial" w:cs="Arial"/>
          <w:b/>
          <w:bCs/>
          <w:color w:val="7030A0"/>
          <w:sz w:val="36"/>
          <w:szCs w:val="36"/>
        </w:rPr>
        <w:br w:type="page"/>
      </w:r>
    </w:p>
    <w:p w14:paraId="75A3C928" w14:textId="416A2212" w:rsidR="005D321D" w:rsidRPr="001C6D93" w:rsidRDefault="000262F5" w:rsidP="00961D71">
      <w:pPr>
        <w:pStyle w:val="Heading1"/>
        <w:rPr>
          <w:rFonts w:ascii="Arial" w:hAnsi="Arial" w:cs="Arial"/>
          <w:b/>
          <w:bCs/>
          <w:color w:val="7030A0"/>
          <w:sz w:val="36"/>
          <w:szCs w:val="36"/>
        </w:rPr>
      </w:pPr>
      <w:r w:rsidRPr="001C6D93">
        <w:rPr>
          <w:rFonts w:ascii="Arial" w:hAnsi="Arial" w:cs="Arial"/>
          <w:b/>
          <w:bCs/>
          <w:color w:val="7030A0"/>
          <w:sz w:val="36"/>
          <w:szCs w:val="36"/>
        </w:rPr>
        <w:lastRenderedPageBreak/>
        <w:t>Principles of a Disciplinary Process</w:t>
      </w:r>
      <w:r w:rsidR="005D321D" w:rsidRPr="001C6D93">
        <w:rPr>
          <w:rFonts w:ascii="Arial" w:hAnsi="Arial" w:cs="Arial"/>
          <w:b/>
          <w:bCs/>
          <w:color w:val="7030A0"/>
          <w:sz w:val="36"/>
          <w:szCs w:val="36"/>
        </w:rPr>
        <w:t>:</w:t>
      </w:r>
      <w:bookmarkEnd w:id="1"/>
    </w:p>
    <w:p w14:paraId="35D07FD9" w14:textId="78FB20A4" w:rsidR="000262F5" w:rsidRPr="001C6D93" w:rsidRDefault="005D321D" w:rsidP="00961D71">
      <w:pPr>
        <w:pStyle w:val="Heading2"/>
        <w:ind w:left="10"/>
        <w:rPr>
          <w:rFonts w:ascii="Arial" w:hAnsi="Arial" w:cs="Arial"/>
          <w:b/>
          <w:bCs/>
          <w:color w:val="7030A0"/>
          <w:sz w:val="36"/>
          <w:szCs w:val="36"/>
        </w:rPr>
      </w:pPr>
      <w:bookmarkStart w:id="2" w:name="_Toc164872495"/>
      <w:r w:rsidRPr="001C6D93">
        <w:rPr>
          <w:rFonts w:ascii="Arial" w:hAnsi="Arial" w:cs="Arial"/>
          <w:b/>
          <w:bCs/>
          <w:color w:val="7030A0"/>
          <w:sz w:val="36"/>
          <w:szCs w:val="36"/>
        </w:rPr>
        <w:t xml:space="preserve">How to decide if you need to take </w:t>
      </w:r>
      <w:r w:rsidR="009C6588" w:rsidRPr="001C6D93">
        <w:rPr>
          <w:rFonts w:ascii="Arial" w:hAnsi="Arial" w:cs="Arial"/>
          <w:b/>
          <w:bCs/>
          <w:color w:val="7030A0"/>
          <w:sz w:val="36"/>
          <w:szCs w:val="36"/>
        </w:rPr>
        <w:t>informal or</w:t>
      </w:r>
      <w:r w:rsidRPr="001C6D93">
        <w:rPr>
          <w:rFonts w:ascii="Arial" w:hAnsi="Arial" w:cs="Arial"/>
          <w:b/>
          <w:bCs/>
          <w:color w:val="7030A0"/>
          <w:sz w:val="36"/>
          <w:szCs w:val="36"/>
        </w:rPr>
        <w:t xml:space="preserve"> formal action</w:t>
      </w:r>
      <w:bookmarkEnd w:id="2"/>
    </w:p>
    <w:p w14:paraId="30E61AC9" w14:textId="2024D334" w:rsidR="002642D1" w:rsidRPr="0091155F" w:rsidRDefault="001C0F75" w:rsidP="004C7293">
      <w:pPr>
        <w:spacing w:after="0" w:line="360" w:lineRule="auto"/>
        <w:rPr>
          <w:rFonts w:ascii="Arial" w:hAnsi="Arial" w:cs="Arial"/>
          <w:sz w:val="24"/>
          <w:szCs w:val="24"/>
        </w:rPr>
      </w:pPr>
      <w:r w:rsidRPr="0091155F">
        <w:rPr>
          <w:rFonts w:ascii="Arial" w:hAnsi="Arial" w:cs="Arial"/>
          <w:sz w:val="24"/>
          <w:szCs w:val="24"/>
        </w:rPr>
        <w:t>Where an investigation into a co</w:t>
      </w:r>
      <w:r w:rsidR="00E65BE2">
        <w:rPr>
          <w:rFonts w:ascii="Arial" w:hAnsi="Arial" w:cs="Arial"/>
          <w:sz w:val="24"/>
          <w:szCs w:val="24"/>
        </w:rPr>
        <w:t>mplaint</w:t>
      </w:r>
      <w:r w:rsidRPr="0091155F">
        <w:rPr>
          <w:rFonts w:ascii="Arial" w:hAnsi="Arial" w:cs="Arial"/>
          <w:sz w:val="24"/>
          <w:szCs w:val="24"/>
        </w:rPr>
        <w:t xml:space="preserve"> about an adult’s conduct identifies there is a case to answer; a fair, </w:t>
      </w:r>
      <w:r w:rsidR="00670652" w:rsidRPr="0091155F">
        <w:rPr>
          <w:rFonts w:ascii="Arial" w:hAnsi="Arial" w:cs="Arial"/>
          <w:sz w:val="24"/>
          <w:szCs w:val="24"/>
        </w:rPr>
        <w:t>consistent,</w:t>
      </w:r>
      <w:r w:rsidRPr="0091155F">
        <w:rPr>
          <w:rFonts w:ascii="Arial" w:hAnsi="Arial" w:cs="Arial"/>
          <w:sz w:val="24"/>
          <w:szCs w:val="24"/>
        </w:rPr>
        <w:t xml:space="preserve"> and</w:t>
      </w:r>
      <w:r w:rsidR="00791379" w:rsidRPr="0091155F">
        <w:rPr>
          <w:rFonts w:ascii="Arial" w:hAnsi="Arial" w:cs="Arial"/>
          <w:sz w:val="24"/>
          <w:szCs w:val="24"/>
        </w:rPr>
        <w:t xml:space="preserve"> transparent</w:t>
      </w:r>
      <w:r w:rsidRPr="0091155F">
        <w:rPr>
          <w:rFonts w:ascii="Arial" w:hAnsi="Arial" w:cs="Arial"/>
          <w:sz w:val="24"/>
          <w:szCs w:val="24"/>
        </w:rPr>
        <w:t xml:space="preserve"> disciplinary process </w:t>
      </w:r>
      <w:r w:rsidR="00847045" w:rsidRPr="0091155F">
        <w:rPr>
          <w:rFonts w:ascii="Arial" w:hAnsi="Arial" w:cs="Arial"/>
          <w:sz w:val="24"/>
          <w:szCs w:val="24"/>
        </w:rPr>
        <w:t>must</w:t>
      </w:r>
      <w:r w:rsidRPr="0091155F">
        <w:rPr>
          <w:rFonts w:ascii="Arial" w:hAnsi="Arial" w:cs="Arial"/>
          <w:sz w:val="24"/>
          <w:szCs w:val="24"/>
        </w:rPr>
        <w:t xml:space="preserve"> be managed, with a range of possible decisions to be reached. </w:t>
      </w:r>
      <w:r w:rsidR="004925F1" w:rsidRPr="0091155F">
        <w:rPr>
          <w:rFonts w:ascii="Arial" w:hAnsi="Arial" w:cs="Arial"/>
          <w:sz w:val="24"/>
          <w:szCs w:val="24"/>
        </w:rPr>
        <w:t xml:space="preserve">The flowchart </w:t>
      </w:r>
      <w:r w:rsidR="009D1669" w:rsidRPr="0091155F">
        <w:rPr>
          <w:rFonts w:ascii="Arial" w:hAnsi="Arial" w:cs="Arial"/>
          <w:sz w:val="24"/>
          <w:szCs w:val="24"/>
        </w:rPr>
        <w:t xml:space="preserve">below </w:t>
      </w:r>
      <w:r w:rsidR="008B2A61" w:rsidRPr="0091155F">
        <w:rPr>
          <w:rFonts w:ascii="Arial" w:hAnsi="Arial" w:cs="Arial"/>
          <w:sz w:val="24"/>
          <w:szCs w:val="24"/>
        </w:rPr>
        <w:t>indicates</w:t>
      </w:r>
      <w:r w:rsidR="00932D2A" w:rsidRPr="0091155F">
        <w:rPr>
          <w:rFonts w:ascii="Arial" w:hAnsi="Arial" w:cs="Arial"/>
          <w:sz w:val="24"/>
          <w:szCs w:val="24"/>
        </w:rPr>
        <w:t xml:space="preserve"> the basic process</w:t>
      </w:r>
      <w:r w:rsidR="00847045" w:rsidRPr="0091155F">
        <w:rPr>
          <w:rFonts w:ascii="Arial" w:hAnsi="Arial" w:cs="Arial"/>
          <w:sz w:val="24"/>
          <w:szCs w:val="24"/>
        </w:rPr>
        <w:t xml:space="preserve"> </w:t>
      </w:r>
      <w:r w:rsidR="00C32463" w:rsidRPr="0091155F">
        <w:rPr>
          <w:rFonts w:ascii="Arial" w:hAnsi="Arial" w:cs="Arial"/>
          <w:sz w:val="24"/>
          <w:szCs w:val="24"/>
        </w:rPr>
        <w:t>to follow.</w:t>
      </w:r>
      <w:r w:rsidR="00456AA6" w:rsidRPr="0091155F">
        <w:rPr>
          <w:rFonts w:ascii="Arial" w:hAnsi="Arial" w:cs="Arial"/>
          <w:sz w:val="24"/>
          <w:szCs w:val="24"/>
        </w:rPr>
        <w:t xml:space="preserve"> </w:t>
      </w:r>
    </w:p>
    <w:p w14:paraId="10B356F4" w14:textId="77777777" w:rsidR="004925F1" w:rsidRPr="0091155F" w:rsidRDefault="004925F1" w:rsidP="004C7293">
      <w:pPr>
        <w:spacing w:after="0" w:line="360" w:lineRule="auto"/>
        <w:rPr>
          <w:rFonts w:ascii="Arial" w:hAnsi="Arial" w:cs="Arial"/>
          <w:sz w:val="24"/>
          <w:szCs w:val="24"/>
        </w:rPr>
      </w:pPr>
    </w:p>
    <w:p w14:paraId="487321E1" w14:textId="752C4ED7" w:rsidR="00994419" w:rsidRPr="008D1F39" w:rsidRDefault="00CC71D2" w:rsidP="004C7293">
      <w:pPr>
        <w:spacing w:after="0" w:line="360" w:lineRule="auto"/>
        <w:rPr>
          <w:rFonts w:ascii="Arial" w:hAnsi="Arial" w:cs="Arial"/>
          <w:b/>
          <w:bCs/>
          <w:color w:val="7030A0"/>
          <w:sz w:val="28"/>
          <w:szCs w:val="28"/>
        </w:rPr>
      </w:pPr>
      <w:r w:rsidRPr="008D1F39">
        <w:rPr>
          <w:rFonts w:ascii="Arial" w:hAnsi="Arial" w:cs="Arial"/>
          <w:b/>
          <w:color w:val="7030A0"/>
          <w:sz w:val="28"/>
          <w:szCs w:val="28"/>
        </w:rPr>
        <w:t>The unique nature of sport</w:t>
      </w:r>
    </w:p>
    <w:p w14:paraId="24A96AF3" w14:textId="11FAF7F9" w:rsidR="00DC55FD" w:rsidRPr="0091155F" w:rsidRDefault="00994419" w:rsidP="004C7293">
      <w:pPr>
        <w:spacing w:after="0" w:line="360" w:lineRule="auto"/>
        <w:rPr>
          <w:rFonts w:ascii="Arial" w:hAnsi="Arial" w:cs="Arial"/>
          <w:sz w:val="24"/>
          <w:szCs w:val="24"/>
        </w:rPr>
      </w:pPr>
      <w:r w:rsidRPr="0091155F">
        <w:rPr>
          <w:rFonts w:ascii="Arial" w:hAnsi="Arial" w:cs="Arial"/>
          <w:sz w:val="24"/>
          <w:szCs w:val="24"/>
        </w:rPr>
        <w:t>The ACAS principl</w:t>
      </w:r>
      <w:r w:rsidR="00893C56" w:rsidRPr="0091155F">
        <w:rPr>
          <w:rFonts w:ascii="Arial" w:hAnsi="Arial" w:cs="Arial"/>
          <w:sz w:val="24"/>
          <w:szCs w:val="24"/>
        </w:rPr>
        <w:t>e</w:t>
      </w:r>
      <w:r w:rsidRPr="0091155F">
        <w:rPr>
          <w:rFonts w:ascii="Arial" w:hAnsi="Arial" w:cs="Arial"/>
          <w:sz w:val="24"/>
          <w:szCs w:val="24"/>
        </w:rPr>
        <w:t xml:space="preserve">s of a disciplinary process </w:t>
      </w:r>
      <w:r w:rsidR="004D57F5" w:rsidRPr="0091155F">
        <w:rPr>
          <w:rFonts w:ascii="Arial" w:hAnsi="Arial" w:cs="Arial"/>
          <w:sz w:val="24"/>
          <w:szCs w:val="24"/>
        </w:rPr>
        <w:t>from which this guidance has been</w:t>
      </w:r>
      <w:r w:rsidR="00D44A75" w:rsidRPr="0091155F">
        <w:rPr>
          <w:rFonts w:ascii="Arial" w:hAnsi="Arial" w:cs="Arial"/>
          <w:sz w:val="24"/>
          <w:szCs w:val="24"/>
        </w:rPr>
        <w:t xml:space="preserve"> </w:t>
      </w:r>
      <w:r w:rsidR="004D57F5" w:rsidRPr="0091155F">
        <w:rPr>
          <w:rFonts w:ascii="Arial" w:hAnsi="Arial" w:cs="Arial"/>
          <w:sz w:val="24"/>
          <w:szCs w:val="24"/>
        </w:rPr>
        <w:t xml:space="preserve">built </w:t>
      </w:r>
      <w:r w:rsidRPr="0091155F">
        <w:rPr>
          <w:rFonts w:ascii="Arial" w:hAnsi="Arial" w:cs="Arial"/>
          <w:sz w:val="24"/>
          <w:szCs w:val="24"/>
        </w:rPr>
        <w:t>are designed for employees.</w:t>
      </w:r>
      <w:r w:rsidR="002161FA" w:rsidRPr="0091155F">
        <w:rPr>
          <w:rFonts w:ascii="Arial" w:hAnsi="Arial" w:cs="Arial"/>
          <w:sz w:val="24"/>
          <w:szCs w:val="24"/>
        </w:rPr>
        <w:t xml:space="preserve"> However, </w:t>
      </w:r>
      <w:r w:rsidR="009A1F17" w:rsidRPr="0091155F">
        <w:rPr>
          <w:rFonts w:ascii="Arial" w:hAnsi="Arial" w:cs="Arial"/>
          <w:sz w:val="24"/>
          <w:szCs w:val="24"/>
        </w:rPr>
        <w:t>s</w:t>
      </w:r>
      <w:r w:rsidR="002161FA" w:rsidRPr="0091155F">
        <w:rPr>
          <w:rFonts w:ascii="Arial" w:hAnsi="Arial" w:cs="Arial"/>
          <w:sz w:val="24"/>
          <w:szCs w:val="24"/>
        </w:rPr>
        <w:t>ports</w:t>
      </w:r>
      <w:r w:rsidR="009A1F17" w:rsidRPr="0091155F">
        <w:rPr>
          <w:rFonts w:ascii="Arial" w:hAnsi="Arial" w:cs="Arial"/>
          <w:sz w:val="24"/>
          <w:szCs w:val="24"/>
        </w:rPr>
        <w:t xml:space="preserve"> organisations</w:t>
      </w:r>
      <w:r w:rsidR="002161FA" w:rsidRPr="0091155F">
        <w:rPr>
          <w:rFonts w:ascii="Arial" w:hAnsi="Arial" w:cs="Arial"/>
          <w:sz w:val="24"/>
          <w:szCs w:val="24"/>
        </w:rPr>
        <w:t xml:space="preserve"> sit in a unique position where </w:t>
      </w:r>
      <w:r w:rsidR="00D0316D" w:rsidRPr="0091155F">
        <w:rPr>
          <w:rFonts w:ascii="Arial" w:hAnsi="Arial" w:cs="Arial"/>
          <w:sz w:val="24"/>
          <w:szCs w:val="24"/>
        </w:rPr>
        <w:t>a considerable amount of work is done</w:t>
      </w:r>
      <w:r w:rsidR="00EC0749" w:rsidRPr="0091155F">
        <w:rPr>
          <w:rFonts w:ascii="Arial" w:hAnsi="Arial" w:cs="Arial"/>
          <w:sz w:val="24"/>
          <w:szCs w:val="24"/>
        </w:rPr>
        <w:t xml:space="preserve"> by volunteers and involves work</w:t>
      </w:r>
      <w:r w:rsidR="00D0316D" w:rsidRPr="0091155F">
        <w:rPr>
          <w:rFonts w:ascii="Arial" w:hAnsi="Arial" w:cs="Arial"/>
          <w:sz w:val="24"/>
          <w:szCs w:val="24"/>
        </w:rPr>
        <w:t xml:space="preserve"> </w:t>
      </w:r>
      <w:r w:rsidR="002161FA" w:rsidRPr="0091155F">
        <w:rPr>
          <w:rFonts w:ascii="Arial" w:hAnsi="Arial" w:cs="Arial"/>
          <w:sz w:val="24"/>
          <w:szCs w:val="24"/>
        </w:rPr>
        <w:t>with children and young people</w:t>
      </w:r>
      <w:r w:rsidR="00651F0C" w:rsidRPr="00EC0749">
        <w:rPr>
          <w:rFonts w:ascii="Arial" w:hAnsi="Arial" w:cs="Arial"/>
          <w:sz w:val="24"/>
          <w:szCs w:val="24"/>
        </w:rPr>
        <w:t>.</w:t>
      </w:r>
      <w:r w:rsidR="00832626">
        <w:rPr>
          <w:rFonts w:ascii="Arial" w:hAnsi="Arial" w:cs="Arial"/>
          <w:sz w:val="24"/>
          <w:szCs w:val="24"/>
        </w:rPr>
        <w:t xml:space="preserve"> This means there is </w:t>
      </w:r>
      <w:r w:rsidR="000921F5" w:rsidRPr="000921F5">
        <w:rPr>
          <w:rFonts w:ascii="Arial" w:hAnsi="Arial" w:cs="Arial"/>
          <w:sz w:val="24"/>
          <w:szCs w:val="24"/>
        </w:rPr>
        <w:t>specific</w:t>
      </w:r>
      <w:r w:rsidR="00832626" w:rsidRPr="000921F5">
        <w:rPr>
          <w:rFonts w:ascii="Arial" w:hAnsi="Arial" w:cs="Arial"/>
          <w:color w:val="000000"/>
          <w:sz w:val="24"/>
          <w:szCs w:val="24"/>
          <w:bdr w:val="none" w:sz="0" w:space="0" w:color="auto" w:frame="1"/>
        </w:rPr>
        <w:t xml:space="preserve"> </w:t>
      </w:r>
      <w:r w:rsidR="00832626" w:rsidRPr="000921F5">
        <w:rPr>
          <w:rStyle w:val="normaltextrun"/>
          <w:rFonts w:ascii="Arial" w:hAnsi="Arial" w:cs="Arial"/>
          <w:color w:val="000000"/>
          <w:sz w:val="24"/>
          <w:szCs w:val="24"/>
          <w:bdr w:val="none" w:sz="0" w:space="0" w:color="auto" w:frame="1"/>
        </w:rPr>
        <w:t xml:space="preserve">vulnerability and risk </w:t>
      </w:r>
      <w:r w:rsidR="000921F5" w:rsidRPr="000921F5">
        <w:rPr>
          <w:rStyle w:val="normaltextrun"/>
          <w:rFonts w:ascii="Arial" w:hAnsi="Arial" w:cs="Arial"/>
          <w:color w:val="000000"/>
          <w:sz w:val="24"/>
          <w:szCs w:val="24"/>
          <w:bdr w:val="none" w:sz="0" w:space="0" w:color="auto" w:frame="1"/>
        </w:rPr>
        <w:t>for</w:t>
      </w:r>
      <w:r w:rsidR="00832626" w:rsidRPr="000921F5">
        <w:rPr>
          <w:rStyle w:val="normaltextrun"/>
          <w:rFonts w:ascii="Arial" w:hAnsi="Arial" w:cs="Arial"/>
          <w:color w:val="000000"/>
          <w:sz w:val="24"/>
          <w:szCs w:val="24"/>
          <w:bdr w:val="none" w:sz="0" w:space="0" w:color="auto" w:frame="1"/>
        </w:rPr>
        <w:t xml:space="preserve"> those working in sport compared to other employment areas</w:t>
      </w:r>
      <w:r w:rsidR="000921F5" w:rsidRPr="000921F5">
        <w:rPr>
          <w:rStyle w:val="normaltextrun"/>
          <w:rFonts w:ascii="Arial" w:hAnsi="Arial" w:cs="Arial"/>
          <w:color w:val="000000"/>
          <w:sz w:val="24"/>
          <w:szCs w:val="24"/>
          <w:bdr w:val="none" w:sz="0" w:space="0" w:color="auto" w:frame="1"/>
        </w:rPr>
        <w:t>.</w:t>
      </w:r>
      <w:r w:rsidR="00AD04BF" w:rsidRPr="0091155F">
        <w:rPr>
          <w:rFonts w:ascii="Arial" w:hAnsi="Arial" w:cs="Arial"/>
          <w:sz w:val="24"/>
          <w:szCs w:val="24"/>
        </w:rPr>
        <w:t xml:space="preserve"> Therefore, i</w:t>
      </w:r>
      <w:r w:rsidR="00784184" w:rsidRPr="0091155F">
        <w:rPr>
          <w:rFonts w:ascii="Arial" w:hAnsi="Arial" w:cs="Arial"/>
          <w:sz w:val="24"/>
          <w:szCs w:val="24"/>
        </w:rPr>
        <w:t xml:space="preserve">n line with the </w:t>
      </w:r>
      <w:hyperlink r:id="rId21" w:history="1">
        <w:r w:rsidR="00784184" w:rsidRPr="00F503D2">
          <w:rPr>
            <w:rStyle w:val="Hyperlink"/>
            <w:rFonts w:ascii="Arial" w:hAnsi="Arial" w:cs="Arial"/>
            <w:color w:val="32A5C0"/>
            <w:sz w:val="24"/>
            <w:szCs w:val="24"/>
          </w:rPr>
          <w:t xml:space="preserve">Standards for </w:t>
        </w:r>
        <w:r w:rsidR="00995B97" w:rsidRPr="00F503D2">
          <w:rPr>
            <w:rStyle w:val="Hyperlink"/>
            <w:rFonts w:ascii="Arial" w:hAnsi="Arial" w:cs="Arial"/>
            <w:color w:val="32A5C0"/>
            <w:sz w:val="24"/>
            <w:szCs w:val="24"/>
          </w:rPr>
          <w:t>C</w:t>
        </w:r>
        <w:r w:rsidR="00784184" w:rsidRPr="00F503D2">
          <w:rPr>
            <w:rStyle w:val="Hyperlink"/>
            <w:rFonts w:ascii="Arial" w:hAnsi="Arial" w:cs="Arial"/>
            <w:color w:val="32A5C0"/>
            <w:sz w:val="24"/>
            <w:szCs w:val="24"/>
          </w:rPr>
          <w:t xml:space="preserve">hild </w:t>
        </w:r>
        <w:r w:rsidR="00995B97" w:rsidRPr="00F503D2">
          <w:rPr>
            <w:rStyle w:val="Hyperlink"/>
            <w:rFonts w:ascii="Arial" w:hAnsi="Arial" w:cs="Arial"/>
            <w:color w:val="32A5C0"/>
            <w:sz w:val="24"/>
            <w:szCs w:val="24"/>
          </w:rPr>
          <w:t>W</w:t>
        </w:r>
        <w:r w:rsidR="00784184" w:rsidRPr="00F503D2">
          <w:rPr>
            <w:rStyle w:val="Hyperlink"/>
            <w:rFonts w:ascii="Arial" w:hAnsi="Arial" w:cs="Arial"/>
            <w:color w:val="32A5C0"/>
            <w:sz w:val="24"/>
            <w:szCs w:val="24"/>
          </w:rPr>
          <w:t xml:space="preserve">ellbeing and </w:t>
        </w:r>
        <w:r w:rsidR="00995B97" w:rsidRPr="00F503D2">
          <w:rPr>
            <w:rStyle w:val="Hyperlink"/>
            <w:rFonts w:ascii="Arial" w:hAnsi="Arial" w:cs="Arial"/>
            <w:color w:val="32A5C0"/>
            <w:sz w:val="24"/>
            <w:szCs w:val="24"/>
          </w:rPr>
          <w:t>P</w:t>
        </w:r>
        <w:r w:rsidR="00784184" w:rsidRPr="00F503D2">
          <w:rPr>
            <w:rStyle w:val="Hyperlink"/>
            <w:rFonts w:ascii="Arial" w:hAnsi="Arial" w:cs="Arial"/>
            <w:color w:val="32A5C0"/>
            <w:sz w:val="24"/>
            <w:szCs w:val="24"/>
          </w:rPr>
          <w:t xml:space="preserve">rotection in </w:t>
        </w:r>
        <w:r w:rsidR="00995B97" w:rsidRPr="00F503D2">
          <w:rPr>
            <w:rStyle w:val="Hyperlink"/>
            <w:rFonts w:ascii="Arial" w:hAnsi="Arial" w:cs="Arial"/>
            <w:color w:val="32A5C0"/>
            <w:sz w:val="24"/>
            <w:szCs w:val="24"/>
          </w:rPr>
          <w:t>S</w:t>
        </w:r>
        <w:r w:rsidR="00784184" w:rsidRPr="00F503D2">
          <w:rPr>
            <w:rStyle w:val="Hyperlink"/>
            <w:rFonts w:ascii="Arial" w:hAnsi="Arial" w:cs="Arial"/>
            <w:color w:val="32A5C0"/>
            <w:sz w:val="24"/>
            <w:szCs w:val="24"/>
          </w:rPr>
          <w:t>port</w:t>
        </w:r>
      </w:hyperlink>
      <w:r w:rsidR="00784184" w:rsidRPr="0091155F">
        <w:rPr>
          <w:rFonts w:ascii="Arial" w:hAnsi="Arial" w:cs="Arial"/>
          <w:sz w:val="24"/>
          <w:szCs w:val="24"/>
        </w:rPr>
        <w:t>,</w:t>
      </w:r>
      <w:r w:rsidR="0024106A" w:rsidRPr="0091155F">
        <w:rPr>
          <w:rFonts w:ascii="Arial" w:hAnsi="Arial" w:cs="Arial"/>
          <w:sz w:val="24"/>
          <w:szCs w:val="24"/>
        </w:rPr>
        <w:t xml:space="preserve"> </w:t>
      </w:r>
      <w:r w:rsidR="00C848B3" w:rsidRPr="0091155F">
        <w:rPr>
          <w:rFonts w:ascii="Arial" w:hAnsi="Arial" w:cs="Arial"/>
          <w:sz w:val="24"/>
          <w:szCs w:val="24"/>
        </w:rPr>
        <w:t>this guidance</w:t>
      </w:r>
      <w:r w:rsidR="003602EC" w:rsidRPr="0091155F">
        <w:rPr>
          <w:rFonts w:ascii="Arial" w:hAnsi="Arial" w:cs="Arial"/>
          <w:sz w:val="24"/>
          <w:szCs w:val="24"/>
        </w:rPr>
        <w:t xml:space="preserve"> adds to the ACAS principl</w:t>
      </w:r>
      <w:r w:rsidR="00893C56" w:rsidRPr="0091155F">
        <w:rPr>
          <w:rFonts w:ascii="Arial" w:hAnsi="Arial" w:cs="Arial"/>
          <w:sz w:val="24"/>
          <w:szCs w:val="24"/>
        </w:rPr>
        <w:t>e</w:t>
      </w:r>
      <w:r w:rsidR="003602EC" w:rsidRPr="0091155F">
        <w:rPr>
          <w:rFonts w:ascii="Arial" w:hAnsi="Arial" w:cs="Arial"/>
          <w:sz w:val="24"/>
          <w:szCs w:val="24"/>
        </w:rPr>
        <w:t>s</w:t>
      </w:r>
      <w:r w:rsidR="008D549F" w:rsidRPr="0091155F">
        <w:rPr>
          <w:rFonts w:ascii="Arial" w:hAnsi="Arial" w:cs="Arial"/>
          <w:sz w:val="24"/>
          <w:szCs w:val="24"/>
        </w:rPr>
        <w:t xml:space="preserve"> to encourage</w:t>
      </w:r>
      <w:r w:rsidR="00C848B3" w:rsidRPr="0091155F">
        <w:rPr>
          <w:rFonts w:ascii="Arial" w:hAnsi="Arial" w:cs="Arial"/>
          <w:sz w:val="24"/>
          <w:szCs w:val="24"/>
        </w:rPr>
        <w:t xml:space="preserve"> </w:t>
      </w:r>
      <w:r w:rsidR="00784184" w:rsidRPr="0091155F">
        <w:rPr>
          <w:rFonts w:ascii="Arial" w:hAnsi="Arial" w:cs="Arial"/>
          <w:sz w:val="24"/>
          <w:szCs w:val="24"/>
        </w:rPr>
        <w:t xml:space="preserve">a child-centred culture in sport </w:t>
      </w:r>
      <w:r w:rsidR="00754523" w:rsidRPr="0091155F">
        <w:rPr>
          <w:rFonts w:ascii="Arial" w:hAnsi="Arial" w:cs="Arial"/>
          <w:sz w:val="24"/>
          <w:szCs w:val="24"/>
        </w:rPr>
        <w:t>which</w:t>
      </w:r>
      <w:r w:rsidR="00784184" w:rsidRPr="0091155F">
        <w:rPr>
          <w:rFonts w:ascii="Arial" w:hAnsi="Arial" w:cs="Arial"/>
          <w:sz w:val="24"/>
          <w:szCs w:val="24"/>
        </w:rPr>
        <w:t xml:space="preserve"> is accountable for all decisions made relating to children and young people</w:t>
      </w:r>
      <w:r w:rsidR="008D549F" w:rsidRPr="0091155F">
        <w:rPr>
          <w:rFonts w:ascii="Arial" w:hAnsi="Arial" w:cs="Arial"/>
          <w:sz w:val="24"/>
          <w:szCs w:val="24"/>
        </w:rPr>
        <w:t xml:space="preserve"> a</w:t>
      </w:r>
      <w:r w:rsidR="00006A92" w:rsidRPr="0091155F">
        <w:rPr>
          <w:rFonts w:ascii="Arial" w:hAnsi="Arial" w:cs="Arial"/>
          <w:sz w:val="24"/>
          <w:szCs w:val="24"/>
        </w:rPr>
        <w:t>nd is just as relevant</w:t>
      </w:r>
      <w:r w:rsidR="007D6359" w:rsidRPr="0091155F">
        <w:rPr>
          <w:rFonts w:ascii="Arial" w:hAnsi="Arial" w:cs="Arial"/>
          <w:sz w:val="24"/>
          <w:szCs w:val="24"/>
        </w:rPr>
        <w:t xml:space="preserve"> in considering the wellbeing and protection of</w:t>
      </w:r>
      <w:r w:rsidR="008D549F" w:rsidRPr="0091155F">
        <w:rPr>
          <w:rFonts w:ascii="Arial" w:hAnsi="Arial" w:cs="Arial"/>
          <w:sz w:val="24"/>
          <w:szCs w:val="24"/>
        </w:rPr>
        <w:t xml:space="preserve"> adults</w:t>
      </w:r>
      <w:r w:rsidR="00EC0749" w:rsidRPr="0091155F">
        <w:rPr>
          <w:rFonts w:ascii="Arial" w:hAnsi="Arial" w:cs="Arial"/>
          <w:sz w:val="24"/>
          <w:szCs w:val="24"/>
        </w:rPr>
        <w:t xml:space="preserve">. </w:t>
      </w:r>
    </w:p>
    <w:p w14:paraId="393C3949" w14:textId="77777777" w:rsidR="00DC55FD" w:rsidRPr="0091155F" w:rsidRDefault="00DC55FD" w:rsidP="004C7293">
      <w:pPr>
        <w:spacing w:after="0" w:line="360" w:lineRule="auto"/>
        <w:rPr>
          <w:rFonts w:ascii="Arial" w:hAnsi="Arial" w:cs="Arial"/>
          <w:sz w:val="24"/>
          <w:szCs w:val="24"/>
        </w:rPr>
      </w:pPr>
    </w:p>
    <w:p w14:paraId="0A986150" w14:textId="1278A41A" w:rsidR="00784184" w:rsidRPr="0091155F" w:rsidRDefault="00784184" w:rsidP="004C7293">
      <w:pPr>
        <w:spacing w:after="0" w:line="360" w:lineRule="auto"/>
        <w:rPr>
          <w:rFonts w:ascii="Arial" w:hAnsi="Arial" w:cs="Arial"/>
          <w:sz w:val="24"/>
          <w:szCs w:val="24"/>
        </w:rPr>
      </w:pPr>
      <w:r w:rsidRPr="0091155F">
        <w:rPr>
          <w:rFonts w:ascii="Arial" w:hAnsi="Arial" w:cs="Arial"/>
          <w:sz w:val="24"/>
          <w:szCs w:val="24"/>
        </w:rPr>
        <w:t xml:space="preserve">It is recommended that best practice when managing volunteers is still to follow the same process </w:t>
      </w:r>
      <w:r w:rsidR="00AC75BC" w:rsidRPr="0091155F">
        <w:rPr>
          <w:rFonts w:ascii="Arial" w:hAnsi="Arial" w:cs="Arial"/>
          <w:sz w:val="24"/>
          <w:szCs w:val="24"/>
        </w:rPr>
        <w:t xml:space="preserve">for </w:t>
      </w:r>
      <w:r w:rsidR="00C32223" w:rsidRPr="0091155F">
        <w:rPr>
          <w:rFonts w:ascii="Arial" w:hAnsi="Arial" w:cs="Arial"/>
          <w:sz w:val="24"/>
          <w:szCs w:val="24"/>
        </w:rPr>
        <w:t>employees</w:t>
      </w:r>
      <w:r w:rsidR="00AC75BC" w:rsidRPr="0091155F">
        <w:rPr>
          <w:rFonts w:ascii="Arial" w:hAnsi="Arial" w:cs="Arial"/>
          <w:sz w:val="24"/>
          <w:szCs w:val="24"/>
        </w:rPr>
        <w:t xml:space="preserve"> to </w:t>
      </w:r>
      <w:r w:rsidRPr="0091155F">
        <w:rPr>
          <w:rFonts w:ascii="Arial" w:hAnsi="Arial" w:cs="Arial"/>
          <w:sz w:val="24"/>
          <w:szCs w:val="24"/>
        </w:rPr>
        <w:t xml:space="preserve">ensure the correct action of support is taken with the security that, if no improvement takes place or if their conduct is either unacceptable or creates unmanageable risk, the adult can be removed from that role in sport. </w:t>
      </w:r>
    </w:p>
    <w:p w14:paraId="5A726BCF" w14:textId="77777777" w:rsidR="00994419" w:rsidRPr="0091155F" w:rsidRDefault="00994419" w:rsidP="004C7293">
      <w:pPr>
        <w:spacing w:after="0" w:line="360" w:lineRule="auto"/>
        <w:rPr>
          <w:rFonts w:ascii="Arial" w:hAnsi="Arial" w:cs="Arial"/>
          <w:sz w:val="24"/>
          <w:szCs w:val="24"/>
        </w:rPr>
      </w:pPr>
    </w:p>
    <w:p w14:paraId="729ECF6B" w14:textId="77777777" w:rsidR="00994419" w:rsidRPr="008D1F39" w:rsidRDefault="00994419" w:rsidP="004C7293">
      <w:pPr>
        <w:spacing w:after="0" w:line="360" w:lineRule="auto"/>
        <w:rPr>
          <w:rFonts w:ascii="Arial" w:hAnsi="Arial" w:cs="Arial"/>
          <w:b/>
          <w:bCs/>
          <w:color w:val="7030A0"/>
          <w:sz w:val="28"/>
          <w:szCs w:val="28"/>
        </w:rPr>
      </w:pPr>
      <w:r w:rsidRPr="008D1F39">
        <w:rPr>
          <w:rFonts w:ascii="Arial" w:hAnsi="Arial" w:cs="Arial"/>
          <w:b/>
          <w:bCs/>
          <w:color w:val="7030A0"/>
          <w:sz w:val="28"/>
          <w:szCs w:val="28"/>
        </w:rPr>
        <w:t>Employment Considerations</w:t>
      </w:r>
    </w:p>
    <w:p w14:paraId="720B1B82" w14:textId="67CFFE97" w:rsidR="00994419" w:rsidRPr="0091155F" w:rsidRDefault="00994419" w:rsidP="004C7293">
      <w:pPr>
        <w:spacing w:after="0" w:line="360" w:lineRule="auto"/>
        <w:rPr>
          <w:rFonts w:ascii="Arial" w:hAnsi="Arial" w:cs="Arial"/>
          <w:sz w:val="24"/>
          <w:szCs w:val="24"/>
        </w:rPr>
      </w:pPr>
      <w:r w:rsidRPr="0091155F">
        <w:rPr>
          <w:rFonts w:ascii="Arial" w:hAnsi="Arial" w:cs="Arial"/>
          <w:sz w:val="24"/>
          <w:szCs w:val="24"/>
        </w:rPr>
        <w:t>While best practice for both employers and volunteers is recommended in using the flowchart</w:t>
      </w:r>
      <w:r w:rsidR="009E0B31" w:rsidRPr="0091155F">
        <w:rPr>
          <w:rFonts w:ascii="Arial" w:hAnsi="Arial" w:cs="Arial"/>
          <w:sz w:val="24"/>
          <w:szCs w:val="24"/>
        </w:rPr>
        <w:t xml:space="preserve"> below</w:t>
      </w:r>
      <w:r w:rsidRPr="0091155F">
        <w:rPr>
          <w:rFonts w:ascii="Arial" w:hAnsi="Arial" w:cs="Arial"/>
          <w:sz w:val="24"/>
          <w:szCs w:val="24"/>
        </w:rPr>
        <w:t xml:space="preserve">, specific consideration should be given to the </w:t>
      </w:r>
      <w:hyperlink r:id="rId22" w:history="1">
        <w:r w:rsidRPr="00F503D2">
          <w:rPr>
            <w:rStyle w:val="Hyperlink"/>
            <w:rFonts w:ascii="Arial" w:hAnsi="Arial" w:cs="Arial"/>
            <w:color w:val="32A5C0"/>
            <w:sz w:val="24"/>
            <w:szCs w:val="24"/>
          </w:rPr>
          <w:t>ACAS Code of Practice for disciplinary and grievance procedures</w:t>
        </w:r>
      </w:hyperlink>
      <w:r w:rsidRPr="0091155F">
        <w:rPr>
          <w:rFonts w:ascii="Arial" w:hAnsi="Arial" w:cs="Arial"/>
          <w:sz w:val="24"/>
          <w:szCs w:val="24"/>
        </w:rPr>
        <w:t xml:space="preserve"> when managing adult’s conduct in the workplace. </w:t>
      </w:r>
    </w:p>
    <w:p w14:paraId="2F2B3094" w14:textId="77777777" w:rsidR="00994419" w:rsidRPr="0091155F" w:rsidRDefault="00994419" w:rsidP="004C7293">
      <w:pPr>
        <w:spacing w:after="0" w:line="360" w:lineRule="auto"/>
        <w:rPr>
          <w:rFonts w:ascii="Arial" w:hAnsi="Arial" w:cs="Arial"/>
          <w:sz w:val="24"/>
          <w:szCs w:val="24"/>
        </w:rPr>
      </w:pPr>
    </w:p>
    <w:p w14:paraId="26F37C67" w14:textId="4F41E637" w:rsidR="00994419" w:rsidRPr="0091155F" w:rsidRDefault="00994419" w:rsidP="004C7293">
      <w:pPr>
        <w:spacing w:after="0" w:line="360" w:lineRule="auto"/>
        <w:rPr>
          <w:rFonts w:ascii="Arial" w:hAnsi="Arial" w:cs="Arial"/>
          <w:sz w:val="24"/>
          <w:szCs w:val="24"/>
        </w:rPr>
      </w:pPr>
      <w:r w:rsidRPr="0091155F">
        <w:rPr>
          <w:rFonts w:ascii="Arial" w:hAnsi="Arial" w:cs="Arial"/>
          <w:sz w:val="24"/>
          <w:szCs w:val="24"/>
        </w:rPr>
        <w:t xml:space="preserve">This is important in ensuring best possible action is taken should the situation reach any disputes between employees and employers that could result in </w:t>
      </w:r>
      <w:hyperlink r:id="rId23" w:history="1">
        <w:r w:rsidRPr="0091155F">
          <w:rPr>
            <w:rStyle w:val="Hyperlink"/>
            <w:rFonts w:ascii="Arial" w:hAnsi="Arial" w:cs="Arial"/>
            <w:color w:val="auto"/>
            <w:sz w:val="24"/>
            <w:szCs w:val="24"/>
          </w:rPr>
          <w:t>Employment Tribunals</w:t>
        </w:r>
      </w:hyperlink>
      <w:r w:rsidRPr="0091155F">
        <w:rPr>
          <w:rFonts w:ascii="Arial" w:hAnsi="Arial" w:cs="Arial"/>
          <w:sz w:val="24"/>
          <w:szCs w:val="24"/>
        </w:rPr>
        <w:t>. The most likely cases in managing wellbeing and protection in sport which lead to disciplinary action that could reach Employment Tribunals</w:t>
      </w:r>
      <w:r w:rsidR="00C04B52" w:rsidRPr="0091155F">
        <w:rPr>
          <w:rFonts w:ascii="Arial" w:hAnsi="Arial" w:cs="Arial"/>
          <w:sz w:val="24"/>
          <w:szCs w:val="24"/>
        </w:rPr>
        <w:t>,</w:t>
      </w:r>
      <w:r w:rsidRPr="0091155F">
        <w:rPr>
          <w:rFonts w:ascii="Arial" w:hAnsi="Arial" w:cs="Arial"/>
          <w:sz w:val="24"/>
          <w:szCs w:val="24"/>
        </w:rPr>
        <w:t xml:space="preserve"> </w:t>
      </w:r>
      <w:r w:rsidR="009E7970" w:rsidRPr="0091155F">
        <w:rPr>
          <w:rFonts w:ascii="Arial" w:hAnsi="Arial" w:cs="Arial"/>
          <w:sz w:val="24"/>
          <w:szCs w:val="24"/>
        </w:rPr>
        <w:t>would be</w:t>
      </w:r>
      <w:r w:rsidRPr="0091155F">
        <w:rPr>
          <w:rFonts w:ascii="Arial" w:hAnsi="Arial" w:cs="Arial"/>
          <w:sz w:val="24"/>
          <w:szCs w:val="24"/>
        </w:rPr>
        <w:t xml:space="preserve"> claims of unfair dismissal.</w:t>
      </w:r>
    </w:p>
    <w:p w14:paraId="79A08777" w14:textId="77777777" w:rsidR="004925F1" w:rsidRPr="0091155F" w:rsidRDefault="004925F1" w:rsidP="004C7293">
      <w:pPr>
        <w:spacing w:after="0" w:line="360" w:lineRule="auto"/>
        <w:rPr>
          <w:rFonts w:ascii="Arial" w:hAnsi="Arial" w:cs="Arial"/>
          <w:sz w:val="24"/>
          <w:szCs w:val="24"/>
        </w:rPr>
      </w:pPr>
    </w:p>
    <w:p w14:paraId="6114FE78" w14:textId="0FF27069" w:rsidR="00475587" w:rsidRDefault="00475587" w:rsidP="004C7293">
      <w:pPr>
        <w:spacing w:after="0" w:line="360" w:lineRule="auto"/>
        <w:rPr>
          <w:rFonts w:ascii="Arial" w:hAnsi="Arial" w:cs="Arial"/>
          <w:i/>
          <w:iCs/>
          <w:sz w:val="24"/>
          <w:szCs w:val="24"/>
        </w:rPr>
      </w:pPr>
      <w:r w:rsidRPr="0091155F">
        <w:rPr>
          <w:rFonts w:ascii="Arial" w:hAnsi="Arial" w:cs="Arial"/>
          <w:b/>
          <w:bCs/>
          <w:sz w:val="24"/>
          <w:szCs w:val="24"/>
        </w:rPr>
        <w:t xml:space="preserve">NOTE: </w:t>
      </w:r>
      <w:r w:rsidRPr="0091155F">
        <w:rPr>
          <w:rFonts w:ascii="Arial" w:hAnsi="Arial" w:cs="Arial"/>
          <w:i/>
          <w:iCs/>
          <w:sz w:val="24"/>
          <w:szCs w:val="24"/>
        </w:rPr>
        <w:t>Throughout this guide, content that applies specifically to employees will be indic</w:t>
      </w:r>
      <w:r w:rsidR="00663A19" w:rsidRPr="0091155F">
        <w:rPr>
          <w:rFonts w:ascii="Arial" w:hAnsi="Arial" w:cs="Arial"/>
          <w:i/>
          <w:iCs/>
          <w:sz w:val="24"/>
          <w:szCs w:val="24"/>
        </w:rPr>
        <w:t>a</w:t>
      </w:r>
      <w:r w:rsidRPr="0091155F">
        <w:rPr>
          <w:rFonts w:ascii="Arial" w:hAnsi="Arial" w:cs="Arial"/>
          <w:i/>
          <w:iCs/>
          <w:sz w:val="24"/>
          <w:szCs w:val="24"/>
        </w:rPr>
        <w:t xml:space="preserve">ted in italics. These are essential steps due to their rights under employment law. </w:t>
      </w:r>
    </w:p>
    <w:p w14:paraId="6A47CA7D" w14:textId="0E7A78C2" w:rsidR="00D52601" w:rsidRPr="008D1F39" w:rsidRDefault="00AD445C" w:rsidP="00D52601">
      <w:pPr>
        <w:pStyle w:val="Heading2"/>
        <w:ind w:left="10"/>
        <w:rPr>
          <w:rFonts w:ascii="Arial" w:hAnsi="Arial" w:cs="Arial"/>
          <w:b/>
          <w:bCs/>
          <w:color w:val="7030A0"/>
          <w:szCs w:val="28"/>
        </w:rPr>
      </w:pPr>
      <w:r w:rsidRPr="008D1F39">
        <w:rPr>
          <w:rFonts w:ascii="Arial" w:hAnsi="Arial" w:cs="Arial"/>
          <w:b/>
          <w:bCs/>
          <w:color w:val="7030A0"/>
          <w:szCs w:val="28"/>
        </w:rPr>
        <w:lastRenderedPageBreak/>
        <w:t xml:space="preserve">Flowchart - </w:t>
      </w:r>
      <w:r w:rsidR="00D52601" w:rsidRPr="008D1F39">
        <w:rPr>
          <w:rFonts w:ascii="Arial" w:hAnsi="Arial" w:cs="Arial"/>
          <w:b/>
          <w:bCs/>
          <w:color w:val="7030A0"/>
          <w:szCs w:val="28"/>
        </w:rPr>
        <w:t>How to decide if you need to take informal or formal action</w:t>
      </w:r>
    </w:p>
    <w:p w14:paraId="413FBB21" w14:textId="60A53C7E" w:rsidR="004925F1" w:rsidRPr="0091155F" w:rsidRDefault="00372DE3" w:rsidP="001C0F75">
      <w:pPr>
        <w:spacing w:after="0" w:line="240" w:lineRule="auto"/>
        <w:jc w:val="both"/>
        <w:rPr>
          <w:rFonts w:ascii="Arial" w:hAnsi="Arial" w:cs="Arial"/>
          <w:sz w:val="24"/>
          <w:szCs w:val="24"/>
        </w:rPr>
      </w:pPr>
      <w:r>
        <w:rPr>
          <w:noProof/>
        </w:rPr>
        <mc:AlternateContent>
          <mc:Choice Requires="wps">
            <w:drawing>
              <wp:anchor distT="0" distB="0" distL="114300" distR="114300" simplePos="0" relativeHeight="251658240" behindDoc="0" locked="0" layoutInCell="1" allowOverlap="1" wp14:anchorId="2CCD814B" wp14:editId="416700F2">
                <wp:simplePos x="0" y="0"/>
                <wp:positionH relativeFrom="margin">
                  <wp:posOffset>1033780</wp:posOffset>
                </wp:positionH>
                <wp:positionV relativeFrom="paragraph">
                  <wp:posOffset>103505</wp:posOffset>
                </wp:positionV>
                <wp:extent cx="2355850" cy="1057910"/>
                <wp:effectExtent l="0" t="0" r="25400" b="27940"/>
                <wp:wrapNone/>
                <wp:docPr id="28" name="Rectangle: Rounded Corners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5850" cy="105791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5AB0E5FF" w14:textId="24089C54" w:rsidR="004A5F3F" w:rsidRPr="00325F39" w:rsidRDefault="00001A27" w:rsidP="004A5F3F">
                            <w:pPr>
                              <w:jc w:val="center"/>
                              <w:rPr>
                                <w:rFonts w:ascii="Arial" w:hAnsi="Arial" w:cs="Arial"/>
                              </w:rPr>
                            </w:pPr>
                            <w:r>
                              <w:rPr>
                                <w:rFonts w:ascii="Arial" w:hAnsi="Arial" w:cs="Arial"/>
                              </w:rPr>
                              <w:t xml:space="preserve">Wellbeing or protection </w:t>
                            </w:r>
                            <w:r w:rsidR="00CD7685">
                              <w:rPr>
                                <w:rFonts w:ascii="Arial" w:hAnsi="Arial" w:cs="Arial"/>
                              </w:rPr>
                              <w:t>c</w:t>
                            </w:r>
                            <w:r w:rsidR="00EC7ECB">
                              <w:rPr>
                                <w:rFonts w:ascii="Arial" w:hAnsi="Arial" w:cs="Arial"/>
                              </w:rPr>
                              <w:t>omplaint reported to WPO</w:t>
                            </w:r>
                            <w:r w:rsidR="004A5F3F" w:rsidRPr="00325F39">
                              <w:rPr>
                                <w:rFonts w:ascii="Arial" w:hAnsi="Arial" w:cs="Arial"/>
                              </w:rPr>
                              <w:t xml:space="preserve">. </w:t>
                            </w:r>
                          </w:p>
                          <w:p w14:paraId="4F7443A6" w14:textId="409EAC7C" w:rsidR="004A5F3F" w:rsidRPr="00325F39" w:rsidRDefault="004A5F3F" w:rsidP="004A5F3F">
                            <w:pPr>
                              <w:jc w:val="center"/>
                              <w:rPr>
                                <w:rFonts w:ascii="Arial" w:hAnsi="Arial" w:cs="Arial"/>
                              </w:rPr>
                            </w:pPr>
                            <w:r w:rsidRPr="00325F39">
                              <w:rPr>
                                <w:rFonts w:ascii="Arial" w:hAnsi="Arial" w:cs="Arial"/>
                              </w:rPr>
                              <w:t>Initial assessment of co</w:t>
                            </w:r>
                            <w:r w:rsidR="0032037E">
                              <w:rPr>
                                <w:rFonts w:ascii="Arial" w:hAnsi="Arial" w:cs="Arial"/>
                              </w:rPr>
                              <w:t>mplaint</w:t>
                            </w:r>
                            <w:r w:rsidRPr="00325F39">
                              <w:rPr>
                                <w:rFonts w:ascii="Arial" w:hAnsi="Arial" w:cs="Arial"/>
                              </w:rPr>
                              <w:t xml:space="preserve"> against code of conduct</w:t>
                            </w:r>
                            <w:r w:rsidR="002E6DAD">
                              <w:rPr>
                                <w:rFonts w:ascii="Arial" w:hAnsi="Arial" w:cs="Arial"/>
                              </w:rPr>
                              <w:t>.</w:t>
                            </w:r>
                            <w:r w:rsidRPr="00325F39">
                              <w:rPr>
                                <w:rFonts w:ascii="Arial" w:hAnsi="Arial" w:cs="Arial"/>
                              </w:rPr>
                              <w:t xml:space="preserve"> </w:t>
                            </w:r>
                          </w:p>
                          <w:p w14:paraId="6C90AA24" w14:textId="77777777" w:rsidR="004A5F3F" w:rsidRDefault="004A5F3F" w:rsidP="004A5F3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CD814B" id="Rectangle: Rounded Corners 28" o:spid="_x0000_s1026" style="position:absolute;left:0;text-align:left;margin-left:81.4pt;margin-top:8.15pt;width:185.5pt;height:83.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" fillcolor="#002060" strokecolor="#7f7f7f [1612]" strokeweight="1.5pt">
                <v:stroke joinstyle="miter"/>
                <v:path arrowok="t"/>
                <v:textbox>
                  <w:txbxContent>
                    <w:p w14:paraId="5AB0E5FF" w14:textId="24089C54" w:rsidR="004A5F3F" w:rsidRPr="00325F39" w:rsidRDefault="00001A27" w:rsidP="004A5F3F">
                      <w:pPr>
                        <w:jc w:val="center"/>
                        <w:rPr>
                          <w:rFonts w:ascii="Arial" w:hAnsi="Arial" w:cs="Arial"/>
                        </w:rPr>
                      </w:pPr>
                      <w:r>
                        <w:rPr>
                          <w:rFonts w:ascii="Arial" w:hAnsi="Arial" w:cs="Arial"/>
                        </w:rPr>
                        <w:t xml:space="preserve">Wellbeing or protection </w:t>
                      </w:r>
                      <w:r w:rsidR="00CD7685">
                        <w:rPr>
                          <w:rFonts w:ascii="Arial" w:hAnsi="Arial" w:cs="Arial"/>
                        </w:rPr>
                        <w:t>c</w:t>
                      </w:r>
                      <w:r w:rsidR="00EC7ECB">
                        <w:rPr>
                          <w:rFonts w:ascii="Arial" w:hAnsi="Arial" w:cs="Arial"/>
                        </w:rPr>
                        <w:t>omplaint reported to WPO</w:t>
                      </w:r>
                      <w:r w:rsidR="004A5F3F" w:rsidRPr="00325F39">
                        <w:rPr>
                          <w:rFonts w:ascii="Arial" w:hAnsi="Arial" w:cs="Arial"/>
                        </w:rPr>
                        <w:t xml:space="preserve">. </w:t>
                      </w:r>
                    </w:p>
                    <w:p w14:paraId="4F7443A6" w14:textId="409EAC7C" w:rsidR="004A5F3F" w:rsidRPr="00325F39" w:rsidRDefault="004A5F3F" w:rsidP="004A5F3F">
                      <w:pPr>
                        <w:jc w:val="center"/>
                        <w:rPr>
                          <w:rFonts w:ascii="Arial" w:hAnsi="Arial" w:cs="Arial"/>
                        </w:rPr>
                      </w:pPr>
                      <w:r w:rsidRPr="00325F39">
                        <w:rPr>
                          <w:rFonts w:ascii="Arial" w:hAnsi="Arial" w:cs="Arial"/>
                        </w:rPr>
                        <w:t>Initial assessment of co</w:t>
                      </w:r>
                      <w:r w:rsidR="0032037E">
                        <w:rPr>
                          <w:rFonts w:ascii="Arial" w:hAnsi="Arial" w:cs="Arial"/>
                        </w:rPr>
                        <w:t>mplaint</w:t>
                      </w:r>
                      <w:r w:rsidRPr="00325F39">
                        <w:rPr>
                          <w:rFonts w:ascii="Arial" w:hAnsi="Arial" w:cs="Arial"/>
                        </w:rPr>
                        <w:t xml:space="preserve"> against code of conduct</w:t>
                      </w:r>
                      <w:r w:rsidR="002E6DAD">
                        <w:rPr>
                          <w:rFonts w:ascii="Arial" w:hAnsi="Arial" w:cs="Arial"/>
                        </w:rPr>
                        <w:t>.</w:t>
                      </w:r>
                      <w:r w:rsidRPr="00325F39">
                        <w:rPr>
                          <w:rFonts w:ascii="Arial" w:hAnsi="Arial" w:cs="Arial"/>
                        </w:rPr>
                        <w:t xml:space="preserve"> </w:t>
                      </w:r>
                    </w:p>
                    <w:p w14:paraId="6C90AA24" w14:textId="77777777" w:rsidR="004A5F3F" w:rsidRDefault="004A5F3F" w:rsidP="004A5F3F">
                      <w:pPr>
                        <w:jc w:val="center"/>
                      </w:pPr>
                    </w:p>
                  </w:txbxContent>
                </v:textbox>
                <w10:wrap anchorx="margin"/>
              </v:roundrect>
            </w:pict>
          </mc:Fallback>
        </mc:AlternateContent>
      </w:r>
    </w:p>
    <w:p w14:paraId="68D3E40B" w14:textId="6569E3EC" w:rsidR="004925F1" w:rsidRPr="0091155F" w:rsidRDefault="00372DE3" w:rsidP="001C0F75">
      <w:pPr>
        <w:spacing w:after="0" w:line="240" w:lineRule="auto"/>
        <w:jc w:val="both"/>
        <w:rPr>
          <w:rFonts w:ascii="Arial" w:hAnsi="Arial" w:cs="Arial"/>
          <w:sz w:val="24"/>
          <w:szCs w:val="24"/>
        </w:rPr>
      </w:pPr>
      <w:r>
        <w:rPr>
          <w:rFonts w:ascii="Arial" w:hAnsi="Arial" w:cs="Arial"/>
          <w:b/>
          <w:bCs/>
          <w:noProof/>
          <w:sz w:val="36"/>
          <w:szCs w:val="36"/>
        </w:rPr>
        <mc:AlternateContent>
          <mc:Choice Requires="wps">
            <w:drawing>
              <wp:anchor distT="0" distB="0" distL="114300" distR="114300" simplePos="0" relativeHeight="251658241" behindDoc="0" locked="0" layoutInCell="1" allowOverlap="1" wp14:anchorId="62CF6CA1" wp14:editId="205967AE">
                <wp:simplePos x="0" y="0"/>
                <wp:positionH relativeFrom="margin">
                  <wp:posOffset>4381500</wp:posOffset>
                </wp:positionH>
                <wp:positionV relativeFrom="paragraph">
                  <wp:posOffset>61595</wp:posOffset>
                </wp:positionV>
                <wp:extent cx="1755775" cy="1066800"/>
                <wp:effectExtent l="0" t="0" r="15875" b="19050"/>
                <wp:wrapNone/>
                <wp:docPr id="27" name="Rectangle: Rounded Corners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55775" cy="106680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6440511A" w14:textId="478CC2BD" w:rsidR="001A29AA" w:rsidRPr="00325F39" w:rsidRDefault="001A29AA" w:rsidP="001A29AA">
                            <w:pPr>
                              <w:jc w:val="center"/>
                              <w:rPr>
                                <w:rFonts w:ascii="Arial" w:hAnsi="Arial" w:cs="Arial"/>
                              </w:rPr>
                            </w:pPr>
                            <w:r w:rsidRPr="00325F39">
                              <w:rPr>
                                <w:rFonts w:ascii="Arial" w:hAnsi="Arial" w:cs="Arial"/>
                              </w:rPr>
                              <w:t xml:space="preserve">Contact police or social work if </w:t>
                            </w:r>
                            <w:r w:rsidR="00844ECE">
                              <w:rPr>
                                <w:rFonts w:ascii="Arial" w:hAnsi="Arial" w:cs="Arial"/>
                              </w:rPr>
                              <w:t xml:space="preserve">someone is at </w:t>
                            </w:r>
                            <w:r w:rsidRPr="00325F39">
                              <w:rPr>
                                <w:rFonts w:ascii="Arial" w:hAnsi="Arial" w:cs="Arial"/>
                              </w:rPr>
                              <w:t>immediate risk</w:t>
                            </w:r>
                            <w:r w:rsidR="00AF086B">
                              <w:rPr>
                                <w:rFonts w:ascii="Arial" w:hAnsi="Arial" w:cs="Arial"/>
                              </w:rPr>
                              <w:t xml:space="preserve"> of harm</w:t>
                            </w:r>
                            <w:r w:rsidRPr="00325F39">
                              <w:rPr>
                                <w:rFonts w:ascii="Arial" w:hAnsi="Arial" w:cs="Arial"/>
                              </w:rPr>
                              <w:t xml:space="preserve"> or </w:t>
                            </w:r>
                            <w:r w:rsidR="00844ECE">
                              <w:rPr>
                                <w:rFonts w:ascii="Arial" w:hAnsi="Arial" w:cs="Arial"/>
                              </w:rPr>
                              <w:t>in need of protection</w:t>
                            </w:r>
                            <w:r w:rsidR="0007625C">
                              <w:rPr>
                                <w:rFonts w:ascii="Arial" w:hAnsi="Arial" w:cs="Arial"/>
                              </w:rPr>
                              <w:t>.</w:t>
                            </w:r>
                            <w:r w:rsidRPr="00325F39">
                              <w:rPr>
                                <w:rFonts w:ascii="Arial" w:hAnsi="Arial" w:cs="Arial"/>
                              </w:rPr>
                              <w:t xml:space="preserve"> </w:t>
                            </w:r>
                          </w:p>
                          <w:p w14:paraId="404C0731" w14:textId="77777777" w:rsidR="001A29AA" w:rsidRDefault="001A29AA" w:rsidP="001A29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CF6CA1" id="Rectangle: Rounded Corners 27" o:spid="_x0000_s1027" style="position:absolute;left:0;text-align:left;margin-left:345pt;margin-top:4.85pt;width:138.25pt;height:84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" fillcolor="#002060" strokecolor="#7f7f7f [1612]" strokeweight="1.5pt">
                <v:stroke joinstyle="miter"/>
                <v:path arrowok="t"/>
                <v:textbox>
                  <w:txbxContent>
                    <w:p w14:paraId="6440511A" w14:textId="478CC2BD" w:rsidR="001A29AA" w:rsidRPr="00325F39" w:rsidRDefault="001A29AA" w:rsidP="001A29AA">
                      <w:pPr>
                        <w:jc w:val="center"/>
                        <w:rPr>
                          <w:rFonts w:ascii="Arial" w:hAnsi="Arial" w:cs="Arial"/>
                        </w:rPr>
                      </w:pPr>
                      <w:r w:rsidRPr="00325F39">
                        <w:rPr>
                          <w:rFonts w:ascii="Arial" w:hAnsi="Arial" w:cs="Arial"/>
                        </w:rPr>
                        <w:t xml:space="preserve">Contact police or social work if </w:t>
                      </w:r>
                      <w:r w:rsidR="00844ECE">
                        <w:rPr>
                          <w:rFonts w:ascii="Arial" w:hAnsi="Arial" w:cs="Arial"/>
                        </w:rPr>
                        <w:t xml:space="preserve">someone is at </w:t>
                      </w:r>
                      <w:r w:rsidRPr="00325F39">
                        <w:rPr>
                          <w:rFonts w:ascii="Arial" w:hAnsi="Arial" w:cs="Arial"/>
                        </w:rPr>
                        <w:t>immediate risk</w:t>
                      </w:r>
                      <w:r w:rsidR="00AF086B">
                        <w:rPr>
                          <w:rFonts w:ascii="Arial" w:hAnsi="Arial" w:cs="Arial"/>
                        </w:rPr>
                        <w:t xml:space="preserve"> of harm</w:t>
                      </w:r>
                      <w:r w:rsidRPr="00325F39">
                        <w:rPr>
                          <w:rFonts w:ascii="Arial" w:hAnsi="Arial" w:cs="Arial"/>
                        </w:rPr>
                        <w:t xml:space="preserve"> or </w:t>
                      </w:r>
                      <w:r w:rsidR="00844ECE">
                        <w:rPr>
                          <w:rFonts w:ascii="Arial" w:hAnsi="Arial" w:cs="Arial"/>
                        </w:rPr>
                        <w:t>in need of protection</w:t>
                      </w:r>
                      <w:r w:rsidR="0007625C">
                        <w:rPr>
                          <w:rFonts w:ascii="Arial" w:hAnsi="Arial" w:cs="Arial"/>
                        </w:rPr>
                        <w:t>.</w:t>
                      </w:r>
                      <w:r w:rsidRPr="00325F39">
                        <w:rPr>
                          <w:rFonts w:ascii="Arial" w:hAnsi="Arial" w:cs="Arial"/>
                        </w:rPr>
                        <w:t xml:space="preserve"> </w:t>
                      </w:r>
                    </w:p>
                    <w:p w14:paraId="404C0731" w14:textId="77777777" w:rsidR="001A29AA" w:rsidRDefault="001A29AA" w:rsidP="001A29AA">
                      <w:pPr>
                        <w:jc w:val="center"/>
                      </w:pPr>
                    </w:p>
                  </w:txbxContent>
                </v:textbox>
                <w10:wrap anchorx="margin"/>
              </v:roundrect>
            </w:pict>
          </mc:Fallback>
        </mc:AlternateContent>
      </w:r>
    </w:p>
    <w:p w14:paraId="4903217F" w14:textId="745A49C2" w:rsidR="00721158" w:rsidRPr="0091155F" w:rsidRDefault="00721158" w:rsidP="001C0F75">
      <w:pPr>
        <w:spacing w:after="0" w:line="240" w:lineRule="auto"/>
        <w:jc w:val="both"/>
        <w:rPr>
          <w:rFonts w:ascii="Arial" w:hAnsi="Arial" w:cs="Arial"/>
          <w:sz w:val="24"/>
          <w:szCs w:val="24"/>
        </w:rPr>
      </w:pPr>
    </w:p>
    <w:p w14:paraId="4E3CB5C4" w14:textId="04A0D2D7" w:rsidR="000262F5" w:rsidRPr="0091155F" w:rsidRDefault="00372DE3" w:rsidP="002642D1">
      <w:pPr>
        <w:spacing w:after="0" w:line="240" w:lineRule="auto"/>
        <w:jc w:val="center"/>
        <w:rPr>
          <w:rFonts w:ascii="Arial" w:hAnsi="Arial" w:cs="Arial"/>
          <w:b/>
          <w:bCs/>
          <w:sz w:val="36"/>
          <w:szCs w:val="36"/>
        </w:rPr>
      </w:pPr>
      <w:r>
        <w:rPr>
          <w:rFonts w:ascii="Arial" w:hAnsi="Arial" w:cs="Arial"/>
          <w:b/>
          <w:bCs/>
          <w:noProof/>
          <w:sz w:val="36"/>
          <w:szCs w:val="36"/>
        </w:rPr>
        <mc:AlternateContent>
          <mc:Choice Requires="wps">
            <w:drawing>
              <wp:anchor distT="0" distB="0" distL="114300" distR="114300" simplePos="0" relativeHeight="251658252" behindDoc="0" locked="0" layoutInCell="1" allowOverlap="1" wp14:anchorId="3F133FEB" wp14:editId="3CB19B55">
                <wp:simplePos x="0" y="0"/>
                <wp:positionH relativeFrom="column">
                  <wp:posOffset>3389630</wp:posOffset>
                </wp:positionH>
                <wp:positionV relativeFrom="paragraph">
                  <wp:posOffset>128270</wp:posOffset>
                </wp:positionV>
                <wp:extent cx="975360" cy="0"/>
                <wp:effectExtent l="8255" t="53340" r="16510" b="60960"/>
                <wp:wrapNone/>
                <wp:docPr id="2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36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E90DB8E" id="_x0000_t32" coordsize="21600,21600" o:spt="32" o:oned="t" path="m,l21600,21600e" filled="f">
                <v:path arrowok="t" fillok="f" o:connecttype="none"/>
                <o:lock v:ext="edit" shapetype="t"/>
              </v:shapetype>
              <v:shape id="Straight Arrow Connector 26" o:spid="_x0000_s1026" type="#_x0000_t32" style="position:absolute;margin-left:266.9pt;margin-top:10.1pt;width:76.8pt;height:0;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">
                <v:stroke endarrow="block"/>
              </v:shape>
            </w:pict>
          </mc:Fallback>
        </mc:AlternateContent>
      </w:r>
    </w:p>
    <w:p w14:paraId="0C89C698" w14:textId="5ADE0E1E" w:rsidR="00D01DF2" w:rsidRPr="0091155F" w:rsidRDefault="00D01DF2" w:rsidP="00D01DF2">
      <w:pPr>
        <w:rPr>
          <w:rFonts w:ascii="Arial" w:hAnsi="Arial" w:cs="Arial"/>
        </w:rPr>
      </w:pPr>
    </w:p>
    <w:p w14:paraId="0923804C" w14:textId="3C5DFA91" w:rsidR="001703BF"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5" behindDoc="0" locked="0" layoutInCell="1" allowOverlap="1" wp14:anchorId="49846E7C" wp14:editId="35B00288">
                <wp:simplePos x="0" y="0"/>
                <wp:positionH relativeFrom="column">
                  <wp:posOffset>1578610</wp:posOffset>
                </wp:positionH>
                <wp:positionV relativeFrom="paragraph">
                  <wp:posOffset>123190</wp:posOffset>
                </wp:positionV>
                <wp:extent cx="17145" cy="908685"/>
                <wp:effectExtent l="35560" t="5080" r="61595" b="19685"/>
                <wp:wrapNone/>
                <wp:docPr id="25" name="Straight Arrow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9086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3CAB53" id="Straight Arrow Connector 25" o:spid="_x0000_s1026" type="#_x0000_t32" style="position:absolute;margin-left:124.3pt;margin-top:9.7pt;width:1.35pt;height:71.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">
                <v:stroke endarrow="block"/>
              </v:shape>
            </w:pict>
          </mc:Fallback>
        </mc:AlternateContent>
      </w:r>
      <w:r>
        <w:rPr>
          <w:rFonts w:ascii="Arial" w:hAnsi="Arial" w:cs="Arial"/>
          <w:b/>
          <w:bCs/>
          <w:noProof/>
          <w:sz w:val="28"/>
          <w:szCs w:val="28"/>
        </w:rPr>
        <mc:AlternateContent>
          <mc:Choice Requires="wps">
            <w:drawing>
              <wp:anchor distT="0" distB="0" distL="114300" distR="114300" simplePos="0" relativeHeight="251658253" behindDoc="0" locked="0" layoutInCell="1" allowOverlap="1" wp14:anchorId="67C867C6" wp14:editId="58994838">
                <wp:simplePos x="0" y="0"/>
                <wp:positionH relativeFrom="column">
                  <wp:posOffset>2562225</wp:posOffset>
                </wp:positionH>
                <wp:positionV relativeFrom="paragraph">
                  <wp:posOffset>97790</wp:posOffset>
                </wp:positionV>
                <wp:extent cx="0" cy="200025"/>
                <wp:effectExtent l="57150" t="8255" r="57150" b="20320"/>
                <wp:wrapNone/>
                <wp:docPr id="24"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0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2D95BB" id="Straight Arrow Connector 24" o:spid="_x0000_s1026" type="#_x0000_t32" style="position:absolute;margin-left:201.75pt;margin-top:7.7pt;width:0;height:15.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">
                <v:stroke endarrow="block"/>
              </v:shape>
            </w:pict>
          </mc:Fallback>
        </mc:AlternateContent>
      </w:r>
    </w:p>
    <w:p w14:paraId="6AEFDDC3" w14:textId="5AB1A56D" w:rsidR="001703BF"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1" behindDoc="0" locked="0" layoutInCell="1" allowOverlap="1" wp14:anchorId="61E37084" wp14:editId="3419819D">
                <wp:simplePos x="0" y="0"/>
                <wp:positionH relativeFrom="margin">
                  <wp:posOffset>1870075</wp:posOffset>
                </wp:positionH>
                <wp:positionV relativeFrom="paragraph">
                  <wp:posOffset>104775</wp:posOffset>
                </wp:positionV>
                <wp:extent cx="2649855" cy="389890"/>
                <wp:effectExtent l="0" t="0" r="17145" b="10160"/>
                <wp:wrapNone/>
                <wp:docPr id="23" name="Rectangle: Rounded Corners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49855" cy="38989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45EB35F8" w14:textId="146FE71B" w:rsidR="00AA3DB3" w:rsidRDefault="00A12454" w:rsidP="00AA3DB3">
                            <w:pPr>
                              <w:jc w:val="center"/>
                            </w:pPr>
                            <w:r>
                              <w:rPr>
                                <w:rFonts w:ascii="Arial" w:hAnsi="Arial" w:cs="Arial"/>
                              </w:rPr>
                              <w:t>Establish facts through investigation</w:t>
                            </w:r>
                            <w:r w:rsidR="00AA3DB3">
                              <w:t xml:space="preserve">.  </w:t>
                            </w:r>
                          </w:p>
                          <w:p w14:paraId="6B82574A" w14:textId="77777777" w:rsidR="00AA3DB3" w:rsidRDefault="00AA3DB3" w:rsidP="00AA3DB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E37084" id="Rectangle: Rounded Corners 23" o:spid="_x0000_s1028" style="position:absolute;margin-left:147.25pt;margin-top:8.25pt;width:208.65pt;height:30.7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" fillcolor="#002060" strokecolor="#7f7f7f [1612]" strokeweight="1.5pt">
                <v:stroke joinstyle="miter"/>
                <v:path arrowok="t"/>
                <v:textbox>
                  <w:txbxContent>
                    <w:p w14:paraId="45EB35F8" w14:textId="146FE71B" w:rsidR="00AA3DB3" w:rsidRDefault="00A12454" w:rsidP="00AA3DB3">
                      <w:pPr>
                        <w:jc w:val="center"/>
                      </w:pPr>
                      <w:r>
                        <w:rPr>
                          <w:rFonts w:ascii="Arial" w:hAnsi="Arial" w:cs="Arial"/>
                        </w:rPr>
                        <w:t>Establish facts through investigation</w:t>
                      </w:r>
                      <w:r w:rsidR="00AA3DB3">
                        <w:t xml:space="preserve">.  </w:t>
                      </w:r>
                    </w:p>
                    <w:p w14:paraId="6B82574A" w14:textId="77777777" w:rsidR="00AA3DB3" w:rsidRDefault="00AA3DB3" w:rsidP="00AA3DB3">
                      <w:pPr>
                        <w:jc w:val="center"/>
                      </w:pPr>
                    </w:p>
                  </w:txbxContent>
                </v:textbox>
                <w10:wrap anchorx="margin"/>
              </v:roundrect>
            </w:pict>
          </mc:Fallback>
        </mc:AlternateContent>
      </w:r>
    </w:p>
    <w:p w14:paraId="74C53E07" w14:textId="4E951516" w:rsidR="00D01DF2" w:rsidRPr="0091155F" w:rsidRDefault="00D01DF2" w:rsidP="002642D1">
      <w:pPr>
        <w:spacing w:after="0" w:line="240" w:lineRule="auto"/>
        <w:rPr>
          <w:rFonts w:ascii="Arial" w:hAnsi="Arial" w:cs="Arial"/>
          <w:b/>
          <w:bCs/>
          <w:sz w:val="28"/>
          <w:szCs w:val="28"/>
        </w:rPr>
      </w:pPr>
    </w:p>
    <w:p w14:paraId="1505B742" w14:textId="2D7AF52D"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5" behindDoc="0" locked="0" layoutInCell="1" allowOverlap="1" wp14:anchorId="78A9E11A" wp14:editId="5EB6FFAA">
                <wp:simplePos x="0" y="0"/>
                <wp:positionH relativeFrom="column">
                  <wp:posOffset>2015490</wp:posOffset>
                </wp:positionH>
                <wp:positionV relativeFrom="paragraph">
                  <wp:posOffset>85725</wp:posOffset>
                </wp:positionV>
                <wp:extent cx="313690" cy="323215"/>
                <wp:effectExtent l="53340" t="9525" r="13970" b="48260"/>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13690" cy="323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F5E2B" id="Straight Arrow Connector 22" o:spid="_x0000_s1026" type="#_x0000_t32" style="position:absolute;margin-left:158.7pt;margin-top:6.75pt;width:24.7pt;height:25.45pt;flip:x;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">
                <v:stroke endarrow="block"/>
              </v:shape>
            </w:pict>
          </mc:Fallback>
        </mc:AlternateContent>
      </w:r>
      <w:r>
        <w:rPr>
          <w:rFonts w:ascii="Arial" w:hAnsi="Arial" w:cs="Arial"/>
          <w:b/>
          <w:bCs/>
          <w:noProof/>
          <w:sz w:val="28"/>
          <w:szCs w:val="28"/>
        </w:rPr>
        <mc:AlternateContent>
          <mc:Choice Requires="wps">
            <w:drawing>
              <wp:anchor distT="0" distB="0" distL="114300" distR="114300" simplePos="0" relativeHeight="251658254" behindDoc="0" locked="0" layoutInCell="1" allowOverlap="1" wp14:anchorId="6B34DB45" wp14:editId="6CBC62F3">
                <wp:simplePos x="0" y="0"/>
                <wp:positionH relativeFrom="column">
                  <wp:posOffset>3389630</wp:posOffset>
                </wp:positionH>
                <wp:positionV relativeFrom="paragraph">
                  <wp:posOffset>85725</wp:posOffset>
                </wp:positionV>
                <wp:extent cx="0" cy="233045"/>
                <wp:effectExtent l="55880" t="9525" r="58420" b="14605"/>
                <wp:wrapNone/>
                <wp:docPr id="21"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8C3B4" id="Straight Arrow Connector 21" o:spid="_x0000_s1026" type="#_x0000_t32" style="position:absolute;margin-left:266.9pt;margin-top:6.75pt;width:0;height:18.3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">
                <v:stroke endarrow="block"/>
              </v:shape>
            </w:pict>
          </mc:Fallback>
        </mc:AlternateContent>
      </w:r>
    </w:p>
    <w:p w14:paraId="0F07214F" w14:textId="6A259FE1"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5" behindDoc="0" locked="0" layoutInCell="1" allowOverlap="1" wp14:anchorId="581931E6" wp14:editId="1910D167">
                <wp:simplePos x="0" y="0"/>
                <wp:positionH relativeFrom="margin">
                  <wp:posOffset>2731770</wp:posOffset>
                </wp:positionH>
                <wp:positionV relativeFrom="paragraph">
                  <wp:posOffset>114300</wp:posOffset>
                </wp:positionV>
                <wp:extent cx="1515745" cy="1918335"/>
                <wp:effectExtent l="0" t="0" r="27305" b="24765"/>
                <wp:wrapNone/>
                <wp:docPr id="20" name="Rectangle: Rounded Corners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1918335"/>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6D23C2E4" w14:textId="77777777" w:rsidR="00940541" w:rsidRPr="000C28EE" w:rsidRDefault="00940541" w:rsidP="00940541">
                            <w:pPr>
                              <w:jc w:val="center"/>
                              <w:rPr>
                                <w:rFonts w:ascii="Arial" w:hAnsi="Arial" w:cs="Arial"/>
                                <w:b/>
                              </w:rPr>
                            </w:pPr>
                            <w:r w:rsidRPr="000C28EE">
                              <w:rPr>
                                <w:rFonts w:ascii="Arial" w:hAnsi="Arial" w:cs="Arial"/>
                                <w:b/>
                              </w:rPr>
                              <w:t>Take formal action.</w:t>
                            </w:r>
                          </w:p>
                          <w:p w14:paraId="4E64B24F" w14:textId="6CA20800" w:rsidR="00940541" w:rsidRDefault="008840F1" w:rsidP="00940541">
                            <w:pPr>
                              <w:jc w:val="center"/>
                            </w:pPr>
                            <w:r>
                              <w:rPr>
                                <w:rFonts w:ascii="Arial" w:hAnsi="Arial" w:cs="Arial"/>
                              </w:rPr>
                              <w:t>Arrange hearing and</w:t>
                            </w:r>
                            <w:r w:rsidR="00E802E3">
                              <w:rPr>
                                <w:rFonts w:ascii="Arial" w:hAnsi="Arial" w:cs="Arial"/>
                              </w:rPr>
                              <w:t xml:space="preserve"> inv</w:t>
                            </w:r>
                            <w:r w:rsidR="008D1596">
                              <w:rPr>
                                <w:rFonts w:ascii="Arial" w:hAnsi="Arial" w:cs="Arial"/>
                              </w:rPr>
                              <w:t>ite person subject to the complaint, informing them o</w:t>
                            </w:r>
                            <w:r w:rsidR="00BA3F33">
                              <w:rPr>
                                <w:rFonts w:ascii="Arial" w:hAnsi="Arial" w:cs="Arial"/>
                              </w:rPr>
                              <w:t>f</w:t>
                            </w:r>
                            <w:r w:rsidR="008D1596">
                              <w:rPr>
                                <w:rFonts w:ascii="Arial" w:hAnsi="Arial" w:cs="Arial"/>
                              </w:rPr>
                              <w:t xml:space="preserve"> right to be accompanied.</w:t>
                            </w:r>
                            <w:r w:rsidR="00940541">
                              <w:t xml:space="preserve"> </w:t>
                            </w:r>
                          </w:p>
                          <w:p w14:paraId="032E870D" w14:textId="77777777" w:rsidR="00940541" w:rsidRDefault="00940541" w:rsidP="00940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1931E6" id="Rectangle: Rounded Corners 20" o:spid="_x0000_s1029" style="position:absolute;margin-left:215.1pt;margin-top:9pt;width:119.35pt;height:151.05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" fillcolor="#002060" strokecolor="#7f7f7f [1612]" strokeweight="1.5pt">
                <v:stroke joinstyle="miter"/>
                <v:path arrowok="t"/>
                <v:textbox>
                  <w:txbxContent>
                    <w:p w14:paraId="6D23C2E4" w14:textId="77777777" w:rsidR="00940541" w:rsidRPr="000C28EE" w:rsidRDefault="00940541" w:rsidP="00940541">
                      <w:pPr>
                        <w:jc w:val="center"/>
                        <w:rPr>
                          <w:rFonts w:ascii="Arial" w:hAnsi="Arial" w:cs="Arial"/>
                          <w:b/>
                        </w:rPr>
                      </w:pPr>
                      <w:r w:rsidRPr="000C28EE">
                        <w:rPr>
                          <w:rFonts w:ascii="Arial" w:hAnsi="Arial" w:cs="Arial"/>
                          <w:b/>
                        </w:rPr>
                        <w:t>Take formal action.</w:t>
                      </w:r>
                    </w:p>
                    <w:p w14:paraId="4E64B24F" w14:textId="6CA20800" w:rsidR="00940541" w:rsidRDefault="008840F1" w:rsidP="00940541">
                      <w:pPr>
                        <w:jc w:val="center"/>
                      </w:pPr>
                      <w:r>
                        <w:rPr>
                          <w:rFonts w:ascii="Arial" w:hAnsi="Arial" w:cs="Arial"/>
                        </w:rPr>
                        <w:t>Arrange hearing and</w:t>
                      </w:r>
                      <w:r w:rsidR="00E802E3">
                        <w:rPr>
                          <w:rFonts w:ascii="Arial" w:hAnsi="Arial" w:cs="Arial"/>
                        </w:rPr>
                        <w:t xml:space="preserve"> inv</w:t>
                      </w:r>
                      <w:r w:rsidR="008D1596">
                        <w:rPr>
                          <w:rFonts w:ascii="Arial" w:hAnsi="Arial" w:cs="Arial"/>
                        </w:rPr>
                        <w:t>ite person subject to the complaint, informing them o</w:t>
                      </w:r>
                      <w:r w:rsidR="00BA3F33">
                        <w:rPr>
                          <w:rFonts w:ascii="Arial" w:hAnsi="Arial" w:cs="Arial"/>
                        </w:rPr>
                        <w:t>f</w:t>
                      </w:r>
                      <w:r w:rsidR="008D1596">
                        <w:rPr>
                          <w:rFonts w:ascii="Arial" w:hAnsi="Arial" w:cs="Arial"/>
                        </w:rPr>
                        <w:t xml:space="preserve"> right to be accompanied.</w:t>
                      </w:r>
                      <w:r w:rsidR="00940541">
                        <w:t xml:space="preserve"> </w:t>
                      </w:r>
                    </w:p>
                    <w:p w14:paraId="032E870D" w14:textId="77777777" w:rsidR="00940541" w:rsidRDefault="00940541" w:rsidP="00940541">
                      <w:pPr>
                        <w:jc w:val="center"/>
                      </w:pPr>
                    </w:p>
                  </w:txbxContent>
                </v:textbox>
                <w10:wrap anchorx="margin"/>
              </v:roundrect>
            </w:pict>
          </mc:Fallback>
        </mc:AlternateContent>
      </w:r>
    </w:p>
    <w:p w14:paraId="45CBC264" w14:textId="26876B79" w:rsidR="00D01DF2" w:rsidRPr="0091155F" w:rsidRDefault="00372DE3" w:rsidP="002642D1">
      <w:pPr>
        <w:spacing w:after="0" w:line="240" w:lineRule="auto"/>
        <w:rPr>
          <w:rFonts w:ascii="Arial" w:hAnsi="Arial" w:cs="Arial"/>
          <w:b/>
          <w:bCs/>
          <w:sz w:val="28"/>
          <w:szCs w:val="28"/>
        </w:rPr>
      </w:pPr>
      <w:r>
        <w:rPr>
          <w:rFonts w:ascii="Arial" w:hAnsi="Arial" w:cs="Arial"/>
          <w:b/>
          <w:bCs/>
          <w:noProof/>
          <w:sz w:val="36"/>
          <w:szCs w:val="36"/>
        </w:rPr>
        <mc:AlternateContent>
          <mc:Choice Requires="wps">
            <w:drawing>
              <wp:anchor distT="0" distB="0" distL="114300" distR="114300" simplePos="0" relativeHeight="251658242" behindDoc="0" locked="0" layoutInCell="1" allowOverlap="1" wp14:anchorId="1640C682" wp14:editId="59D16192">
                <wp:simplePos x="0" y="0"/>
                <wp:positionH relativeFrom="margin">
                  <wp:posOffset>1346200</wp:posOffset>
                </wp:positionH>
                <wp:positionV relativeFrom="paragraph">
                  <wp:posOffset>9525</wp:posOffset>
                </wp:positionV>
                <wp:extent cx="1079500" cy="1154430"/>
                <wp:effectExtent l="0" t="0" r="25400" b="26670"/>
                <wp:wrapNone/>
                <wp:docPr id="19" name="Rectangle: Rounded Corners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115443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1125C2DE" w14:textId="77777777" w:rsidR="001A51E8" w:rsidRDefault="001A51E8" w:rsidP="001A51E8">
                            <w:pPr>
                              <w:jc w:val="center"/>
                            </w:pPr>
                            <w:r w:rsidRPr="00756AFD">
                              <w:rPr>
                                <w:rFonts w:ascii="Arial" w:hAnsi="Arial" w:cs="Arial"/>
                                <w:b/>
                                <w:bCs/>
                              </w:rPr>
                              <w:t>Take informal action</w:t>
                            </w:r>
                            <w:r w:rsidRPr="002E6F14">
                              <w:rPr>
                                <w:rFonts w:ascii="Arial" w:hAnsi="Arial" w:cs="Arial"/>
                              </w:rPr>
                              <w:t xml:space="preserve"> wherever possible</w:t>
                            </w:r>
                            <w:r>
                              <w:t xml:space="preserve">.  </w:t>
                            </w:r>
                          </w:p>
                          <w:p w14:paraId="34ABA9DE" w14:textId="77777777" w:rsidR="001A29AA" w:rsidRDefault="001A29AA" w:rsidP="001A29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40C682" id="Rectangle: Rounded Corners 19" o:spid="_x0000_s1030" style="position:absolute;margin-left:106pt;margin-top:.75pt;width:85pt;height:90.9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" fillcolor="#002060" strokecolor="#7f7f7f [1612]" strokeweight="1.5pt">
                <v:stroke joinstyle="miter"/>
                <v:path arrowok="t"/>
                <v:textbox>
                  <w:txbxContent>
                    <w:p w14:paraId="1125C2DE" w14:textId="77777777" w:rsidR="001A51E8" w:rsidRDefault="001A51E8" w:rsidP="001A51E8">
                      <w:pPr>
                        <w:jc w:val="center"/>
                      </w:pPr>
                      <w:r w:rsidRPr="00756AFD">
                        <w:rPr>
                          <w:rFonts w:ascii="Arial" w:hAnsi="Arial" w:cs="Arial"/>
                          <w:b/>
                          <w:bCs/>
                        </w:rPr>
                        <w:t>Take informal action</w:t>
                      </w:r>
                      <w:r w:rsidRPr="002E6F14">
                        <w:rPr>
                          <w:rFonts w:ascii="Arial" w:hAnsi="Arial" w:cs="Arial"/>
                        </w:rPr>
                        <w:t xml:space="preserve"> wherever possible</w:t>
                      </w:r>
                      <w:r>
                        <w:t xml:space="preserve">.  </w:t>
                      </w:r>
                    </w:p>
                    <w:p w14:paraId="34ABA9DE" w14:textId="77777777" w:rsidR="001A29AA" w:rsidRDefault="001A29AA" w:rsidP="001A29AA">
                      <w:pPr>
                        <w:jc w:val="center"/>
                      </w:pPr>
                    </w:p>
                  </w:txbxContent>
                </v:textbox>
                <w10:wrap anchorx="margin"/>
              </v:roundrect>
            </w:pict>
          </mc:Fallback>
        </mc:AlternateContent>
      </w:r>
    </w:p>
    <w:p w14:paraId="0FCD2BED" w14:textId="2EAEA15D" w:rsidR="00D01DF2" w:rsidRPr="0091155F" w:rsidRDefault="00372DE3" w:rsidP="002642D1">
      <w:pPr>
        <w:spacing w:after="0" w:line="240" w:lineRule="auto"/>
        <w:rPr>
          <w:rFonts w:ascii="Arial" w:hAnsi="Arial" w:cs="Arial"/>
          <w:b/>
          <w:bCs/>
          <w:sz w:val="28"/>
          <w:szCs w:val="28"/>
        </w:rPr>
      </w:pPr>
      <w:r>
        <w:rPr>
          <w:rFonts w:ascii="Arial" w:hAnsi="Arial" w:cs="Arial"/>
          <w:b/>
          <w:bCs/>
          <w:noProof/>
          <w:sz w:val="36"/>
          <w:szCs w:val="36"/>
        </w:rPr>
        <mc:AlternateContent>
          <mc:Choice Requires="wps">
            <w:drawing>
              <wp:anchor distT="0" distB="0" distL="114300" distR="114300" simplePos="0" relativeHeight="251658244" behindDoc="0" locked="0" layoutInCell="1" allowOverlap="1" wp14:anchorId="14DBE6D8" wp14:editId="7FA9178C">
                <wp:simplePos x="0" y="0"/>
                <wp:positionH relativeFrom="margin">
                  <wp:posOffset>-67310</wp:posOffset>
                </wp:positionH>
                <wp:positionV relativeFrom="paragraph">
                  <wp:posOffset>149225</wp:posOffset>
                </wp:positionV>
                <wp:extent cx="1179830" cy="2035810"/>
                <wp:effectExtent l="0" t="0" r="20320" b="21590"/>
                <wp:wrapNone/>
                <wp:docPr id="18" name="Rectangle: Rounded Corners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9830" cy="203581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793B5F27" w14:textId="77777777" w:rsidR="00940541" w:rsidRPr="004908E5" w:rsidRDefault="00940541" w:rsidP="00B85C81">
                            <w:pPr>
                              <w:jc w:val="center"/>
                              <w:rPr>
                                <w:rFonts w:ascii="Arial" w:hAnsi="Arial" w:cs="Arial"/>
                              </w:rPr>
                            </w:pPr>
                            <w:r w:rsidRPr="004908E5">
                              <w:rPr>
                                <w:rFonts w:ascii="Arial" w:hAnsi="Arial" w:cs="Arial"/>
                              </w:rPr>
                              <w:t>Issue resolved:</w:t>
                            </w:r>
                          </w:p>
                          <w:p w14:paraId="75BE65C8" w14:textId="77777777" w:rsidR="00940541" w:rsidRPr="004908E5" w:rsidRDefault="00940541" w:rsidP="00B85C81">
                            <w:pPr>
                              <w:jc w:val="center"/>
                              <w:rPr>
                                <w:rFonts w:ascii="Arial" w:hAnsi="Arial" w:cs="Arial"/>
                              </w:rPr>
                            </w:pPr>
                            <w:r w:rsidRPr="004908E5">
                              <w:rPr>
                                <w:rFonts w:ascii="Arial" w:hAnsi="Arial" w:cs="Arial"/>
                              </w:rPr>
                              <w:t xml:space="preserve">Update policies and procedures from </w:t>
                            </w:r>
                            <w:r w:rsidR="004908E5">
                              <w:rPr>
                                <w:rFonts w:ascii="Arial" w:hAnsi="Arial" w:cs="Arial"/>
                              </w:rPr>
                              <w:t xml:space="preserve">any </w:t>
                            </w:r>
                            <w:r w:rsidRPr="004908E5">
                              <w:rPr>
                                <w:rFonts w:ascii="Arial" w:hAnsi="Arial" w:cs="Arial"/>
                              </w:rPr>
                              <w:t>learning</w:t>
                            </w:r>
                            <w:r w:rsidR="004908E5">
                              <w:rPr>
                                <w:rFonts w:ascii="Arial" w:hAnsi="Arial" w:cs="Arial"/>
                              </w:rPr>
                              <w:t>.</w:t>
                            </w:r>
                          </w:p>
                          <w:p w14:paraId="2453AB5C" w14:textId="77777777" w:rsidR="00940541" w:rsidRPr="004908E5" w:rsidRDefault="00940541" w:rsidP="00B85C81">
                            <w:pPr>
                              <w:jc w:val="center"/>
                              <w:rPr>
                                <w:rFonts w:ascii="Arial" w:hAnsi="Arial" w:cs="Arial"/>
                              </w:rPr>
                            </w:pPr>
                            <w:r w:rsidRPr="004908E5">
                              <w:rPr>
                                <w:rFonts w:ascii="Arial" w:hAnsi="Arial" w:cs="Arial"/>
                              </w:rPr>
                              <w:t>Record low-level concern.</w:t>
                            </w:r>
                          </w:p>
                          <w:p w14:paraId="3E19EF0D" w14:textId="4356A2E4" w:rsidR="00EF1B7B" w:rsidRDefault="00EF1B7B" w:rsidP="00940541">
                            <w:pPr>
                              <w:jc w:val="center"/>
                            </w:pPr>
                          </w:p>
                          <w:p w14:paraId="0B78AE68" w14:textId="77777777" w:rsidR="00940541" w:rsidRDefault="00940541" w:rsidP="00940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DBE6D8" id="Rectangle: Rounded Corners 18" o:spid="_x0000_s1031" style="position:absolute;margin-left:-5.3pt;margin-top:11.75pt;width:92.9pt;height:160.3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" fillcolor="#002060" strokecolor="#7f7f7f [1612]" strokeweight="1.5pt">
                <v:stroke joinstyle="miter"/>
                <v:path arrowok="t"/>
                <v:textbox>
                  <w:txbxContent>
                    <w:p w14:paraId="793B5F27" w14:textId="77777777" w:rsidR="00940541" w:rsidRPr="004908E5" w:rsidRDefault="00940541" w:rsidP="00B85C81">
                      <w:pPr>
                        <w:jc w:val="center"/>
                        <w:rPr>
                          <w:rFonts w:ascii="Arial" w:hAnsi="Arial" w:cs="Arial"/>
                        </w:rPr>
                      </w:pPr>
                      <w:r w:rsidRPr="004908E5">
                        <w:rPr>
                          <w:rFonts w:ascii="Arial" w:hAnsi="Arial" w:cs="Arial"/>
                        </w:rPr>
                        <w:t>Issue resolved:</w:t>
                      </w:r>
                    </w:p>
                    <w:p w14:paraId="75BE65C8" w14:textId="77777777" w:rsidR="00940541" w:rsidRPr="004908E5" w:rsidRDefault="00940541" w:rsidP="00B85C81">
                      <w:pPr>
                        <w:jc w:val="center"/>
                        <w:rPr>
                          <w:rFonts w:ascii="Arial" w:hAnsi="Arial" w:cs="Arial"/>
                        </w:rPr>
                      </w:pPr>
                      <w:r w:rsidRPr="004908E5">
                        <w:rPr>
                          <w:rFonts w:ascii="Arial" w:hAnsi="Arial" w:cs="Arial"/>
                        </w:rPr>
                        <w:t xml:space="preserve">Update policies and procedures from </w:t>
                      </w:r>
                      <w:r w:rsidR="004908E5">
                        <w:rPr>
                          <w:rFonts w:ascii="Arial" w:hAnsi="Arial" w:cs="Arial"/>
                        </w:rPr>
                        <w:t xml:space="preserve">any </w:t>
                      </w:r>
                      <w:r w:rsidRPr="004908E5">
                        <w:rPr>
                          <w:rFonts w:ascii="Arial" w:hAnsi="Arial" w:cs="Arial"/>
                        </w:rPr>
                        <w:t>learning</w:t>
                      </w:r>
                      <w:r w:rsidR="004908E5">
                        <w:rPr>
                          <w:rFonts w:ascii="Arial" w:hAnsi="Arial" w:cs="Arial"/>
                        </w:rPr>
                        <w:t>.</w:t>
                      </w:r>
                    </w:p>
                    <w:p w14:paraId="2453AB5C" w14:textId="77777777" w:rsidR="00940541" w:rsidRPr="004908E5" w:rsidRDefault="00940541" w:rsidP="00B85C81">
                      <w:pPr>
                        <w:jc w:val="center"/>
                        <w:rPr>
                          <w:rFonts w:ascii="Arial" w:hAnsi="Arial" w:cs="Arial"/>
                        </w:rPr>
                      </w:pPr>
                      <w:r w:rsidRPr="004908E5">
                        <w:rPr>
                          <w:rFonts w:ascii="Arial" w:hAnsi="Arial" w:cs="Arial"/>
                        </w:rPr>
                        <w:t>Record low-level concern.</w:t>
                      </w:r>
                    </w:p>
                    <w:p w14:paraId="3E19EF0D" w14:textId="4356A2E4" w:rsidR="00EF1B7B" w:rsidRDefault="00EF1B7B" w:rsidP="00940541">
                      <w:pPr>
                        <w:jc w:val="center"/>
                      </w:pPr>
                    </w:p>
                    <w:p w14:paraId="0B78AE68" w14:textId="77777777" w:rsidR="00940541" w:rsidRDefault="00940541" w:rsidP="00940541">
                      <w:pPr>
                        <w:jc w:val="center"/>
                      </w:pPr>
                    </w:p>
                  </w:txbxContent>
                </v:textbox>
                <w10:wrap anchorx="margin"/>
              </v:roundrect>
            </w:pict>
          </mc:Fallback>
        </mc:AlternateContent>
      </w:r>
    </w:p>
    <w:p w14:paraId="18E04000" w14:textId="77777777" w:rsidR="00D01DF2" w:rsidRPr="0091155F" w:rsidRDefault="00D01DF2" w:rsidP="002642D1">
      <w:pPr>
        <w:spacing w:after="0" w:line="240" w:lineRule="auto"/>
        <w:rPr>
          <w:rFonts w:ascii="Arial" w:hAnsi="Arial" w:cs="Arial"/>
          <w:b/>
          <w:bCs/>
          <w:sz w:val="28"/>
          <w:szCs w:val="28"/>
        </w:rPr>
      </w:pPr>
    </w:p>
    <w:p w14:paraId="2AEDA67B" w14:textId="16192474"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7" behindDoc="0" locked="0" layoutInCell="1" allowOverlap="1" wp14:anchorId="4B8869DA" wp14:editId="79A04F8F">
                <wp:simplePos x="0" y="0"/>
                <wp:positionH relativeFrom="column">
                  <wp:posOffset>1121410</wp:posOffset>
                </wp:positionH>
                <wp:positionV relativeFrom="paragraph">
                  <wp:posOffset>59690</wp:posOffset>
                </wp:positionV>
                <wp:extent cx="207010" cy="499745"/>
                <wp:effectExtent l="54610" t="5715" r="5080" b="37465"/>
                <wp:wrapNone/>
                <wp:docPr id="17" name="Straight Arrow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7010" cy="499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BFA5C1" id="Straight Arrow Connector 17" o:spid="_x0000_s1026" type="#_x0000_t32" style="position:absolute;margin-left:88.3pt;margin-top:4.7pt;width:16.3pt;height:39.35pt;flip:x;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">
                <v:stroke endarrow="block"/>
              </v:shape>
            </w:pict>
          </mc:Fallback>
        </mc:AlternateContent>
      </w:r>
    </w:p>
    <w:p w14:paraId="1C25666C" w14:textId="125D131E" w:rsidR="00D01DF2" w:rsidRPr="0091155F" w:rsidRDefault="00372DE3" w:rsidP="002642D1">
      <w:pPr>
        <w:spacing w:after="0" w:line="240" w:lineRule="auto"/>
        <w:rPr>
          <w:rFonts w:ascii="Arial" w:hAnsi="Arial" w:cs="Arial"/>
          <w:b/>
          <w:bCs/>
          <w:sz w:val="28"/>
          <w:szCs w:val="28"/>
        </w:rPr>
      </w:pPr>
      <w:r>
        <w:rPr>
          <w:rFonts w:ascii="Arial" w:hAnsi="Arial" w:cs="Arial"/>
          <w:b/>
          <w:bCs/>
          <w:noProof/>
          <w:sz w:val="36"/>
          <w:szCs w:val="36"/>
        </w:rPr>
        <mc:AlternateContent>
          <mc:Choice Requires="wps">
            <w:drawing>
              <wp:anchor distT="0" distB="0" distL="114300" distR="114300" simplePos="0" relativeHeight="251658246" behindDoc="0" locked="0" layoutInCell="1" allowOverlap="1" wp14:anchorId="4DCFF676" wp14:editId="2A16E8CE">
                <wp:simplePos x="0" y="0"/>
                <wp:positionH relativeFrom="margin">
                  <wp:posOffset>4851400</wp:posOffset>
                </wp:positionH>
                <wp:positionV relativeFrom="paragraph">
                  <wp:posOffset>27305</wp:posOffset>
                </wp:positionV>
                <wp:extent cx="1515745" cy="658495"/>
                <wp:effectExtent l="0" t="0" r="27305" b="27305"/>
                <wp:wrapNone/>
                <wp:docPr id="16" name="Rectangle: Rounded Corners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658495"/>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338B47B0" w14:textId="3CCF0E05" w:rsidR="00940541" w:rsidRPr="00C20A55" w:rsidRDefault="00940541" w:rsidP="00940541">
                            <w:pPr>
                              <w:jc w:val="center"/>
                              <w:rPr>
                                <w:rFonts w:ascii="Arial" w:hAnsi="Arial" w:cs="Arial"/>
                              </w:rPr>
                            </w:pPr>
                            <w:r w:rsidRPr="00C20A55">
                              <w:rPr>
                                <w:rFonts w:ascii="Arial" w:hAnsi="Arial" w:cs="Arial"/>
                              </w:rPr>
                              <w:t>Conduct fails to improve sufficiently.</w:t>
                            </w:r>
                          </w:p>
                          <w:p w14:paraId="6BC02B2B" w14:textId="77777777" w:rsidR="00940541" w:rsidRDefault="00940541" w:rsidP="0094054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CFF676" id="Rectangle: Rounded Corners 16" o:spid="_x0000_s1032" style="position:absolute;margin-left:382pt;margin-top:2.15pt;width:119.35pt;height:51.8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" fillcolor="#002060" strokecolor="#7f7f7f [1612]" strokeweight="1.5pt">
                <v:stroke joinstyle="miter"/>
                <v:path arrowok="t"/>
                <v:textbox>
                  <w:txbxContent>
                    <w:p w14:paraId="338B47B0" w14:textId="3CCF0E05" w:rsidR="00940541" w:rsidRPr="00C20A55" w:rsidRDefault="00940541" w:rsidP="00940541">
                      <w:pPr>
                        <w:jc w:val="center"/>
                        <w:rPr>
                          <w:rFonts w:ascii="Arial" w:hAnsi="Arial" w:cs="Arial"/>
                        </w:rPr>
                      </w:pPr>
                      <w:r w:rsidRPr="00C20A55">
                        <w:rPr>
                          <w:rFonts w:ascii="Arial" w:hAnsi="Arial" w:cs="Arial"/>
                        </w:rPr>
                        <w:t>Conduct fails to improve sufficiently.</w:t>
                      </w:r>
                    </w:p>
                    <w:p w14:paraId="6BC02B2B" w14:textId="77777777" w:rsidR="00940541" w:rsidRDefault="00940541" w:rsidP="00940541">
                      <w:pPr>
                        <w:jc w:val="center"/>
                      </w:pPr>
                    </w:p>
                  </w:txbxContent>
                </v:textbox>
                <w10:wrap anchorx="margin"/>
              </v:roundrect>
            </w:pict>
          </mc:Fallback>
        </mc:AlternateContent>
      </w:r>
    </w:p>
    <w:p w14:paraId="11F398B8" w14:textId="0EB19811"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6" behindDoc="0" locked="0" layoutInCell="1" allowOverlap="1" wp14:anchorId="53C173CA" wp14:editId="4DA00376">
                <wp:simplePos x="0" y="0"/>
                <wp:positionH relativeFrom="column">
                  <wp:posOffset>4247515</wp:posOffset>
                </wp:positionH>
                <wp:positionV relativeFrom="paragraph">
                  <wp:posOffset>125095</wp:posOffset>
                </wp:positionV>
                <wp:extent cx="586740" cy="0"/>
                <wp:effectExtent l="18415" t="60960" r="13970" b="53340"/>
                <wp:wrapNone/>
                <wp:docPr id="15" name="Straight Arrow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867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84B7FE" id="Straight Arrow Connector 15" o:spid="_x0000_s1026" type="#_x0000_t32" style="position:absolute;margin-left:334.45pt;margin-top:9.85pt;width:46.2pt;height:0;flip:x;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">
                <v:stroke endarrow="block"/>
              </v:shape>
            </w:pict>
          </mc:Fallback>
        </mc:AlternateContent>
      </w:r>
    </w:p>
    <w:p w14:paraId="49F228F6" w14:textId="2EA255FD"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59" behindDoc="0" locked="0" layoutInCell="1" allowOverlap="1" wp14:anchorId="291B983D" wp14:editId="13F16452">
                <wp:simplePos x="0" y="0"/>
                <wp:positionH relativeFrom="column">
                  <wp:posOffset>1923415</wp:posOffset>
                </wp:positionH>
                <wp:positionV relativeFrom="paragraph">
                  <wp:posOffset>196215</wp:posOffset>
                </wp:positionV>
                <wp:extent cx="793750" cy="1064895"/>
                <wp:effectExtent l="8890" t="41275" r="54610" b="8255"/>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3750" cy="1064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BCB1A2" id="Straight Arrow Connector 14" o:spid="_x0000_s1026" type="#_x0000_t32" style="position:absolute;margin-left:151.45pt;margin-top:15.45pt;width:62.5pt;height:83.85pt;flip:y;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">
                <v:stroke endarrow="block"/>
              </v:shape>
            </w:pict>
          </mc:Fallback>
        </mc:AlternateContent>
      </w:r>
    </w:p>
    <w:p w14:paraId="0D399772" w14:textId="503FBC91"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2" behindDoc="0" locked="0" layoutInCell="1" allowOverlap="1" wp14:anchorId="56622E3A" wp14:editId="10816D03">
                <wp:simplePos x="0" y="0"/>
                <wp:positionH relativeFrom="column">
                  <wp:posOffset>4606290</wp:posOffset>
                </wp:positionH>
                <wp:positionV relativeFrom="paragraph">
                  <wp:posOffset>60960</wp:posOffset>
                </wp:positionV>
                <wp:extent cx="506730" cy="2288540"/>
                <wp:effectExtent l="5715" t="24765" r="59055" b="10795"/>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6730" cy="2288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197657" id="Straight Arrow Connector 13" o:spid="_x0000_s1026" type="#_x0000_t32" style="position:absolute;margin-left:362.7pt;margin-top:4.8pt;width:39.9pt;height:180.2pt;flip:y;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">
                <v:stroke endarrow="block"/>
              </v:shape>
            </w:pict>
          </mc:Fallback>
        </mc:AlternateContent>
      </w:r>
    </w:p>
    <w:p w14:paraId="7023F658" w14:textId="03EEF3B5" w:rsidR="00D01DF2" w:rsidRPr="0091155F" w:rsidRDefault="00D01DF2" w:rsidP="002642D1">
      <w:pPr>
        <w:spacing w:after="0" w:line="240" w:lineRule="auto"/>
        <w:rPr>
          <w:rFonts w:ascii="Arial" w:hAnsi="Arial" w:cs="Arial"/>
          <w:b/>
          <w:bCs/>
          <w:sz w:val="28"/>
          <w:szCs w:val="28"/>
        </w:rPr>
      </w:pPr>
    </w:p>
    <w:p w14:paraId="75D6AAAA" w14:textId="5DF03C9D"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0" behindDoc="0" locked="0" layoutInCell="1" allowOverlap="1" wp14:anchorId="476189C4" wp14:editId="548719A9">
                <wp:simplePos x="0" y="0"/>
                <wp:positionH relativeFrom="column">
                  <wp:posOffset>3441700</wp:posOffset>
                </wp:positionH>
                <wp:positionV relativeFrom="paragraph">
                  <wp:posOffset>5715</wp:posOffset>
                </wp:positionV>
                <wp:extent cx="0" cy="310515"/>
                <wp:effectExtent l="60325" t="6985" r="53975" b="15875"/>
                <wp:wrapNone/>
                <wp:docPr id="12" name="Straight Arrow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F364DC" id="Straight Arrow Connector 12" o:spid="_x0000_s1026" type="#_x0000_t32" style="position:absolute;margin-left:271pt;margin-top:.45pt;width:0;height:24.4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">
                <v:stroke endarrow="block"/>
              </v:shape>
            </w:pict>
          </mc:Fallback>
        </mc:AlternateContent>
      </w:r>
      <w:r>
        <w:rPr>
          <w:rFonts w:ascii="Arial" w:hAnsi="Arial" w:cs="Arial"/>
          <w:b/>
          <w:bCs/>
          <w:noProof/>
          <w:sz w:val="28"/>
          <w:szCs w:val="28"/>
        </w:rPr>
        <mc:AlternateContent>
          <mc:Choice Requires="wps">
            <w:drawing>
              <wp:anchor distT="0" distB="0" distL="114300" distR="114300" simplePos="0" relativeHeight="251658258" behindDoc="0" locked="0" layoutInCell="1" allowOverlap="1" wp14:anchorId="0DE8184A" wp14:editId="3229BB7D">
                <wp:simplePos x="0" y="0"/>
                <wp:positionH relativeFrom="column">
                  <wp:posOffset>1121410</wp:posOffset>
                </wp:positionH>
                <wp:positionV relativeFrom="paragraph">
                  <wp:posOffset>118110</wp:posOffset>
                </wp:positionV>
                <wp:extent cx="241300" cy="529590"/>
                <wp:effectExtent l="6985" t="5080" r="56515" b="36830"/>
                <wp:wrapNone/>
                <wp:docPr id="11" name="Straight Arrow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300" cy="529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52D3EE" id="Straight Arrow Connector 11" o:spid="_x0000_s1026" type="#_x0000_t32" style="position:absolute;margin-left:88.3pt;margin-top:9.3pt;width:19pt;height:41.7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">
                <v:stroke endarrow="block"/>
              </v:shape>
            </w:pict>
          </mc:Fallback>
        </mc:AlternateContent>
      </w:r>
    </w:p>
    <w:p w14:paraId="043AC930" w14:textId="24B1C77C"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7" behindDoc="0" locked="0" layoutInCell="1" allowOverlap="1" wp14:anchorId="6957990B" wp14:editId="1B9E5F6D">
                <wp:simplePos x="0" y="0"/>
                <wp:positionH relativeFrom="margin">
                  <wp:posOffset>2731770</wp:posOffset>
                </wp:positionH>
                <wp:positionV relativeFrom="paragraph">
                  <wp:posOffset>111760</wp:posOffset>
                </wp:positionV>
                <wp:extent cx="1515745" cy="1138555"/>
                <wp:effectExtent l="0" t="0" r="27305" b="23495"/>
                <wp:wrapNone/>
                <wp:docPr id="10" name="Rectangle: Rounded Corners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1138555"/>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7A61C578" w14:textId="4DADB0CB" w:rsidR="00CB5E86" w:rsidRPr="008D1596" w:rsidRDefault="00CB5E86" w:rsidP="008D1596">
                            <w:pPr>
                              <w:jc w:val="center"/>
                              <w:rPr>
                                <w:rFonts w:ascii="Arial" w:hAnsi="Arial" w:cs="Arial"/>
                              </w:rPr>
                            </w:pPr>
                            <w:r w:rsidRPr="008D1596">
                              <w:rPr>
                                <w:rFonts w:ascii="Arial" w:hAnsi="Arial" w:cs="Arial"/>
                              </w:rPr>
                              <w:t>Hold hearing.</w:t>
                            </w:r>
                          </w:p>
                          <w:p w14:paraId="13E1895A" w14:textId="50BFC5E8" w:rsidR="00CB5E86" w:rsidRPr="008D1596" w:rsidRDefault="008D1596" w:rsidP="008D1596">
                            <w:pPr>
                              <w:jc w:val="center"/>
                              <w:rPr>
                                <w:rFonts w:ascii="Arial" w:hAnsi="Arial" w:cs="Arial"/>
                              </w:rPr>
                            </w:pPr>
                            <w:r>
                              <w:rPr>
                                <w:rFonts w:ascii="Arial" w:hAnsi="Arial" w:cs="Arial"/>
                              </w:rPr>
                              <w:t>Adjourn.</w:t>
                            </w:r>
                          </w:p>
                          <w:p w14:paraId="4E5F05CE" w14:textId="28E67BBA" w:rsidR="00CB5E86" w:rsidRPr="008D1596" w:rsidRDefault="00CB5E86" w:rsidP="008D1596">
                            <w:pPr>
                              <w:jc w:val="center"/>
                              <w:rPr>
                                <w:rFonts w:ascii="Arial" w:hAnsi="Arial" w:cs="Arial"/>
                              </w:rPr>
                            </w:pPr>
                            <w:r w:rsidRPr="008D1596">
                              <w:rPr>
                                <w:rFonts w:ascii="Arial" w:hAnsi="Arial" w:cs="Arial"/>
                              </w:rPr>
                              <w:t xml:space="preserve">Decide </w:t>
                            </w:r>
                            <w:r w:rsidR="008D1596">
                              <w:rPr>
                                <w:rFonts w:ascii="Arial" w:hAnsi="Arial" w:cs="Arial"/>
                              </w:rPr>
                              <w:t xml:space="preserve">disciplinary </w:t>
                            </w:r>
                            <w:r w:rsidRPr="008D1596">
                              <w:rPr>
                                <w:rFonts w:ascii="Arial" w:hAnsi="Arial" w:cs="Arial"/>
                              </w:rPr>
                              <w:t>action.</w:t>
                            </w:r>
                          </w:p>
                          <w:p w14:paraId="3D3A8D7A" w14:textId="77777777" w:rsidR="00CB5E86" w:rsidRDefault="00CB5E86" w:rsidP="00CB5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57990B" id="Rectangle: Rounded Corners 10" o:spid="_x0000_s1033" style="position:absolute;margin-left:215.1pt;margin-top:8.8pt;width:119.35pt;height:89.65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" fillcolor="#002060" strokecolor="#7f7f7f [1612]" strokeweight="1.5pt">
                <v:stroke joinstyle="miter"/>
                <v:path arrowok="t"/>
                <v:textbox>
                  <w:txbxContent>
                    <w:p w14:paraId="7A61C578" w14:textId="4DADB0CB" w:rsidR="00CB5E86" w:rsidRPr="008D1596" w:rsidRDefault="00CB5E86" w:rsidP="008D1596">
                      <w:pPr>
                        <w:jc w:val="center"/>
                        <w:rPr>
                          <w:rFonts w:ascii="Arial" w:hAnsi="Arial" w:cs="Arial"/>
                        </w:rPr>
                      </w:pPr>
                      <w:r w:rsidRPr="008D1596">
                        <w:rPr>
                          <w:rFonts w:ascii="Arial" w:hAnsi="Arial" w:cs="Arial"/>
                        </w:rPr>
                        <w:t>Hold hearing.</w:t>
                      </w:r>
                    </w:p>
                    <w:p w14:paraId="13E1895A" w14:textId="50BFC5E8" w:rsidR="00CB5E86" w:rsidRPr="008D1596" w:rsidRDefault="008D1596" w:rsidP="008D1596">
                      <w:pPr>
                        <w:jc w:val="center"/>
                        <w:rPr>
                          <w:rFonts w:ascii="Arial" w:hAnsi="Arial" w:cs="Arial"/>
                        </w:rPr>
                      </w:pPr>
                      <w:r>
                        <w:rPr>
                          <w:rFonts w:ascii="Arial" w:hAnsi="Arial" w:cs="Arial"/>
                        </w:rPr>
                        <w:t>Adjourn.</w:t>
                      </w:r>
                    </w:p>
                    <w:p w14:paraId="4E5F05CE" w14:textId="28E67BBA" w:rsidR="00CB5E86" w:rsidRPr="008D1596" w:rsidRDefault="00CB5E86" w:rsidP="008D1596">
                      <w:pPr>
                        <w:jc w:val="center"/>
                        <w:rPr>
                          <w:rFonts w:ascii="Arial" w:hAnsi="Arial" w:cs="Arial"/>
                        </w:rPr>
                      </w:pPr>
                      <w:r w:rsidRPr="008D1596">
                        <w:rPr>
                          <w:rFonts w:ascii="Arial" w:hAnsi="Arial" w:cs="Arial"/>
                        </w:rPr>
                        <w:t xml:space="preserve">Decide </w:t>
                      </w:r>
                      <w:r w:rsidR="008D1596">
                        <w:rPr>
                          <w:rFonts w:ascii="Arial" w:hAnsi="Arial" w:cs="Arial"/>
                        </w:rPr>
                        <w:t xml:space="preserve">disciplinary </w:t>
                      </w:r>
                      <w:r w:rsidRPr="008D1596">
                        <w:rPr>
                          <w:rFonts w:ascii="Arial" w:hAnsi="Arial" w:cs="Arial"/>
                        </w:rPr>
                        <w:t>action.</w:t>
                      </w:r>
                    </w:p>
                    <w:p w14:paraId="3D3A8D7A" w14:textId="77777777" w:rsidR="00CB5E86" w:rsidRDefault="00CB5E86" w:rsidP="00CB5E86">
                      <w:pPr>
                        <w:jc w:val="center"/>
                      </w:pPr>
                    </w:p>
                  </w:txbxContent>
                </v:textbox>
                <w10:wrap anchorx="margin"/>
              </v:roundrect>
            </w:pict>
          </mc:Fallback>
        </mc:AlternateContent>
      </w:r>
    </w:p>
    <w:p w14:paraId="11D4C9F4" w14:textId="19DFD1F6" w:rsidR="00D01DF2" w:rsidRPr="0091155F" w:rsidRDefault="00D01DF2" w:rsidP="002642D1">
      <w:pPr>
        <w:spacing w:after="0" w:line="240" w:lineRule="auto"/>
        <w:rPr>
          <w:rFonts w:ascii="Arial" w:hAnsi="Arial" w:cs="Arial"/>
          <w:b/>
          <w:bCs/>
          <w:sz w:val="28"/>
          <w:szCs w:val="28"/>
        </w:rPr>
      </w:pPr>
    </w:p>
    <w:p w14:paraId="5E239770" w14:textId="37DFC1A5" w:rsidR="00D01DF2" w:rsidRPr="0091155F" w:rsidRDefault="00372DE3" w:rsidP="002642D1">
      <w:pPr>
        <w:spacing w:after="0" w:line="240" w:lineRule="auto"/>
        <w:rPr>
          <w:rFonts w:ascii="Arial" w:hAnsi="Arial" w:cs="Arial"/>
          <w:b/>
          <w:bCs/>
          <w:sz w:val="28"/>
          <w:szCs w:val="28"/>
        </w:rPr>
      </w:pPr>
      <w:r>
        <w:rPr>
          <w:rFonts w:ascii="Arial" w:hAnsi="Arial" w:cs="Arial"/>
          <w:noProof/>
        </w:rPr>
        <mc:AlternateContent>
          <mc:Choice Requires="wps">
            <w:drawing>
              <wp:anchor distT="0" distB="0" distL="114300" distR="114300" simplePos="0" relativeHeight="251658243" behindDoc="0" locked="0" layoutInCell="1" allowOverlap="1" wp14:anchorId="3A3F1C1F" wp14:editId="3E7B3D8F">
                <wp:simplePos x="0" y="0"/>
                <wp:positionH relativeFrom="margin">
                  <wp:posOffset>715645</wp:posOffset>
                </wp:positionH>
                <wp:positionV relativeFrom="paragraph">
                  <wp:posOffset>34290</wp:posOffset>
                </wp:positionV>
                <wp:extent cx="1515745" cy="1098550"/>
                <wp:effectExtent l="0" t="0" r="27305" b="25400"/>
                <wp:wrapNone/>
                <wp:docPr id="9" name="Rectangle: Rounded Corners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109855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0B1631BE" w14:textId="77CB229E" w:rsidR="00940541" w:rsidRPr="004908E5" w:rsidRDefault="00940541" w:rsidP="00940541">
                            <w:pPr>
                              <w:jc w:val="center"/>
                              <w:rPr>
                                <w:rFonts w:ascii="Arial" w:hAnsi="Arial" w:cs="Arial"/>
                              </w:rPr>
                            </w:pPr>
                            <w:r w:rsidRPr="004908E5">
                              <w:rPr>
                                <w:rFonts w:ascii="Arial" w:hAnsi="Arial" w:cs="Arial"/>
                              </w:rPr>
                              <w:t>Review low</w:t>
                            </w:r>
                            <w:r w:rsidR="00756AFD">
                              <w:rPr>
                                <w:rFonts w:ascii="Arial" w:hAnsi="Arial" w:cs="Arial"/>
                              </w:rPr>
                              <w:t>-</w:t>
                            </w:r>
                            <w:r w:rsidRPr="004908E5">
                              <w:rPr>
                                <w:rFonts w:ascii="Arial" w:hAnsi="Arial" w:cs="Arial"/>
                              </w:rPr>
                              <w:t>level concerns to decide if threshold reached to require formal action</w:t>
                            </w:r>
                            <w:r w:rsidR="00D935B6">
                              <w:rPr>
                                <w:rFonts w:ascii="Arial" w:hAnsi="Arial" w:cs="Arial"/>
                              </w:rPr>
                              <w:t>.</w:t>
                            </w:r>
                            <w:r w:rsidRPr="004908E5">
                              <w:rPr>
                                <w:rFonts w:ascii="Arial" w:hAnsi="Arial" w:cs="Arial"/>
                              </w:rPr>
                              <w:t xml:space="preserve"> </w:t>
                            </w:r>
                          </w:p>
                          <w:p w14:paraId="2A1317B7" w14:textId="77777777" w:rsidR="00E01933" w:rsidRDefault="00E01933" w:rsidP="00E0193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3F1C1F" id="Rectangle: Rounded Corners 9" o:spid="_x0000_s1034" style="position:absolute;margin-left:56.35pt;margin-top:2.7pt;width:119.35pt;height:86.5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" fillcolor="#002060" strokecolor="#7f7f7f [1612]" strokeweight="1.5pt">
                <v:stroke joinstyle="miter"/>
                <v:path arrowok="t"/>
                <v:textbox>
                  <w:txbxContent>
                    <w:p w14:paraId="0B1631BE" w14:textId="77CB229E" w:rsidR="00940541" w:rsidRPr="004908E5" w:rsidRDefault="00940541" w:rsidP="00940541">
                      <w:pPr>
                        <w:jc w:val="center"/>
                        <w:rPr>
                          <w:rFonts w:ascii="Arial" w:hAnsi="Arial" w:cs="Arial"/>
                        </w:rPr>
                      </w:pPr>
                      <w:r w:rsidRPr="004908E5">
                        <w:rPr>
                          <w:rFonts w:ascii="Arial" w:hAnsi="Arial" w:cs="Arial"/>
                        </w:rPr>
                        <w:t>Review low</w:t>
                      </w:r>
                      <w:r w:rsidR="00756AFD">
                        <w:rPr>
                          <w:rFonts w:ascii="Arial" w:hAnsi="Arial" w:cs="Arial"/>
                        </w:rPr>
                        <w:t>-</w:t>
                      </w:r>
                      <w:r w:rsidRPr="004908E5">
                        <w:rPr>
                          <w:rFonts w:ascii="Arial" w:hAnsi="Arial" w:cs="Arial"/>
                        </w:rPr>
                        <w:t>level concerns to decide if threshold reached to require formal action</w:t>
                      </w:r>
                      <w:r w:rsidR="00D935B6">
                        <w:rPr>
                          <w:rFonts w:ascii="Arial" w:hAnsi="Arial" w:cs="Arial"/>
                        </w:rPr>
                        <w:t>.</w:t>
                      </w:r>
                      <w:r w:rsidRPr="004908E5">
                        <w:rPr>
                          <w:rFonts w:ascii="Arial" w:hAnsi="Arial" w:cs="Arial"/>
                        </w:rPr>
                        <w:t xml:space="preserve"> </w:t>
                      </w:r>
                    </w:p>
                    <w:p w14:paraId="2A1317B7" w14:textId="77777777" w:rsidR="00E01933" w:rsidRDefault="00E01933" w:rsidP="00E01933">
                      <w:pPr>
                        <w:jc w:val="center"/>
                      </w:pPr>
                    </w:p>
                  </w:txbxContent>
                </v:textbox>
                <w10:wrap anchorx="margin"/>
              </v:roundrect>
            </w:pict>
          </mc:Fallback>
        </mc:AlternateContent>
      </w:r>
    </w:p>
    <w:p w14:paraId="3421186F" w14:textId="0A859E40" w:rsidR="00D01DF2" w:rsidRPr="0091155F" w:rsidRDefault="00D01DF2" w:rsidP="002642D1">
      <w:pPr>
        <w:spacing w:after="0" w:line="240" w:lineRule="auto"/>
        <w:rPr>
          <w:rFonts w:ascii="Arial" w:hAnsi="Arial" w:cs="Arial"/>
          <w:b/>
          <w:bCs/>
          <w:sz w:val="28"/>
          <w:szCs w:val="28"/>
        </w:rPr>
      </w:pPr>
    </w:p>
    <w:p w14:paraId="158C92FB" w14:textId="4FF51AAD" w:rsidR="00D01DF2" w:rsidRPr="0091155F" w:rsidRDefault="00D01DF2" w:rsidP="002642D1">
      <w:pPr>
        <w:spacing w:after="0" w:line="240" w:lineRule="auto"/>
        <w:rPr>
          <w:rFonts w:ascii="Arial" w:hAnsi="Arial" w:cs="Arial"/>
          <w:b/>
          <w:bCs/>
          <w:sz w:val="28"/>
          <w:szCs w:val="28"/>
        </w:rPr>
      </w:pPr>
    </w:p>
    <w:p w14:paraId="18B1B1D3" w14:textId="77777777" w:rsidR="00D01DF2" w:rsidRPr="0091155F" w:rsidRDefault="00D01DF2" w:rsidP="002642D1">
      <w:pPr>
        <w:spacing w:after="0" w:line="240" w:lineRule="auto"/>
        <w:rPr>
          <w:rFonts w:ascii="Arial" w:hAnsi="Arial" w:cs="Arial"/>
          <w:b/>
          <w:bCs/>
          <w:sz w:val="28"/>
          <w:szCs w:val="28"/>
        </w:rPr>
      </w:pPr>
    </w:p>
    <w:p w14:paraId="30D3434D" w14:textId="4A2FFAD5"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1" behindDoc="0" locked="0" layoutInCell="1" allowOverlap="1" wp14:anchorId="39A9A1B0" wp14:editId="1C24C897">
                <wp:simplePos x="0" y="0"/>
                <wp:positionH relativeFrom="column">
                  <wp:posOffset>3450590</wp:posOffset>
                </wp:positionH>
                <wp:positionV relativeFrom="paragraph">
                  <wp:posOffset>33020</wp:posOffset>
                </wp:positionV>
                <wp:extent cx="0" cy="457200"/>
                <wp:effectExtent l="59690" t="7620" r="54610" b="20955"/>
                <wp:wrapNone/>
                <wp:docPr id="8" name="Straight Arrow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FEF2FC" id="Straight Arrow Connector 8" o:spid="_x0000_s1026" type="#_x0000_t32" style="position:absolute;margin-left:271.7pt;margin-top:2.6pt;width:0;height:3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">
                <v:stroke endarrow="block"/>
              </v:shape>
            </w:pict>
          </mc:Fallback>
        </mc:AlternateContent>
      </w:r>
    </w:p>
    <w:p w14:paraId="58704484" w14:textId="6ADD0739" w:rsidR="00D01DF2" w:rsidRPr="0091155F" w:rsidRDefault="00D01DF2" w:rsidP="002642D1">
      <w:pPr>
        <w:spacing w:after="0" w:line="240" w:lineRule="auto"/>
        <w:rPr>
          <w:rFonts w:ascii="Arial" w:hAnsi="Arial" w:cs="Arial"/>
          <w:b/>
          <w:bCs/>
          <w:sz w:val="28"/>
          <w:szCs w:val="28"/>
        </w:rPr>
      </w:pPr>
    </w:p>
    <w:p w14:paraId="5DAF4E1F" w14:textId="68F4B91D"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8" behindDoc="0" locked="0" layoutInCell="1" allowOverlap="1" wp14:anchorId="33C6086A" wp14:editId="442ABB82">
                <wp:simplePos x="0" y="0"/>
                <wp:positionH relativeFrom="margin">
                  <wp:posOffset>2080895</wp:posOffset>
                </wp:positionH>
                <wp:positionV relativeFrom="paragraph">
                  <wp:posOffset>100965</wp:posOffset>
                </wp:positionV>
                <wp:extent cx="2709545" cy="1739900"/>
                <wp:effectExtent l="0" t="0" r="14605" b="12700"/>
                <wp:wrapNone/>
                <wp:docPr id="7" name="Rectangle: Rounded Corners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09545" cy="173990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33C8DBE1" w14:textId="4EFFC21F" w:rsidR="00CB5E86" w:rsidRPr="00756AFD" w:rsidRDefault="00CB5E86" w:rsidP="000C1304">
                            <w:pPr>
                              <w:jc w:val="center"/>
                              <w:rPr>
                                <w:rFonts w:ascii="Arial" w:hAnsi="Arial" w:cs="Arial"/>
                              </w:rPr>
                            </w:pPr>
                            <w:r w:rsidRPr="00756AFD">
                              <w:rPr>
                                <w:rFonts w:ascii="Arial" w:hAnsi="Arial" w:cs="Arial"/>
                              </w:rPr>
                              <w:t xml:space="preserve">Inform </w:t>
                            </w:r>
                            <w:r w:rsidR="00D45B45">
                              <w:rPr>
                                <w:rFonts w:ascii="Arial" w:hAnsi="Arial" w:cs="Arial"/>
                              </w:rPr>
                              <w:t>person subject of the complaint</w:t>
                            </w:r>
                            <w:r w:rsidRPr="00756AFD">
                              <w:rPr>
                                <w:rFonts w:ascii="Arial" w:hAnsi="Arial" w:cs="Arial"/>
                              </w:rPr>
                              <w:t xml:space="preserve"> </w:t>
                            </w:r>
                            <w:r w:rsidR="002F74FB">
                              <w:rPr>
                                <w:rFonts w:ascii="Arial" w:hAnsi="Arial" w:cs="Arial"/>
                              </w:rPr>
                              <w:t>the ou</w:t>
                            </w:r>
                            <w:r w:rsidR="0094609C">
                              <w:rPr>
                                <w:rFonts w:ascii="Arial" w:hAnsi="Arial" w:cs="Arial"/>
                              </w:rPr>
                              <w:t>t</w:t>
                            </w:r>
                            <w:r w:rsidR="002F74FB">
                              <w:rPr>
                                <w:rFonts w:ascii="Arial" w:hAnsi="Arial" w:cs="Arial"/>
                              </w:rPr>
                              <w:t>come</w:t>
                            </w:r>
                            <w:r w:rsidRPr="00756AFD">
                              <w:rPr>
                                <w:rFonts w:ascii="Arial" w:hAnsi="Arial" w:cs="Arial"/>
                              </w:rPr>
                              <w:t xml:space="preserve"> of hearing:</w:t>
                            </w:r>
                          </w:p>
                          <w:p w14:paraId="3BA81FD4" w14:textId="77777777" w:rsidR="00CB5E86" w:rsidRPr="00756AFD" w:rsidRDefault="00CB5E86" w:rsidP="00CB5E86">
                            <w:pPr>
                              <w:pStyle w:val="ListParagraph"/>
                              <w:numPr>
                                <w:ilvl w:val="0"/>
                                <w:numId w:val="17"/>
                              </w:numPr>
                              <w:rPr>
                                <w:rFonts w:ascii="Arial" w:hAnsi="Arial" w:cs="Arial"/>
                              </w:rPr>
                            </w:pPr>
                            <w:r w:rsidRPr="00756AFD">
                              <w:rPr>
                                <w:rFonts w:ascii="Arial" w:hAnsi="Arial" w:cs="Arial"/>
                              </w:rPr>
                              <w:t>No penalty</w:t>
                            </w:r>
                          </w:p>
                          <w:p w14:paraId="3BD9E0BB" w14:textId="77777777" w:rsidR="00CB5E86" w:rsidRPr="00756AFD" w:rsidRDefault="00CB5E86" w:rsidP="00CB5E86">
                            <w:pPr>
                              <w:pStyle w:val="ListParagraph"/>
                              <w:numPr>
                                <w:ilvl w:val="0"/>
                                <w:numId w:val="17"/>
                              </w:numPr>
                              <w:rPr>
                                <w:rFonts w:ascii="Arial" w:hAnsi="Arial" w:cs="Arial"/>
                              </w:rPr>
                            </w:pPr>
                            <w:r w:rsidRPr="00756AFD">
                              <w:rPr>
                                <w:rFonts w:ascii="Arial" w:hAnsi="Arial" w:cs="Arial"/>
                              </w:rPr>
                              <w:t>First written warning</w:t>
                            </w:r>
                          </w:p>
                          <w:p w14:paraId="308F422C" w14:textId="2517572D" w:rsidR="00CB5E86" w:rsidRDefault="00CB5E86" w:rsidP="00CB5E86">
                            <w:pPr>
                              <w:pStyle w:val="ListParagraph"/>
                              <w:numPr>
                                <w:ilvl w:val="0"/>
                                <w:numId w:val="17"/>
                              </w:numPr>
                              <w:rPr>
                                <w:rFonts w:ascii="Arial" w:hAnsi="Arial" w:cs="Arial"/>
                              </w:rPr>
                            </w:pPr>
                            <w:r w:rsidRPr="00756AFD">
                              <w:rPr>
                                <w:rFonts w:ascii="Arial" w:hAnsi="Arial" w:cs="Arial"/>
                              </w:rPr>
                              <w:t>Final written warning</w:t>
                            </w:r>
                          </w:p>
                          <w:p w14:paraId="4B1EE74B" w14:textId="69D78552" w:rsidR="00253BE1" w:rsidRPr="00756AFD" w:rsidRDefault="00253BE1" w:rsidP="00A078BA">
                            <w:pPr>
                              <w:pStyle w:val="ListParagraph"/>
                              <w:numPr>
                                <w:ilvl w:val="0"/>
                                <w:numId w:val="17"/>
                              </w:numPr>
                              <w:rPr>
                                <w:rFonts w:ascii="Arial" w:hAnsi="Arial" w:cs="Arial"/>
                              </w:rPr>
                            </w:pPr>
                            <w:r>
                              <w:rPr>
                                <w:rFonts w:ascii="Arial" w:hAnsi="Arial" w:cs="Arial"/>
                              </w:rPr>
                              <w:t>Action short of dismissal</w:t>
                            </w:r>
                          </w:p>
                          <w:p w14:paraId="02EA5C78" w14:textId="2555E7F9" w:rsidR="00CB5E86" w:rsidRPr="00756AFD" w:rsidRDefault="00CB5E86" w:rsidP="00CB5E86">
                            <w:pPr>
                              <w:pStyle w:val="ListParagraph"/>
                              <w:numPr>
                                <w:ilvl w:val="0"/>
                                <w:numId w:val="17"/>
                              </w:numPr>
                              <w:rPr>
                                <w:rFonts w:ascii="Arial" w:hAnsi="Arial" w:cs="Arial"/>
                              </w:rPr>
                            </w:pPr>
                            <w:r w:rsidRPr="00756AFD">
                              <w:rPr>
                                <w:rFonts w:ascii="Arial" w:hAnsi="Arial" w:cs="Arial"/>
                              </w:rPr>
                              <w:t xml:space="preserve">Dismissal </w:t>
                            </w:r>
                          </w:p>
                          <w:p w14:paraId="18C443E4" w14:textId="77777777" w:rsidR="00CB5E86" w:rsidRDefault="00CB5E86" w:rsidP="00CB5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C6086A" id="Rectangle: Rounded Corners 7" o:spid="_x0000_s1035" style="position:absolute;margin-left:163.85pt;margin-top:7.95pt;width:213.35pt;height:137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" fillcolor="#002060" strokecolor="#7f7f7f [1612]" strokeweight="1.5pt">
                <v:stroke joinstyle="miter"/>
                <v:path arrowok="t"/>
                <v:textbox>
                  <w:txbxContent>
                    <w:p w14:paraId="33C8DBE1" w14:textId="4EFFC21F" w:rsidR="00CB5E86" w:rsidRPr="00756AFD" w:rsidRDefault="00CB5E86" w:rsidP="000C1304">
                      <w:pPr>
                        <w:jc w:val="center"/>
                        <w:rPr>
                          <w:rFonts w:ascii="Arial" w:hAnsi="Arial" w:cs="Arial"/>
                        </w:rPr>
                      </w:pPr>
                      <w:r w:rsidRPr="00756AFD">
                        <w:rPr>
                          <w:rFonts w:ascii="Arial" w:hAnsi="Arial" w:cs="Arial"/>
                        </w:rPr>
                        <w:t xml:space="preserve">Inform </w:t>
                      </w:r>
                      <w:r w:rsidR="00D45B45">
                        <w:rPr>
                          <w:rFonts w:ascii="Arial" w:hAnsi="Arial" w:cs="Arial"/>
                        </w:rPr>
                        <w:t>person subject of the complaint</w:t>
                      </w:r>
                      <w:r w:rsidRPr="00756AFD">
                        <w:rPr>
                          <w:rFonts w:ascii="Arial" w:hAnsi="Arial" w:cs="Arial"/>
                        </w:rPr>
                        <w:t xml:space="preserve"> </w:t>
                      </w:r>
                      <w:r w:rsidR="002F74FB">
                        <w:rPr>
                          <w:rFonts w:ascii="Arial" w:hAnsi="Arial" w:cs="Arial"/>
                        </w:rPr>
                        <w:t>the ou</w:t>
                      </w:r>
                      <w:r w:rsidR="0094609C">
                        <w:rPr>
                          <w:rFonts w:ascii="Arial" w:hAnsi="Arial" w:cs="Arial"/>
                        </w:rPr>
                        <w:t>t</w:t>
                      </w:r>
                      <w:r w:rsidR="002F74FB">
                        <w:rPr>
                          <w:rFonts w:ascii="Arial" w:hAnsi="Arial" w:cs="Arial"/>
                        </w:rPr>
                        <w:t>come</w:t>
                      </w:r>
                      <w:r w:rsidRPr="00756AFD">
                        <w:rPr>
                          <w:rFonts w:ascii="Arial" w:hAnsi="Arial" w:cs="Arial"/>
                        </w:rPr>
                        <w:t xml:space="preserve"> of hearing:</w:t>
                      </w:r>
                    </w:p>
                    <w:p w14:paraId="3BA81FD4" w14:textId="77777777" w:rsidR="00CB5E86" w:rsidRPr="00756AFD" w:rsidRDefault="00CB5E86" w:rsidP="00CB5E86">
                      <w:pPr>
                        <w:pStyle w:val="ListParagraph"/>
                        <w:numPr>
                          <w:ilvl w:val="0"/>
                          <w:numId w:val="17"/>
                        </w:numPr>
                        <w:rPr>
                          <w:rFonts w:ascii="Arial" w:hAnsi="Arial" w:cs="Arial"/>
                        </w:rPr>
                      </w:pPr>
                      <w:r w:rsidRPr="00756AFD">
                        <w:rPr>
                          <w:rFonts w:ascii="Arial" w:hAnsi="Arial" w:cs="Arial"/>
                        </w:rPr>
                        <w:t>No penalty</w:t>
                      </w:r>
                    </w:p>
                    <w:p w14:paraId="3BD9E0BB" w14:textId="77777777" w:rsidR="00CB5E86" w:rsidRPr="00756AFD" w:rsidRDefault="00CB5E86" w:rsidP="00CB5E86">
                      <w:pPr>
                        <w:pStyle w:val="ListParagraph"/>
                        <w:numPr>
                          <w:ilvl w:val="0"/>
                          <w:numId w:val="17"/>
                        </w:numPr>
                        <w:rPr>
                          <w:rFonts w:ascii="Arial" w:hAnsi="Arial" w:cs="Arial"/>
                        </w:rPr>
                      </w:pPr>
                      <w:r w:rsidRPr="00756AFD">
                        <w:rPr>
                          <w:rFonts w:ascii="Arial" w:hAnsi="Arial" w:cs="Arial"/>
                        </w:rPr>
                        <w:t>First written warning</w:t>
                      </w:r>
                    </w:p>
                    <w:p w14:paraId="308F422C" w14:textId="2517572D" w:rsidR="00CB5E86" w:rsidRDefault="00CB5E86" w:rsidP="00CB5E86">
                      <w:pPr>
                        <w:pStyle w:val="ListParagraph"/>
                        <w:numPr>
                          <w:ilvl w:val="0"/>
                          <w:numId w:val="17"/>
                        </w:numPr>
                        <w:rPr>
                          <w:rFonts w:ascii="Arial" w:hAnsi="Arial" w:cs="Arial"/>
                        </w:rPr>
                      </w:pPr>
                      <w:r w:rsidRPr="00756AFD">
                        <w:rPr>
                          <w:rFonts w:ascii="Arial" w:hAnsi="Arial" w:cs="Arial"/>
                        </w:rPr>
                        <w:t>Final written warning</w:t>
                      </w:r>
                    </w:p>
                    <w:p w14:paraId="4B1EE74B" w14:textId="69D78552" w:rsidR="00253BE1" w:rsidRPr="00756AFD" w:rsidRDefault="00253BE1" w:rsidP="00A078BA">
                      <w:pPr>
                        <w:pStyle w:val="ListParagraph"/>
                        <w:numPr>
                          <w:ilvl w:val="0"/>
                          <w:numId w:val="17"/>
                        </w:numPr>
                        <w:rPr>
                          <w:rFonts w:ascii="Arial" w:hAnsi="Arial" w:cs="Arial"/>
                        </w:rPr>
                      </w:pPr>
                      <w:r>
                        <w:rPr>
                          <w:rFonts w:ascii="Arial" w:hAnsi="Arial" w:cs="Arial"/>
                        </w:rPr>
                        <w:t>Action short of dismissal</w:t>
                      </w:r>
                    </w:p>
                    <w:p w14:paraId="02EA5C78" w14:textId="2555E7F9" w:rsidR="00CB5E86" w:rsidRPr="00756AFD" w:rsidRDefault="00CB5E86" w:rsidP="00CB5E86">
                      <w:pPr>
                        <w:pStyle w:val="ListParagraph"/>
                        <w:numPr>
                          <w:ilvl w:val="0"/>
                          <w:numId w:val="17"/>
                        </w:numPr>
                        <w:rPr>
                          <w:rFonts w:ascii="Arial" w:hAnsi="Arial" w:cs="Arial"/>
                        </w:rPr>
                      </w:pPr>
                      <w:r w:rsidRPr="00756AFD">
                        <w:rPr>
                          <w:rFonts w:ascii="Arial" w:hAnsi="Arial" w:cs="Arial"/>
                        </w:rPr>
                        <w:t xml:space="preserve">Dismissal </w:t>
                      </w:r>
                    </w:p>
                    <w:p w14:paraId="18C443E4" w14:textId="77777777" w:rsidR="00CB5E86" w:rsidRDefault="00CB5E86" w:rsidP="00CB5E86">
                      <w:pPr>
                        <w:jc w:val="center"/>
                      </w:pPr>
                    </w:p>
                  </w:txbxContent>
                </v:textbox>
                <w10:wrap anchorx="margin"/>
              </v:roundrect>
            </w:pict>
          </mc:Fallback>
        </mc:AlternateContent>
      </w:r>
    </w:p>
    <w:p w14:paraId="391AFA1D" w14:textId="5002E03C" w:rsidR="00D01DF2" w:rsidRPr="0091155F" w:rsidRDefault="00D01DF2" w:rsidP="002642D1">
      <w:pPr>
        <w:spacing w:after="0" w:line="240" w:lineRule="auto"/>
        <w:rPr>
          <w:rFonts w:ascii="Arial" w:hAnsi="Arial" w:cs="Arial"/>
          <w:b/>
          <w:bCs/>
          <w:sz w:val="28"/>
          <w:szCs w:val="28"/>
        </w:rPr>
      </w:pPr>
    </w:p>
    <w:p w14:paraId="44E86426" w14:textId="77777777" w:rsidR="00D01DF2" w:rsidRPr="0091155F" w:rsidRDefault="00D01DF2" w:rsidP="002642D1">
      <w:pPr>
        <w:spacing w:after="0" w:line="240" w:lineRule="auto"/>
        <w:rPr>
          <w:rFonts w:ascii="Arial" w:hAnsi="Arial" w:cs="Arial"/>
          <w:b/>
          <w:bCs/>
          <w:sz w:val="28"/>
          <w:szCs w:val="28"/>
        </w:rPr>
      </w:pPr>
    </w:p>
    <w:p w14:paraId="7BBCF85E" w14:textId="4B413B9D" w:rsidR="00D01DF2" w:rsidRPr="0091155F" w:rsidRDefault="00D01DF2" w:rsidP="002642D1">
      <w:pPr>
        <w:spacing w:after="0" w:line="240" w:lineRule="auto"/>
        <w:rPr>
          <w:rFonts w:ascii="Arial" w:hAnsi="Arial" w:cs="Arial"/>
          <w:b/>
          <w:bCs/>
          <w:sz w:val="28"/>
          <w:szCs w:val="28"/>
        </w:rPr>
      </w:pPr>
    </w:p>
    <w:p w14:paraId="28DD64C6" w14:textId="1215D0AD" w:rsidR="00D01DF2" w:rsidRPr="0091155F" w:rsidRDefault="00D01DF2" w:rsidP="002642D1">
      <w:pPr>
        <w:spacing w:after="0" w:line="240" w:lineRule="auto"/>
        <w:rPr>
          <w:rFonts w:ascii="Arial" w:hAnsi="Arial" w:cs="Arial"/>
          <w:b/>
          <w:bCs/>
          <w:sz w:val="28"/>
          <w:szCs w:val="28"/>
        </w:rPr>
      </w:pPr>
    </w:p>
    <w:p w14:paraId="6E278A8E" w14:textId="0A249323" w:rsidR="00D01DF2" w:rsidRPr="0091155F" w:rsidRDefault="00D01DF2" w:rsidP="002642D1">
      <w:pPr>
        <w:spacing w:after="0" w:line="240" w:lineRule="auto"/>
        <w:rPr>
          <w:rFonts w:ascii="Arial" w:hAnsi="Arial" w:cs="Arial"/>
          <w:b/>
          <w:bCs/>
          <w:sz w:val="28"/>
          <w:szCs w:val="28"/>
        </w:rPr>
      </w:pPr>
    </w:p>
    <w:p w14:paraId="2EBD773C" w14:textId="77777777" w:rsidR="00D01DF2" w:rsidRPr="0091155F" w:rsidRDefault="00D01DF2" w:rsidP="002642D1">
      <w:pPr>
        <w:spacing w:after="0" w:line="240" w:lineRule="auto"/>
        <w:rPr>
          <w:rFonts w:ascii="Arial" w:hAnsi="Arial" w:cs="Arial"/>
          <w:b/>
          <w:bCs/>
          <w:sz w:val="28"/>
          <w:szCs w:val="28"/>
        </w:rPr>
      </w:pPr>
    </w:p>
    <w:p w14:paraId="0B7C55D3" w14:textId="67444B73"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4" behindDoc="0" locked="0" layoutInCell="1" allowOverlap="1" wp14:anchorId="5D711C6D" wp14:editId="64D555AA">
                <wp:simplePos x="0" y="0"/>
                <wp:positionH relativeFrom="column">
                  <wp:posOffset>4790440</wp:posOffset>
                </wp:positionH>
                <wp:positionV relativeFrom="paragraph">
                  <wp:posOffset>159385</wp:posOffset>
                </wp:positionV>
                <wp:extent cx="307975" cy="129540"/>
                <wp:effectExtent l="8890" t="12065" r="35560" b="5842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975"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5E3509" id="Straight Arrow Connector 6" o:spid="_x0000_s1026" type="#_x0000_t32" style="position:absolute;margin-left:377.2pt;margin-top:12.55pt;width:24.25pt;height:10.2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">
                <v:stroke endarrow="block"/>
              </v:shape>
            </w:pict>
          </mc:Fallback>
        </mc:AlternateContent>
      </w:r>
      <w:r>
        <w:rPr>
          <w:rFonts w:ascii="Arial" w:hAnsi="Arial" w:cs="Arial"/>
          <w:b/>
          <w:bCs/>
          <w:noProof/>
          <w:sz w:val="28"/>
          <w:szCs w:val="28"/>
        </w:rPr>
        <mc:AlternateContent>
          <mc:Choice Requires="wps">
            <w:drawing>
              <wp:anchor distT="0" distB="0" distL="114300" distR="114300" simplePos="0" relativeHeight="251658250" behindDoc="0" locked="0" layoutInCell="1" allowOverlap="1" wp14:anchorId="2682EE01" wp14:editId="23664533">
                <wp:simplePos x="0" y="0"/>
                <wp:positionH relativeFrom="margin">
                  <wp:posOffset>5113020</wp:posOffset>
                </wp:positionH>
                <wp:positionV relativeFrom="paragraph">
                  <wp:posOffset>20955</wp:posOffset>
                </wp:positionV>
                <wp:extent cx="1532890" cy="577850"/>
                <wp:effectExtent l="0" t="0" r="10160" b="12700"/>
                <wp:wrapNone/>
                <wp:docPr id="5" name="Rectangle: Rounded Corners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890" cy="577850"/>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170326FF" w14:textId="77777777" w:rsidR="00CB5E86" w:rsidRPr="00445E7C" w:rsidRDefault="00CB5E86" w:rsidP="00CB5E86">
                            <w:pPr>
                              <w:jc w:val="center"/>
                              <w:rPr>
                                <w:rFonts w:ascii="Arial" w:hAnsi="Arial" w:cs="Arial"/>
                              </w:rPr>
                            </w:pPr>
                            <w:r w:rsidRPr="00445E7C">
                              <w:rPr>
                                <w:rFonts w:ascii="Arial" w:hAnsi="Arial" w:cs="Arial"/>
                              </w:rPr>
                              <w:t xml:space="preserve">Conduct improves </w:t>
                            </w:r>
                            <w:r w:rsidR="00C04641">
                              <w:rPr>
                                <w:rFonts w:ascii="Arial" w:hAnsi="Arial" w:cs="Arial"/>
                              </w:rPr>
                              <w:t xml:space="preserve">  </w:t>
                            </w:r>
                            <w:r w:rsidRPr="00445E7C">
                              <w:rPr>
                                <w:rFonts w:ascii="Arial" w:hAnsi="Arial" w:cs="Arial"/>
                              </w:rPr>
                              <w:t>= actio</w:t>
                            </w:r>
                            <w:r w:rsidR="00445E7C" w:rsidRPr="00445E7C">
                              <w:rPr>
                                <w:rFonts w:ascii="Arial" w:hAnsi="Arial" w:cs="Arial"/>
                              </w:rPr>
                              <w:t xml:space="preserve">n </w:t>
                            </w:r>
                            <w:r w:rsidRPr="00445E7C">
                              <w:rPr>
                                <w:rFonts w:ascii="Arial" w:hAnsi="Arial" w:cs="Arial"/>
                              </w:rPr>
                              <w:t xml:space="preserve">complete    </w:t>
                            </w:r>
                          </w:p>
                          <w:p w14:paraId="6EFBBA35" w14:textId="77777777" w:rsidR="00CB5E86" w:rsidRDefault="00CB5E86" w:rsidP="00CB5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82EE01" id="Rectangle: Rounded Corners 5" o:spid="_x0000_s1036" style="position:absolute;margin-left:402.6pt;margin-top:1.65pt;width:120.7pt;height:45.5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" fillcolor="#002060" strokecolor="#7f7f7f [1612]" strokeweight="1.5pt">
                <v:stroke joinstyle="miter"/>
                <v:path arrowok="t"/>
                <v:textbox>
                  <w:txbxContent>
                    <w:p w14:paraId="170326FF" w14:textId="77777777" w:rsidR="00CB5E86" w:rsidRPr="00445E7C" w:rsidRDefault="00CB5E86" w:rsidP="00CB5E86">
                      <w:pPr>
                        <w:jc w:val="center"/>
                        <w:rPr>
                          <w:rFonts w:ascii="Arial" w:hAnsi="Arial" w:cs="Arial"/>
                        </w:rPr>
                      </w:pPr>
                      <w:r w:rsidRPr="00445E7C">
                        <w:rPr>
                          <w:rFonts w:ascii="Arial" w:hAnsi="Arial" w:cs="Arial"/>
                        </w:rPr>
                        <w:t xml:space="preserve">Conduct improves </w:t>
                      </w:r>
                      <w:r w:rsidR="00C04641">
                        <w:rPr>
                          <w:rFonts w:ascii="Arial" w:hAnsi="Arial" w:cs="Arial"/>
                        </w:rPr>
                        <w:t xml:space="preserve">  </w:t>
                      </w:r>
                      <w:r w:rsidRPr="00445E7C">
                        <w:rPr>
                          <w:rFonts w:ascii="Arial" w:hAnsi="Arial" w:cs="Arial"/>
                        </w:rPr>
                        <w:t>= actio</w:t>
                      </w:r>
                      <w:r w:rsidR="00445E7C" w:rsidRPr="00445E7C">
                        <w:rPr>
                          <w:rFonts w:ascii="Arial" w:hAnsi="Arial" w:cs="Arial"/>
                        </w:rPr>
                        <w:t xml:space="preserve">n </w:t>
                      </w:r>
                      <w:r w:rsidRPr="00445E7C">
                        <w:rPr>
                          <w:rFonts w:ascii="Arial" w:hAnsi="Arial" w:cs="Arial"/>
                        </w:rPr>
                        <w:t xml:space="preserve">complete    </w:t>
                      </w:r>
                    </w:p>
                    <w:p w14:paraId="6EFBBA35" w14:textId="77777777" w:rsidR="00CB5E86" w:rsidRDefault="00CB5E86" w:rsidP="00CB5E86">
                      <w:pPr>
                        <w:jc w:val="center"/>
                      </w:pPr>
                    </w:p>
                  </w:txbxContent>
                </v:textbox>
                <w10:wrap anchorx="margin"/>
              </v:roundrect>
            </w:pict>
          </mc:Fallback>
        </mc:AlternateContent>
      </w:r>
    </w:p>
    <w:p w14:paraId="472A9C82" w14:textId="4F4A38C2"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63" behindDoc="0" locked="0" layoutInCell="1" allowOverlap="1" wp14:anchorId="07AA2BCB" wp14:editId="62E03B27">
                <wp:simplePos x="0" y="0"/>
                <wp:positionH relativeFrom="column">
                  <wp:posOffset>3441700</wp:posOffset>
                </wp:positionH>
                <wp:positionV relativeFrom="paragraph">
                  <wp:posOffset>205105</wp:posOffset>
                </wp:positionV>
                <wp:extent cx="0" cy="448945"/>
                <wp:effectExtent l="60325" t="5080" r="53975" b="22225"/>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89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11488" id="Straight Arrow Connector 4" o:spid="_x0000_s1026" type="#_x0000_t32" style="position:absolute;margin-left:271pt;margin-top:16.15pt;width:0;height:35.3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">
                <v:stroke endarrow="block"/>
              </v:shape>
            </w:pict>
          </mc:Fallback>
        </mc:AlternateContent>
      </w:r>
    </w:p>
    <w:p w14:paraId="7AF8C742" w14:textId="3A458DA9" w:rsidR="00D01DF2" w:rsidRPr="0091155F" w:rsidRDefault="00D01DF2" w:rsidP="002642D1">
      <w:pPr>
        <w:spacing w:after="0" w:line="240" w:lineRule="auto"/>
        <w:rPr>
          <w:rFonts w:ascii="Arial" w:hAnsi="Arial" w:cs="Arial"/>
          <w:b/>
          <w:bCs/>
          <w:sz w:val="28"/>
          <w:szCs w:val="28"/>
        </w:rPr>
      </w:pPr>
    </w:p>
    <w:p w14:paraId="0B36758C" w14:textId="3C8CA266" w:rsidR="00D01DF2" w:rsidRPr="0091155F" w:rsidRDefault="00D01DF2" w:rsidP="002642D1">
      <w:pPr>
        <w:spacing w:after="0" w:line="240" w:lineRule="auto"/>
        <w:rPr>
          <w:rFonts w:ascii="Arial" w:hAnsi="Arial" w:cs="Arial"/>
          <w:b/>
          <w:bCs/>
          <w:sz w:val="28"/>
          <w:szCs w:val="28"/>
        </w:rPr>
      </w:pPr>
    </w:p>
    <w:p w14:paraId="4127C09E" w14:textId="01C7BF24" w:rsidR="00D01DF2" w:rsidRPr="0091155F" w:rsidRDefault="00372DE3" w:rsidP="002642D1">
      <w:pPr>
        <w:spacing w:after="0" w:line="240" w:lineRule="auto"/>
        <w:rPr>
          <w:rFonts w:ascii="Arial" w:hAnsi="Arial" w:cs="Arial"/>
          <w:b/>
          <w:bCs/>
          <w:sz w:val="28"/>
          <w:szCs w:val="28"/>
        </w:rPr>
      </w:pPr>
      <w:r>
        <w:rPr>
          <w:rFonts w:ascii="Arial" w:hAnsi="Arial" w:cs="Arial"/>
          <w:b/>
          <w:bCs/>
          <w:noProof/>
          <w:sz w:val="28"/>
          <w:szCs w:val="28"/>
        </w:rPr>
        <mc:AlternateContent>
          <mc:Choice Requires="wps">
            <w:drawing>
              <wp:anchor distT="0" distB="0" distL="114300" distR="114300" simplePos="0" relativeHeight="251658249" behindDoc="0" locked="0" layoutInCell="1" allowOverlap="1" wp14:anchorId="36FD3972" wp14:editId="4757DC39">
                <wp:simplePos x="0" y="0"/>
                <wp:positionH relativeFrom="margin">
                  <wp:posOffset>2648585</wp:posOffset>
                </wp:positionH>
                <wp:positionV relativeFrom="paragraph">
                  <wp:posOffset>58420</wp:posOffset>
                </wp:positionV>
                <wp:extent cx="1515745" cy="490855"/>
                <wp:effectExtent l="0" t="0" r="27305" b="23495"/>
                <wp:wrapNone/>
                <wp:docPr id="2" name="Rectangle: Rounded Corners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5745" cy="490855"/>
                        </a:xfrm>
                        <a:prstGeom prst="roundRect">
                          <a:avLst/>
                        </a:prstGeom>
                        <a:solidFill>
                          <a:srgbClr val="002060"/>
                        </a:solidFill>
                        <a:ln>
                          <a:solidFill>
                            <a:schemeClr val="bg1">
                              <a:lumMod val="50000"/>
                            </a:schemeClr>
                          </a:solidFill>
                        </a:ln>
                      </wps:spPr>
                      <wps:style>
                        <a:lnRef idx="3">
                          <a:schemeClr val="lt1"/>
                        </a:lnRef>
                        <a:fillRef idx="1">
                          <a:schemeClr val="accent1"/>
                        </a:fillRef>
                        <a:effectRef idx="1">
                          <a:schemeClr val="accent1"/>
                        </a:effectRef>
                        <a:fontRef idx="minor">
                          <a:schemeClr val="lt1"/>
                        </a:fontRef>
                      </wps:style>
                      <wps:txbx>
                        <w:txbxContent>
                          <w:p w14:paraId="207E0670" w14:textId="77777777" w:rsidR="00CB5E86" w:rsidRPr="00681356" w:rsidRDefault="00CB5E86" w:rsidP="00CB5E86">
                            <w:pPr>
                              <w:jc w:val="center"/>
                              <w:rPr>
                                <w:rFonts w:ascii="Arial" w:hAnsi="Arial" w:cs="Arial"/>
                              </w:rPr>
                            </w:pPr>
                            <w:r w:rsidRPr="00681356">
                              <w:rPr>
                                <w:rFonts w:ascii="Arial" w:hAnsi="Arial" w:cs="Arial"/>
                              </w:rPr>
                              <w:t xml:space="preserve">Provide opportunity to appeal.   </w:t>
                            </w:r>
                          </w:p>
                          <w:p w14:paraId="34EE735A" w14:textId="77777777" w:rsidR="00CB5E86" w:rsidRDefault="00CB5E86" w:rsidP="00CB5E8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FD3972" id="Rectangle: Rounded Corners 2" o:spid="_x0000_s1037" style="position:absolute;margin-left:208.55pt;margin-top:4.6pt;width:119.35pt;height:38.6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" fillcolor="#002060" strokecolor="#7f7f7f [1612]" strokeweight="1.5pt">
                <v:stroke joinstyle="miter"/>
                <v:path arrowok="t"/>
                <v:textbox>
                  <w:txbxContent>
                    <w:p w14:paraId="207E0670" w14:textId="77777777" w:rsidR="00CB5E86" w:rsidRPr="00681356" w:rsidRDefault="00CB5E86" w:rsidP="00CB5E86">
                      <w:pPr>
                        <w:jc w:val="center"/>
                        <w:rPr>
                          <w:rFonts w:ascii="Arial" w:hAnsi="Arial" w:cs="Arial"/>
                        </w:rPr>
                      </w:pPr>
                      <w:r w:rsidRPr="00681356">
                        <w:rPr>
                          <w:rFonts w:ascii="Arial" w:hAnsi="Arial" w:cs="Arial"/>
                        </w:rPr>
                        <w:t xml:space="preserve">Provide opportunity to appeal.   </w:t>
                      </w:r>
                    </w:p>
                    <w:p w14:paraId="34EE735A" w14:textId="77777777" w:rsidR="00CB5E86" w:rsidRDefault="00CB5E86" w:rsidP="00CB5E86">
                      <w:pPr>
                        <w:jc w:val="center"/>
                      </w:pPr>
                    </w:p>
                  </w:txbxContent>
                </v:textbox>
                <w10:wrap anchorx="margin"/>
              </v:roundrect>
            </w:pict>
          </mc:Fallback>
        </mc:AlternateContent>
      </w:r>
    </w:p>
    <w:p w14:paraId="2B4D8948" w14:textId="104AB600" w:rsidR="001703BF" w:rsidRPr="0091155F" w:rsidRDefault="001703BF" w:rsidP="002642D1">
      <w:pPr>
        <w:spacing w:after="0" w:line="240" w:lineRule="auto"/>
        <w:rPr>
          <w:rFonts w:ascii="Arial" w:hAnsi="Arial" w:cs="Arial"/>
          <w:b/>
          <w:bCs/>
          <w:sz w:val="28"/>
          <w:szCs w:val="28"/>
        </w:rPr>
      </w:pPr>
    </w:p>
    <w:p w14:paraId="16B2BB70" w14:textId="19586A48" w:rsidR="00D62849" w:rsidRPr="0091155F" w:rsidRDefault="00D62849" w:rsidP="002642D1">
      <w:pPr>
        <w:spacing w:after="0" w:line="240" w:lineRule="auto"/>
        <w:rPr>
          <w:rFonts w:ascii="Arial" w:hAnsi="Arial" w:cs="Arial"/>
          <w:b/>
          <w:bCs/>
          <w:sz w:val="28"/>
          <w:szCs w:val="28"/>
        </w:rPr>
      </w:pPr>
    </w:p>
    <w:p w14:paraId="346BCC07" w14:textId="62CF271C" w:rsidR="00A009B8" w:rsidRPr="001C6D93" w:rsidRDefault="00A009B8" w:rsidP="0097333B">
      <w:pPr>
        <w:pStyle w:val="Heading2"/>
        <w:ind w:left="10"/>
        <w:rPr>
          <w:rFonts w:ascii="Arial" w:hAnsi="Arial" w:cs="Arial"/>
          <w:b/>
          <w:color w:val="7030A0"/>
          <w:sz w:val="36"/>
          <w:szCs w:val="36"/>
        </w:rPr>
      </w:pPr>
      <w:bookmarkStart w:id="3" w:name="_Toc164872496"/>
      <w:r w:rsidRPr="001C6D93">
        <w:rPr>
          <w:rFonts w:ascii="Arial" w:hAnsi="Arial" w:cs="Arial"/>
          <w:b/>
          <w:color w:val="7030A0"/>
          <w:sz w:val="36"/>
          <w:szCs w:val="36"/>
        </w:rPr>
        <w:lastRenderedPageBreak/>
        <w:t>Taking Informal Action</w:t>
      </w:r>
      <w:bookmarkEnd w:id="3"/>
    </w:p>
    <w:p w14:paraId="16E7CC5E" w14:textId="35760D1E" w:rsidR="00247002" w:rsidRPr="0091155F" w:rsidRDefault="00247002" w:rsidP="004C7293">
      <w:pPr>
        <w:spacing w:after="0" w:line="360" w:lineRule="auto"/>
        <w:rPr>
          <w:rFonts w:ascii="Arial" w:hAnsi="Arial" w:cs="Arial"/>
          <w:kern w:val="0"/>
          <w:sz w:val="24"/>
          <w:szCs w:val="24"/>
        </w:rPr>
      </w:pPr>
      <w:r w:rsidRPr="0091155F">
        <w:rPr>
          <w:rFonts w:ascii="Arial" w:hAnsi="Arial" w:cs="Arial"/>
          <w:sz w:val="24"/>
          <w:szCs w:val="24"/>
        </w:rPr>
        <w:t xml:space="preserve">Informal action </w:t>
      </w:r>
      <w:r w:rsidR="00965393" w:rsidRPr="0091155F">
        <w:rPr>
          <w:rFonts w:ascii="Arial" w:hAnsi="Arial" w:cs="Arial"/>
          <w:sz w:val="24"/>
          <w:szCs w:val="24"/>
        </w:rPr>
        <w:t>can be</w:t>
      </w:r>
      <w:r w:rsidRPr="0091155F">
        <w:rPr>
          <w:rFonts w:ascii="Arial" w:hAnsi="Arial" w:cs="Arial"/>
          <w:sz w:val="24"/>
          <w:szCs w:val="24"/>
        </w:rPr>
        <w:t xml:space="preserve"> </w:t>
      </w:r>
      <w:r w:rsidR="00CE1DD1" w:rsidRPr="0091155F">
        <w:rPr>
          <w:rFonts w:ascii="Arial" w:hAnsi="Arial" w:cs="Arial"/>
          <w:sz w:val="24"/>
          <w:szCs w:val="24"/>
        </w:rPr>
        <w:t>used in response</w:t>
      </w:r>
      <w:r w:rsidRPr="0091155F">
        <w:rPr>
          <w:rFonts w:ascii="Arial" w:hAnsi="Arial" w:cs="Arial"/>
          <w:sz w:val="24"/>
          <w:szCs w:val="24"/>
        </w:rPr>
        <w:t xml:space="preserve"> </w:t>
      </w:r>
      <w:r w:rsidR="00E461C4" w:rsidRPr="0091155F">
        <w:rPr>
          <w:rFonts w:ascii="Arial" w:hAnsi="Arial" w:cs="Arial"/>
          <w:sz w:val="24"/>
          <w:szCs w:val="24"/>
        </w:rPr>
        <w:t>to</w:t>
      </w:r>
      <w:r w:rsidRPr="0091155F">
        <w:rPr>
          <w:rFonts w:ascii="Arial" w:hAnsi="Arial" w:cs="Arial"/>
          <w:sz w:val="24"/>
          <w:szCs w:val="24"/>
        </w:rPr>
        <w:t xml:space="preserve"> </w:t>
      </w:r>
      <w:r w:rsidR="002E7D0F" w:rsidRPr="0091155F">
        <w:rPr>
          <w:rFonts w:ascii="Arial" w:hAnsi="Arial" w:cs="Arial"/>
          <w:sz w:val="24"/>
          <w:szCs w:val="24"/>
        </w:rPr>
        <w:t>a complaint about poor practice</w:t>
      </w:r>
      <w:r w:rsidR="00814194" w:rsidRPr="0091155F">
        <w:rPr>
          <w:rFonts w:ascii="Arial" w:hAnsi="Arial" w:cs="Arial"/>
          <w:sz w:val="24"/>
          <w:szCs w:val="24"/>
        </w:rPr>
        <w:t xml:space="preserve"> or</w:t>
      </w:r>
      <w:r w:rsidR="005B29B0" w:rsidRPr="0091155F">
        <w:rPr>
          <w:rFonts w:ascii="Arial" w:hAnsi="Arial" w:cs="Arial"/>
          <w:sz w:val="24"/>
          <w:szCs w:val="24"/>
        </w:rPr>
        <w:t xml:space="preserve"> inappropriate </w:t>
      </w:r>
      <w:r w:rsidR="001A2AF7" w:rsidRPr="0091155F">
        <w:rPr>
          <w:rFonts w:ascii="Arial" w:hAnsi="Arial" w:cs="Arial"/>
          <w:sz w:val="24"/>
          <w:szCs w:val="24"/>
        </w:rPr>
        <w:t>behaviour,</w:t>
      </w:r>
      <w:r w:rsidR="005B29B0" w:rsidRPr="0091155F">
        <w:rPr>
          <w:rFonts w:ascii="Arial" w:hAnsi="Arial" w:cs="Arial"/>
          <w:sz w:val="24"/>
          <w:szCs w:val="24"/>
        </w:rPr>
        <w:t xml:space="preserve"> or</w:t>
      </w:r>
      <w:r w:rsidRPr="0091155F">
        <w:rPr>
          <w:rFonts w:ascii="Arial" w:hAnsi="Arial" w:cs="Arial"/>
          <w:sz w:val="24"/>
          <w:szCs w:val="24"/>
        </w:rPr>
        <w:t xml:space="preserve"> </w:t>
      </w:r>
      <w:r w:rsidR="00FD6D8E" w:rsidRPr="0091155F">
        <w:rPr>
          <w:rFonts w:ascii="Arial" w:hAnsi="Arial" w:cs="Arial"/>
          <w:sz w:val="24"/>
          <w:szCs w:val="24"/>
        </w:rPr>
        <w:t xml:space="preserve">a </w:t>
      </w:r>
      <w:r w:rsidRPr="0091155F">
        <w:rPr>
          <w:rFonts w:ascii="Arial" w:hAnsi="Arial" w:cs="Arial"/>
          <w:sz w:val="24"/>
          <w:szCs w:val="24"/>
        </w:rPr>
        <w:t>low-level concern</w:t>
      </w:r>
      <w:r w:rsidR="00337683" w:rsidRPr="0091155F">
        <w:rPr>
          <w:rFonts w:ascii="Arial" w:hAnsi="Arial" w:cs="Arial"/>
          <w:sz w:val="24"/>
          <w:szCs w:val="24"/>
        </w:rPr>
        <w:t>, deemed as a misdemeanour</w:t>
      </w:r>
      <w:r w:rsidRPr="0091155F">
        <w:rPr>
          <w:rFonts w:ascii="Arial" w:hAnsi="Arial" w:cs="Arial"/>
          <w:sz w:val="24"/>
          <w:szCs w:val="24"/>
        </w:rPr>
        <w:t xml:space="preserve">. However, </w:t>
      </w:r>
      <w:r w:rsidRPr="0091155F">
        <w:rPr>
          <w:rFonts w:ascii="Arial" w:hAnsi="Arial" w:cs="Arial"/>
          <w:kern w:val="0"/>
          <w:sz w:val="24"/>
          <w:szCs w:val="24"/>
        </w:rPr>
        <w:t>the term ‘low-level’ concern does not mean that it is</w:t>
      </w:r>
      <w:r w:rsidRPr="0091155F">
        <w:rPr>
          <w:rFonts w:ascii="Arial" w:hAnsi="Arial" w:cs="Arial"/>
          <w:sz w:val="24"/>
          <w:szCs w:val="24"/>
        </w:rPr>
        <w:t xml:space="preserve"> </w:t>
      </w:r>
      <w:r w:rsidRPr="0091155F">
        <w:rPr>
          <w:rFonts w:ascii="Arial" w:hAnsi="Arial" w:cs="Arial"/>
          <w:kern w:val="0"/>
          <w:sz w:val="24"/>
          <w:szCs w:val="24"/>
        </w:rPr>
        <w:t>insignificant. A low-level concern is any concern – no</w:t>
      </w:r>
      <w:r w:rsidRPr="0091155F">
        <w:rPr>
          <w:rFonts w:ascii="Arial" w:hAnsi="Arial" w:cs="Arial"/>
          <w:sz w:val="24"/>
          <w:szCs w:val="24"/>
        </w:rPr>
        <w:t xml:space="preserve"> </w:t>
      </w:r>
      <w:r w:rsidRPr="0091155F">
        <w:rPr>
          <w:rFonts w:ascii="Arial" w:hAnsi="Arial" w:cs="Arial"/>
          <w:kern w:val="0"/>
          <w:sz w:val="24"/>
          <w:szCs w:val="24"/>
        </w:rPr>
        <w:t>matter how small, and even if no more than causing</w:t>
      </w:r>
      <w:r w:rsidRPr="0091155F">
        <w:rPr>
          <w:rFonts w:ascii="Arial" w:hAnsi="Arial" w:cs="Arial"/>
          <w:sz w:val="24"/>
          <w:szCs w:val="24"/>
        </w:rPr>
        <w:t xml:space="preserve"> </w:t>
      </w:r>
      <w:r w:rsidRPr="0091155F">
        <w:rPr>
          <w:rFonts w:ascii="Arial" w:hAnsi="Arial" w:cs="Arial"/>
          <w:kern w:val="0"/>
          <w:sz w:val="24"/>
          <w:szCs w:val="24"/>
        </w:rPr>
        <w:t>a sense of unease or a ‘nagging doubt’ – that an adult</w:t>
      </w:r>
      <w:r w:rsidRPr="0091155F">
        <w:rPr>
          <w:rFonts w:ascii="Arial" w:hAnsi="Arial" w:cs="Arial"/>
          <w:sz w:val="24"/>
          <w:szCs w:val="24"/>
        </w:rPr>
        <w:t xml:space="preserve"> </w:t>
      </w:r>
      <w:r w:rsidRPr="0091155F">
        <w:rPr>
          <w:rFonts w:ascii="Arial" w:hAnsi="Arial" w:cs="Arial"/>
          <w:kern w:val="0"/>
          <w:sz w:val="24"/>
          <w:szCs w:val="24"/>
        </w:rPr>
        <w:t>may have acted in a way that:</w:t>
      </w:r>
    </w:p>
    <w:p w14:paraId="4784FE84" w14:textId="77777777" w:rsidR="00247002" w:rsidRPr="0091155F" w:rsidRDefault="00247002" w:rsidP="004C7293">
      <w:pPr>
        <w:spacing w:after="0" w:line="360" w:lineRule="auto"/>
        <w:rPr>
          <w:rFonts w:ascii="Arial" w:hAnsi="Arial" w:cs="Arial"/>
          <w:kern w:val="0"/>
          <w:sz w:val="24"/>
          <w:szCs w:val="24"/>
        </w:rPr>
      </w:pPr>
    </w:p>
    <w:p w14:paraId="013A764E" w14:textId="03277E9A" w:rsidR="00247002" w:rsidRPr="0091155F" w:rsidRDefault="00E175D3" w:rsidP="00C77D7A">
      <w:pPr>
        <w:pStyle w:val="ListParagraph"/>
        <w:numPr>
          <w:ilvl w:val="0"/>
          <w:numId w:val="14"/>
        </w:numPr>
        <w:autoSpaceDE w:val="0"/>
        <w:autoSpaceDN w:val="0"/>
        <w:adjustRightInd w:val="0"/>
        <w:spacing w:after="0" w:line="360" w:lineRule="auto"/>
        <w:rPr>
          <w:rFonts w:ascii="Arial" w:hAnsi="Arial" w:cs="Arial"/>
          <w:kern w:val="0"/>
          <w:sz w:val="24"/>
          <w:szCs w:val="24"/>
        </w:rPr>
      </w:pPr>
      <w:r>
        <w:rPr>
          <w:rFonts w:ascii="Arial" w:hAnsi="Arial" w:cs="Arial"/>
          <w:kern w:val="0"/>
          <w:sz w:val="24"/>
          <w:szCs w:val="24"/>
        </w:rPr>
        <w:t>I</w:t>
      </w:r>
      <w:r w:rsidR="00247002" w:rsidRPr="0091155F">
        <w:rPr>
          <w:rFonts w:ascii="Arial" w:hAnsi="Arial" w:cs="Arial"/>
          <w:kern w:val="0"/>
          <w:sz w:val="24"/>
          <w:szCs w:val="24"/>
        </w:rPr>
        <w:t xml:space="preserve">s inconsistent with </w:t>
      </w:r>
      <w:r w:rsidR="00672970" w:rsidRPr="0091155F">
        <w:rPr>
          <w:rFonts w:ascii="Arial" w:hAnsi="Arial" w:cs="Arial"/>
          <w:kern w:val="0"/>
          <w:sz w:val="24"/>
          <w:szCs w:val="24"/>
        </w:rPr>
        <w:t>SGBs</w:t>
      </w:r>
      <w:r w:rsidR="00247002" w:rsidRPr="0091155F">
        <w:rPr>
          <w:rFonts w:ascii="Arial" w:hAnsi="Arial" w:cs="Arial"/>
          <w:kern w:val="0"/>
          <w:sz w:val="24"/>
          <w:szCs w:val="24"/>
        </w:rPr>
        <w:t xml:space="preserve"> </w:t>
      </w:r>
      <w:r w:rsidR="00672970" w:rsidRPr="0091155F">
        <w:rPr>
          <w:rFonts w:ascii="Arial" w:hAnsi="Arial" w:cs="Arial"/>
          <w:kern w:val="0"/>
          <w:sz w:val="24"/>
          <w:szCs w:val="24"/>
        </w:rPr>
        <w:t>C</w:t>
      </w:r>
      <w:r w:rsidR="00247002" w:rsidRPr="0091155F">
        <w:rPr>
          <w:rFonts w:ascii="Arial" w:hAnsi="Arial" w:cs="Arial"/>
          <w:kern w:val="0"/>
          <w:sz w:val="24"/>
          <w:szCs w:val="24"/>
        </w:rPr>
        <w:t xml:space="preserve">ode of </w:t>
      </w:r>
      <w:r w:rsidR="00672970" w:rsidRPr="0091155F">
        <w:rPr>
          <w:rFonts w:ascii="Arial" w:hAnsi="Arial" w:cs="Arial"/>
          <w:kern w:val="0"/>
          <w:sz w:val="24"/>
          <w:szCs w:val="24"/>
        </w:rPr>
        <w:t>C</w:t>
      </w:r>
      <w:r w:rsidR="00247002" w:rsidRPr="0091155F">
        <w:rPr>
          <w:rFonts w:ascii="Arial" w:hAnsi="Arial" w:cs="Arial"/>
          <w:kern w:val="0"/>
          <w:sz w:val="24"/>
          <w:szCs w:val="24"/>
        </w:rPr>
        <w:t xml:space="preserve">onduct, </w:t>
      </w:r>
      <w:r w:rsidR="00247002" w:rsidRPr="0091155F">
        <w:rPr>
          <w:rFonts w:ascii="Arial" w:hAnsi="Arial" w:cs="Arial"/>
          <w:i/>
          <w:kern w:val="0"/>
          <w:sz w:val="24"/>
          <w:szCs w:val="24"/>
        </w:rPr>
        <w:t>including inappropriate conduct</w:t>
      </w:r>
      <w:r w:rsidR="00895FF7" w:rsidRPr="0091155F">
        <w:rPr>
          <w:rFonts w:ascii="Arial" w:hAnsi="Arial" w:cs="Arial"/>
          <w:i/>
          <w:iCs/>
          <w:kern w:val="0"/>
          <w:sz w:val="24"/>
          <w:szCs w:val="24"/>
        </w:rPr>
        <w:t xml:space="preserve"> </w:t>
      </w:r>
      <w:r w:rsidR="00247002" w:rsidRPr="0091155F">
        <w:rPr>
          <w:rFonts w:ascii="Arial" w:hAnsi="Arial" w:cs="Arial"/>
          <w:i/>
          <w:kern w:val="0"/>
          <w:sz w:val="24"/>
          <w:szCs w:val="24"/>
        </w:rPr>
        <w:t>outside of work</w:t>
      </w:r>
      <w:r w:rsidR="007F59DF" w:rsidRPr="0091155F">
        <w:rPr>
          <w:rFonts w:ascii="Arial" w:hAnsi="Arial" w:cs="Arial"/>
          <w:i/>
          <w:kern w:val="0"/>
          <w:sz w:val="24"/>
          <w:szCs w:val="24"/>
        </w:rPr>
        <w:t xml:space="preserve"> for employees</w:t>
      </w:r>
      <w:r w:rsidR="00213EC7" w:rsidRPr="0091155F">
        <w:rPr>
          <w:rFonts w:ascii="Arial" w:hAnsi="Arial" w:cs="Arial"/>
          <w:kern w:val="0"/>
          <w:sz w:val="24"/>
          <w:szCs w:val="24"/>
        </w:rPr>
        <w:t>.</w:t>
      </w:r>
    </w:p>
    <w:p w14:paraId="3C0F169D" w14:textId="2835C0E0" w:rsidR="00247002" w:rsidRPr="0091155F" w:rsidRDefault="00591119" w:rsidP="00C77D7A">
      <w:pPr>
        <w:pStyle w:val="ListParagraph"/>
        <w:numPr>
          <w:ilvl w:val="0"/>
          <w:numId w:val="14"/>
        </w:numPr>
        <w:autoSpaceDE w:val="0"/>
        <w:autoSpaceDN w:val="0"/>
        <w:adjustRightInd w:val="0"/>
        <w:spacing w:after="0" w:line="360" w:lineRule="auto"/>
        <w:rPr>
          <w:rFonts w:ascii="Arial" w:hAnsi="Arial" w:cs="Arial"/>
          <w:kern w:val="0"/>
          <w:sz w:val="24"/>
          <w:szCs w:val="24"/>
        </w:rPr>
      </w:pPr>
      <w:r>
        <w:rPr>
          <w:rFonts w:ascii="Arial" w:hAnsi="Arial" w:cs="Arial"/>
          <w:kern w:val="0"/>
          <w:sz w:val="24"/>
          <w:szCs w:val="24"/>
        </w:rPr>
        <w:t>I</w:t>
      </w:r>
      <w:r w:rsidR="00247002" w:rsidRPr="001922F8">
        <w:rPr>
          <w:rFonts w:ascii="Arial" w:hAnsi="Arial" w:cs="Arial"/>
          <w:kern w:val="0"/>
          <w:sz w:val="24"/>
          <w:szCs w:val="24"/>
        </w:rPr>
        <w:t>s</w:t>
      </w:r>
      <w:r w:rsidR="00247002" w:rsidRPr="0091155F">
        <w:rPr>
          <w:rFonts w:ascii="Arial" w:hAnsi="Arial" w:cs="Arial"/>
          <w:kern w:val="0"/>
          <w:sz w:val="24"/>
          <w:szCs w:val="24"/>
        </w:rPr>
        <w:t xml:space="preserve"> not serious enough to merit a referral to th</w:t>
      </w:r>
      <w:r w:rsidR="00247002" w:rsidRPr="0091155F">
        <w:rPr>
          <w:rFonts w:ascii="Arial" w:hAnsi="Arial" w:cs="Arial"/>
          <w:sz w:val="24"/>
          <w:szCs w:val="24"/>
        </w:rPr>
        <w:t xml:space="preserve">e </w:t>
      </w:r>
      <w:r w:rsidR="00F408F6" w:rsidRPr="0091155F">
        <w:rPr>
          <w:rFonts w:ascii="Arial" w:hAnsi="Arial" w:cs="Arial"/>
          <w:sz w:val="24"/>
          <w:szCs w:val="24"/>
        </w:rPr>
        <w:t>p</w:t>
      </w:r>
      <w:r w:rsidR="00247002" w:rsidRPr="0091155F">
        <w:rPr>
          <w:rFonts w:ascii="Arial" w:hAnsi="Arial" w:cs="Arial"/>
          <w:sz w:val="24"/>
          <w:szCs w:val="24"/>
        </w:rPr>
        <w:t xml:space="preserve">olice or </w:t>
      </w:r>
      <w:r w:rsidR="00F408F6" w:rsidRPr="0091155F">
        <w:rPr>
          <w:rFonts w:ascii="Arial" w:hAnsi="Arial" w:cs="Arial"/>
          <w:sz w:val="24"/>
          <w:szCs w:val="24"/>
        </w:rPr>
        <w:t>s</w:t>
      </w:r>
      <w:r w:rsidR="00247002" w:rsidRPr="0091155F">
        <w:rPr>
          <w:rFonts w:ascii="Arial" w:hAnsi="Arial" w:cs="Arial"/>
          <w:sz w:val="24"/>
          <w:szCs w:val="24"/>
        </w:rPr>
        <w:t>ocial work</w:t>
      </w:r>
      <w:r w:rsidR="00423195">
        <w:rPr>
          <w:rFonts w:ascii="Arial" w:hAnsi="Arial" w:cs="Arial"/>
          <w:sz w:val="24"/>
          <w:szCs w:val="24"/>
        </w:rPr>
        <w:t xml:space="preserve"> e.g.</w:t>
      </w:r>
      <w:r w:rsidR="00377352">
        <w:rPr>
          <w:rFonts w:ascii="Arial" w:hAnsi="Arial" w:cs="Arial"/>
          <w:sz w:val="24"/>
          <w:szCs w:val="24"/>
        </w:rPr>
        <w:t xml:space="preserve"> </w:t>
      </w:r>
      <w:r w:rsidR="00377352" w:rsidRPr="008F71E4">
        <w:rPr>
          <w:rFonts w:ascii="Arial" w:hAnsi="Arial" w:cs="Arial"/>
          <w:sz w:val="24"/>
          <w:szCs w:val="24"/>
        </w:rPr>
        <w:t xml:space="preserve">No crime </w:t>
      </w:r>
      <w:r w:rsidR="00423195" w:rsidRPr="008F71E4">
        <w:rPr>
          <w:rFonts w:ascii="Arial" w:hAnsi="Arial" w:cs="Arial"/>
          <w:sz w:val="24"/>
          <w:szCs w:val="24"/>
        </w:rPr>
        <w:t xml:space="preserve">is </w:t>
      </w:r>
      <w:r w:rsidR="00377352" w:rsidRPr="008F71E4">
        <w:rPr>
          <w:rFonts w:ascii="Arial" w:hAnsi="Arial" w:cs="Arial"/>
          <w:sz w:val="24"/>
          <w:szCs w:val="24"/>
        </w:rPr>
        <w:t xml:space="preserve">suspected or wellbeing concern for an adult or child </w:t>
      </w:r>
      <w:r w:rsidR="008F71E4" w:rsidRPr="008F71E4">
        <w:rPr>
          <w:rFonts w:ascii="Arial" w:hAnsi="Arial" w:cs="Arial"/>
          <w:sz w:val="24"/>
          <w:szCs w:val="24"/>
        </w:rPr>
        <w:t>has been</w:t>
      </w:r>
      <w:r w:rsidR="00377352" w:rsidRPr="008F71E4">
        <w:rPr>
          <w:rFonts w:ascii="Arial" w:hAnsi="Arial" w:cs="Arial"/>
          <w:sz w:val="24"/>
          <w:szCs w:val="24"/>
        </w:rPr>
        <w:t xml:space="preserve"> </w:t>
      </w:r>
      <w:r w:rsidR="002670E5">
        <w:rPr>
          <w:rFonts w:ascii="Arial" w:hAnsi="Arial" w:cs="Arial"/>
          <w:sz w:val="24"/>
          <w:szCs w:val="24"/>
        </w:rPr>
        <w:t xml:space="preserve">raised. </w:t>
      </w:r>
    </w:p>
    <w:p w14:paraId="783851A7" w14:textId="77777777" w:rsidR="00247002" w:rsidRPr="0091155F" w:rsidRDefault="00247002" w:rsidP="004C7293">
      <w:pPr>
        <w:autoSpaceDE w:val="0"/>
        <w:autoSpaceDN w:val="0"/>
        <w:adjustRightInd w:val="0"/>
        <w:spacing w:after="0" w:line="360" w:lineRule="auto"/>
        <w:rPr>
          <w:rFonts w:ascii="Arial" w:hAnsi="Arial" w:cs="Arial"/>
          <w:kern w:val="0"/>
        </w:rPr>
      </w:pPr>
    </w:p>
    <w:p w14:paraId="58DA911D" w14:textId="77777777" w:rsidR="00247002" w:rsidRPr="0091155F" w:rsidRDefault="00247002" w:rsidP="004C7293">
      <w:pPr>
        <w:spacing w:after="0" w:line="360" w:lineRule="auto"/>
        <w:rPr>
          <w:rFonts w:ascii="Arial" w:hAnsi="Arial" w:cs="Arial"/>
          <w:sz w:val="24"/>
          <w:szCs w:val="24"/>
        </w:rPr>
      </w:pPr>
      <w:r w:rsidRPr="0091155F">
        <w:rPr>
          <w:rFonts w:ascii="Arial" w:hAnsi="Arial" w:cs="Arial"/>
          <w:sz w:val="24"/>
          <w:szCs w:val="24"/>
        </w:rPr>
        <w:t xml:space="preserve">Addressing low-level concerns appropriately through this informal action process is a necessary step for protecting those in your sport. </w:t>
      </w:r>
    </w:p>
    <w:p w14:paraId="490F7763" w14:textId="364F2FC1" w:rsidR="00247002" w:rsidRPr="0091155F" w:rsidRDefault="00247002" w:rsidP="004C7293">
      <w:pPr>
        <w:spacing w:after="0" w:line="360" w:lineRule="auto"/>
        <w:rPr>
          <w:rFonts w:ascii="Arial" w:hAnsi="Arial" w:cs="Arial"/>
          <w:sz w:val="24"/>
          <w:szCs w:val="24"/>
        </w:rPr>
      </w:pPr>
    </w:p>
    <w:p w14:paraId="7014CFC9" w14:textId="5D55CF39" w:rsidR="008D1072" w:rsidRPr="0091155F" w:rsidRDefault="007408EF" w:rsidP="004C7293">
      <w:pPr>
        <w:spacing w:after="0" w:line="360" w:lineRule="auto"/>
        <w:rPr>
          <w:rFonts w:ascii="Arial" w:hAnsi="Arial" w:cs="Arial"/>
          <w:sz w:val="24"/>
          <w:szCs w:val="24"/>
        </w:rPr>
      </w:pPr>
      <w:r w:rsidRPr="0091155F">
        <w:rPr>
          <w:rFonts w:ascii="Arial" w:hAnsi="Arial" w:cs="Arial"/>
          <w:sz w:val="24"/>
          <w:szCs w:val="24"/>
        </w:rPr>
        <w:t>Resolving disciplinary issues informally</w:t>
      </w:r>
      <w:r w:rsidR="00E640AE" w:rsidRPr="0091155F">
        <w:rPr>
          <w:rFonts w:ascii="Arial" w:hAnsi="Arial" w:cs="Arial"/>
          <w:sz w:val="24"/>
          <w:szCs w:val="24"/>
        </w:rPr>
        <w:t xml:space="preserve"> could be appropriate to </w:t>
      </w:r>
      <w:r w:rsidR="00EA109C" w:rsidRPr="0091155F">
        <w:rPr>
          <w:rFonts w:ascii="Arial" w:hAnsi="Arial" w:cs="Arial"/>
          <w:sz w:val="24"/>
          <w:szCs w:val="24"/>
        </w:rPr>
        <w:t xml:space="preserve">manage </w:t>
      </w:r>
      <w:r w:rsidR="00E640AE" w:rsidRPr="0091155F">
        <w:rPr>
          <w:rFonts w:ascii="Arial" w:hAnsi="Arial" w:cs="Arial"/>
          <w:sz w:val="24"/>
          <w:szCs w:val="24"/>
        </w:rPr>
        <w:t>cases</w:t>
      </w:r>
      <w:r w:rsidR="008A1A14" w:rsidRPr="0091155F">
        <w:rPr>
          <w:rFonts w:ascii="Arial" w:hAnsi="Arial" w:cs="Arial"/>
          <w:sz w:val="24"/>
          <w:szCs w:val="24"/>
        </w:rPr>
        <w:t xml:space="preserve"> of poor practice or inappropriate behaviour</w:t>
      </w:r>
      <w:r w:rsidR="00957608" w:rsidRPr="0091155F">
        <w:rPr>
          <w:rFonts w:ascii="Arial" w:hAnsi="Arial" w:cs="Arial"/>
          <w:sz w:val="24"/>
          <w:szCs w:val="24"/>
        </w:rPr>
        <w:t xml:space="preserve">. This can allow some issues to be addressed quickly and </w:t>
      </w:r>
      <w:r w:rsidR="00DB3113" w:rsidRPr="0091155F">
        <w:rPr>
          <w:rFonts w:ascii="Arial" w:hAnsi="Arial" w:cs="Arial"/>
          <w:sz w:val="24"/>
          <w:szCs w:val="24"/>
        </w:rPr>
        <w:t xml:space="preserve">confidentially. </w:t>
      </w:r>
      <w:r w:rsidR="00D13008" w:rsidRPr="0091155F">
        <w:rPr>
          <w:rFonts w:ascii="Arial" w:hAnsi="Arial" w:cs="Arial"/>
          <w:sz w:val="24"/>
          <w:szCs w:val="24"/>
        </w:rPr>
        <w:t>A quiet word or confidential informal discussion can be</w:t>
      </w:r>
      <w:r w:rsidR="0068070C" w:rsidRPr="0091155F">
        <w:rPr>
          <w:rFonts w:ascii="Arial" w:hAnsi="Arial" w:cs="Arial"/>
          <w:sz w:val="24"/>
          <w:szCs w:val="24"/>
        </w:rPr>
        <w:t xml:space="preserve"> </w:t>
      </w:r>
      <w:r w:rsidR="00D13008" w:rsidRPr="0091155F">
        <w:rPr>
          <w:rFonts w:ascii="Arial" w:hAnsi="Arial" w:cs="Arial"/>
          <w:sz w:val="24"/>
          <w:szCs w:val="24"/>
        </w:rPr>
        <w:t>arranged to bring any issues to the awareness of the person subject of a complaint.</w:t>
      </w:r>
      <w:r w:rsidR="00DB3113" w:rsidRPr="0091155F">
        <w:rPr>
          <w:rFonts w:ascii="Arial" w:hAnsi="Arial" w:cs="Arial"/>
          <w:sz w:val="24"/>
          <w:szCs w:val="24"/>
        </w:rPr>
        <w:t xml:space="preserve"> </w:t>
      </w:r>
      <w:r w:rsidR="00D13008" w:rsidRPr="0091155F">
        <w:rPr>
          <w:rFonts w:ascii="Arial" w:hAnsi="Arial" w:cs="Arial"/>
          <w:sz w:val="24"/>
          <w:szCs w:val="24"/>
        </w:rPr>
        <w:t xml:space="preserve">This should include reference to appropriate </w:t>
      </w:r>
      <w:r w:rsidR="003533E0" w:rsidRPr="0091155F">
        <w:rPr>
          <w:rFonts w:ascii="Arial" w:hAnsi="Arial" w:cs="Arial"/>
          <w:sz w:val="24"/>
          <w:szCs w:val="24"/>
        </w:rPr>
        <w:t>C</w:t>
      </w:r>
      <w:r w:rsidR="00D13008" w:rsidRPr="0091155F">
        <w:rPr>
          <w:rFonts w:ascii="Arial" w:hAnsi="Arial" w:cs="Arial"/>
          <w:sz w:val="24"/>
          <w:szCs w:val="24"/>
        </w:rPr>
        <w:t xml:space="preserve">ode of </w:t>
      </w:r>
      <w:r w:rsidR="003533E0" w:rsidRPr="0091155F">
        <w:rPr>
          <w:rFonts w:ascii="Arial" w:hAnsi="Arial" w:cs="Arial"/>
          <w:sz w:val="24"/>
          <w:szCs w:val="24"/>
        </w:rPr>
        <w:t>C</w:t>
      </w:r>
      <w:r w:rsidR="00D13008" w:rsidRPr="0091155F">
        <w:rPr>
          <w:rFonts w:ascii="Arial" w:hAnsi="Arial" w:cs="Arial"/>
          <w:sz w:val="24"/>
          <w:szCs w:val="24"/>
        </w:rPr>
        <w:t>onduct, highlighting the expectations of behaviour and agreeing a timeframe for the behaviour to be improved or addressed. This two-way conversation should allow for the adult to give their perspective and raise any contributory considerations that may have affected their conduct.</w:t>
      </w:r>
      <w:r w:rsidR="008D1072" w:rsidRPr="0091155F">
        <w:rPr>
          <w:rFonts w:ascii="Arial" w:hAnsi="Arial" w:cs="Arial"/>
          <w:sz w:val="24"/>
          <w:szCs w:val="24"/>
        </w:rPr>
        <w:t xml:space="preserve"> </w:t>
      </w:r>
    </w:p>
    <w:p w14:paraId="69745810" w14:textId="77777777" w:rsidR="008D1072" w:rsidRPr="0091155F" w:rsidRDefault="008D1072" w:rsidP="004C7293">
      <w:pPr>
        <w:spacing w:after="0" w:line="360" w:lineRule="auto"/>
        <w:rPr>
          <w:rFonts w:ascii="Arial" w:hAnsi="Arial" w:cs="Arial"/>
          <w:sz w:val="24"/>
          <w:szCs w:val="24"/>
        </w:rPr>
      </w:pPr>
    </w:p>
    <w:p w14:paraId="131D3CD4" w14:textId="03F91986" w:rsidR="00C95F2C" w:rsidRPr="0091155F" w:rsidRDefault="008D1072" w:rsidP="004C7293">
      <w:pPr>
        <w:spacing w:after="0" w:line="360" w:lineRule="auto"/>
        <w:rPr>
          <w:rFonts w:ascii="Arial" w:hAnsi="Arial" w:cs="Arial"/>
          <w:sz w:val="24"/>
          <w:szCs w:val="24"/>
        </w:rPr>
      </w:pPr>
      <w:r w:rsidRPr="0091155F">
        <w:rPr>
          <w:rFonts w:ascii="Arial" w:hAnsi="Arial" w:cs="Arial"/>
          <w:sz w:val="24"/>
          <w:szCs w:val="24"/>
        </w:rPr>
        <w:t xml:space="preserve">If it becomes apparent during the discussion that the matters are more serious than originally understood, </w:t>
      </w:r>
      <w:r w:rsidR="00342CD8" w:rsidRPr="0091155F">
        <w:rPr>
          <w:rFonts w:ascii="Arial" w:hAnsi="Arial" w:cs="Arial"/>
          <w:sz w:val="24"/>
          <w:szCs w:val="24"/>
        </w:rPr>
        <w:t>where</w:t>
      </w:r>
      <w:r w:rsidR="0092409C" w:rsidRPr="0091155F">
        <w:rPr>
          <w:rFonts w:ascii="Arial" w:hAnsi="Arial" w:cs="Arial"/>
          <w:sz w:val="24"/>
          <w:szCs w:val="24"/>
        </w:rPr>
        <w:t xml:space="preserve"> practice that is unacceptable and could</w:t>
      </w:r>
      <w:r w:rsidR="001E053C" w:rsidRPr="0091155F">
        <w:rPr>
          <w:rFonts w:ascii="Arial" w:hAnsi="Arial" w:cs="Arial"/>
          <w:sz w:val="24"/>
          <w:szCs w:val="24"/>
        </w:rPr>
        <w:t xml:space="preserve"> be considered as</w:t>
      </w:r>
      <w:r w:rsidRPr="0091155F">
        <w:rPr>
          <w:rFonts w:ascii="Arial" w:hAnsi="Arial" w:cs="Arial"/>
          <w:sz w:val="24"/>
          <w:szCs w:val="24"/>
        </w:rPr>
        <w:t xml:space="preserve"> misconduct or gross misconduct is suspected to have taken place, </w:t>
      </w:r>
      <w:r w:rsidRPr="0091155F">
        <w:rPr>
          <w:rFonts w:ascii="Arial" w:hAnsi="Arial" w:cs="Arial"/>
          <w:b/>
          <w:bCs/>
          <w:sz w:val="24"/>
          <w:szCs w:val="24"/>
        </w:rPr>
        <w:t>stop the discussion</w:t>
      </w:r>
      <w:r w:rsidRPr="0091155F">
        <w:rPr>
          <w:rFonts w:ascii="Arial" w:hAnsi="Arial" w:cs="Arial"/>
          <w:sz w:val="24"/>
          <w:szCs w:val="24"/>
        </w:rPr>
        <w:t xml:space="preserve"> to prevent the informal action leading into possible formal action, then take necessary steps to follow a formal disciplinary process.</w:t>
      </w:r>
      <w:r w:rsidR="00FF302B" w:rsidRPr="0091155F">
        <w:rPr>
          <w:rFonts w:ascii="Arial" w:hAnsi="Arial" w:cs="Arial"/>
          <w:sz w:val="24"/>
          <w:szCs w:val="24"/>
        </w:rPr>
        <w:t xml:space="preserve"> </w:t>
      </w:r>
    </w:p>
    <w:p w14:paraId="7287C2B7" w14:textId="77777777" w:rsidR="00C95F2C" w:rsidRPr="0091155F" w:rsidRDefault="00C95F2C" w:rsidP="004C7293">
      <w:pPr>
        <w:spacing w:after="0" w:line="360" w:lineRule="auto"/>
        <w:rPr>
          <w:rFonts w:ascii="Arial" w:hAnsi="Arial" w:cs="Arial"/>
          <w:sz w:val="24"/>
          <w:szCs w:val="24"/>
        </w:rPr>
      </w:pPr>
    </w:p>
    <w:p w14:paraId="4087B1E8" w14:textId="0F5E1052" w:rsidR="002E5A9E" w:rsidRPr="0091155F" w:rsidRDefault="00D13008" w:rsidP="004C7293">
      <w:pPr>
        <w:spacing w:after="0" w:line="360" w:lineRule="auto"/>
        <w:rPr>
          <w:rFonts w:ascii="Arial" w:hAnsi="Arial" w:cs="Arial"/>
          <w:sz w:val="24"/>
          <w:szCs w:val="24"/>
        </w:rPr>
      </w:pPr>
      <w:r w:rsidRPr="0091155F">
        <w:rPr>
          <w:rFonts w:ascii="Arial" w:hAnsi="Arial" w:cs="Arial"/>
          <w:sz w:val="24"/>
          <w:szCs w:val="24"/>
        </w:rPr>
        <w:t xml:space="preserve">Should the discussion highlight evidence that there is no problem to be addressed, reassure this with the individual and make this clear. If, however improvements are identified, these should be agreed and </w:t>
      </w:r>
      <w:r w:rsidR="005B590E" w:rsidRPr="0091155F">
        <w:rPr>
          <w:rFonts w:ascii="Arial" w:hAnsi="Arial" w:cs="Arial"/>
          <w:sz w:val="24"/>
          <w:szCs w:val="24"/>
        </w:rPr>
        <w:t>recorded</w:t>
      </w:r>
      <w:r w:rsidRPr="0091155F">
        <w:rPr>
          <w:rFonts w:ascii="Arial" w:hAnsi="Arial" w:cs="Arial"/>
          <w:sz w:val="24"/>
          <w:szCs w:val="24"/>
        </w:rPr>
        <w:t xml:space="preserve"> with a timescale </w:t>
      </w:r>
      <w:r w:rsidR="005B590E" w:rsidRPr="0091155F">
        <w:rPr>
          <w:rFonts w:ascii="Arial" w:hAnsi="Arial" w:cs="Arial"/>
          <w:sz w:val="24"/>
          <w:szCs w:val="24"/>
        </w:rPr>
        <w:t>for review</w:t>
      </w:r>
      <w:r w:rsidRPr="0091155F">
        <w:rPr>
          <w:rFonts w:ascii="Arial" w:hAnsi="Arial" w:cs="Arial"/>
          <w:sz w:val="24"/>
          <w:szCs w:val="24"/>
        </w:rPr>
        <w:t xml:space="preserve"> should </w:t>
      </w:r>
      <w:r w:rsidR="00B55A03" w:rsidRPr="0091155F">
        <w:rPr>
          <w:rFonts w:ascii="Arial" w:hAnsi="Arial" w:cs="Arial"/>
          <w:sz w:val="24"/>
          <w:szCs w:val="24"/>
        </w:rPr>
        <w:t xml:space="preserve">that </w:t>
      </w:r>
      <w:r w:rsidRPr="0091155F">
        <w:rPr>
          <w:rFonts w:ascii="Arial" w:hAnsi="Arial" w:cs="Arial"/>
          <w:sz w:val="24"/>
          <w:szCs w:val="24"/>
        </w:rPr>
        <w:t xml:space="preserve">be </w:t>
      </w:r>
      <w:r w:rsidR="00B55A03" w:rsidRPr="0091155F">
        <w:rPr>
          <w:rFonts w:ascii="Arial" w:hAnsi="Arial" w:cs="Arial"/>
          <w:sz w:val="24"/>
          <w:szCs w:val="24"/>
        </w:rPr>
        <w:t>appropriate</w:t>
      </w:r>
      <w:r w:rsidR="00F0264C" w:rsidRPr="0091155F">
        <w:rPr>
          <w:rFonts w:ascii="Arial" w:hAnsi="Arial" w:cs="Arial"/>
          <w:sz w:val="24"/>
          <w:szCs w:val="24"/>
        </w:rPr>
        <w:t>.</w:t>
      </w:r>
    </w:p>
    <w:p w14:paraId="74EBEBB7" w14:textId="77777777" w:rsidR="002E5A9E" w:rsidRPr="0091155F" w:rsidRDefault="002E5A9E" w:rsidP="004C7293">
      <w:pPr>
        <w:spacing w:after="0" w:line="360" w:lineRule="auto"/>
        <w:rPr>
          <w:rFonts w:ascii="Arial" w:hAnsi="Arial" w:cs="Arial"/>
          <w:sz w:val="24"/>
          <w:szCs w:val="24"/>
        </w:rPr>
      </w:pPr>
    </w:p>
    <w:p w14:paraId="0E1FC8BD" w14:textId="45885C8B" w:rsidR="00F0264C" w:rsidRPr="0091155F" w:rsidRDefault="00F0264C" w:rsidP="004C7293">
      <w:pPr>
        <w:spacing w:after="0" w:line="360" w:lineRule="auto"/>
        <w:rPr>
          <w:rFonts w:ascii="Arial" w:hAnsi="Arial" w:cs="Arial"/>
          <w:kern w:val="0"/>
          <w:sz w:val="24"/>
          <w:szCs w:val="24"/>
        </w:rPr>
      </w:pPr>
      <w:r w:rsidRPr="0091155F">
        <w:rPr>
          <w:rFonts w:ascii="Arial" w:hAnsi="Arial" w:cs="Arial"/>
          <w:sz w:val="24"/>
          <w:szCs w:val="24"/>
        </w:rPr>
        <w:lastRenderedPageBreak/>
        <w:t xml:space="preserve">This record should be kept in line with </w:t>
      </w:r>
      <w:r w:rsidR="00462C9C" w:rsidRPr="0091155F">
        <w:rPr>
          <w:rFonts w:ascii="Arial" w:hAnsi="Arial" w:cs="Arial"/>
          <w:sz w:val="24"/>
          <w:szCs w:val="24"/>
        </w:rPr>
        <w:t>SGBs</w:t>
      </w:r>
      <w:r w:rsidRPr="0091155F">
        <w:rPr>
          <w:rFonts w:ascii="Arial" w:hAnsi="Arial" w:cs="Arial"/>
          <w:sz w:val="24"/>
          <w:szCs w:val="24"/>
        </w:rPr>
        <w:t xml:space="preserve"> </w:t>
      </w:r>
      <w:r w:rsidR="00462C9C" w:rsidRPr="0091155F">
        <w:rPr>
          <w:rFonts w:ascii="Arial" w:hAnsi="Arial" w:cs="Arial"/>
          <w:sz w:val="24"/>
          <w:szCs w:val="24"/>
        </w:rPr>
        <w:t>L</w:t>
      </w:r>
      <w:r w:rsidRPr="0091155F">
        <w:rPr>
          <w:rFonts w:ascii="Arial" w:hAnsi="Arial" w:cs="Arial"/>
          <w:sz w:val="24"/>
          <w:szCs w:val="24"/>
        </w:rPr>
        <w:t>ow-</w:t>
      </w:r>
      <w:r w:rsidR="00462C9C" w:rsidRPr="0091155F">
        <w:rPr>
          <w:rFonts w:ascii="Arial" w:hAnsi="Arial" w:cs="Arial"/>
          <w:sz w:val="24"/>
          <w:szCs w:val="24"/>
        </w:rPr>
        <w:t>L</w:t>
      </w:r>
      <w:r w:rsidRPr="0091155F">
        <w:rPr>
          <w:rFonts w:ascii="Arial" w:hAnsi="Arial" w:cs="Arial"/>
          <w:sz w:val="24"/>
          <w:szCs w:val="24"/>
        </w:rPr>
        <w:t xml:space="preserve">evel </w:t>
      </w:r>
      <w:r w:rsidR="00462C9C" w:rsidRPr="0091155F">
        <w:rPr>
          <w:rFonts w:ascii="Arial" w:hAnsi="Arial" w:cs="Arial"/>
          <w:sz w:val="24"/>
          <w:szCs w:val="24"/>
        </w:rPr>
        <w:t>C</w:t>
      </w:r>
      <w:r w:rsidRPr="0091155F">
        <w:rPr>
          <w:rFonts w:ascii="Arial" w:hAnsi="Arial" w:cs="Arial"/>
          <w:sz w:val="24"/>
          <w:szCs w:val="24"/>
        </w:rPr>
        <w:t xml:space="preserve">oncern policy. It is recommended these concerns are </w:t>
      </w:r>
      <w:r w:rsidRPr="0091155F">
        <w:rPr>
          <w:rFonts w:ascii="Arial" w:hAnsi="Arial" w:cs="Arial"/>
          <w:kern w:val="0"/>
          <w:sz w:val="24"/>
          <w:szCs w:val="24"/>
        </w:rPr>
        <w:t>stored in a central low-level concerns file</w:t>
      </w:r>
      <w:r w:rsidRPr="0091155F">
        <w:rPr>
          <w:rFonts w:ascii="Arial" w:hAnsi="Arial" w:cs="Arial"/>
          <w:sz w:val="24"/>
          <w:szCs w:val="24"/>
        </w:rPr>
        <w:t xml:space="preserve"> </w:t>
      </w:r>
      <w:r w:rsidRPr="0091155F">
        <w:rPr>
          <w:rFonts w:ascii="Arial" w:hAnsi="Arial" w:cs="Arial"/>
          <w:kern w:val="0"/>
          <w:sz w:val="24"/>
          <w:szCs w:val="24"/>
        </w:rPr>
        <w:t xml:space="preserve">with the other </w:t>
      </w:r>
      <w:r w:rsidR="00823C97" w:rsidRPr="0091155F">
        <w:rPr>
          <w:rFonts w:ascii="Arial" w:hAnsi="Arial" w:cs="Arial"/>
          <w:kern w:val="0"/>
          <w:sz w:val="24"/>
          <w:szCs w:val="24"/>
        </w:rPr>
        <w:t>wellbeing</w:t>
      </w:r>
      <w:r w:rsidRPr="0091155F">
        <w:rPr>
          <w:rFonts w:ascii="Arial" w:hAnsi="Arial" w:cs="Arial"/>
          <w:kern w:val="0"/>
          <w:sz w:val="24"/>
          <w:szCs w:val="24"/>
        </w:rPr>
        <w:t xml:space="preserve"> and protection</w:t>
      </w:r>
      <w:r w:rsidRPr="0091155F">
        <w:rPr>
          <w:rFonts w:ascii="Arial" w:hAnsi="Arial" w:cs="Arial"/>
          <w:sz w:val="24"/>
          <w:szCs w:val="24"/>
        </w:rPr>
        <w:t xml:space="preserve"> </w:t>
      </w:r>
      <w:r w:rsidRPr="0091155F">
        <w:rPr>
          <w:rFonts w:ascii="Arial" w:hAnsi="Arial" w:cs="Arial"/>
          <w:kern w:val="0"/>
          <w:sz w:val="24"/>
          <w:szCs w:val="24"/>
        </w:rPr>
        <w:t>records. The rationale for storing such records on a central file, rather than in personnel files, is that it makes it easier to address possible issues such a situation may indicate e.g.</w:t>
      </w:r>
      <w:r w:rsidR="00FF03B8" w:rsidRPr="0091155F">
        <w:rPr>
          <w:rFonts w:ascii="Arial" w:hAnsi="Arial" w:cs="Arial"/>
          <w:kern w:val="0"/>
          <w:sz w:val="24"/>
          <w:szCs w:val="24"/>
        </w:rPr>
        <w:t>:</w:t>
      </w:r>
    </w:p>
    <w:p w14:paraId="3928EFA4" w14:textId="77777777" w:rsidR="00F0264C" w:rsidRPr="0091155F" w:rsidRDefault="00F0264C" w:rsidP="004C7293">
      <w:pPr>
        <w:spacing w:after="0" w:line="360" w:lineRule="auto"/>
        <w:rPr>
          <w:rFonts w:ascii="Arial" w:hAnsi="Arial" w:cs="Arial"/>
          <w:sz w:val="24"/>
          <w:szCs w:val="24"/>
        </w:rPr>
      </w:pPr>
    </w:p>
    <w:p w14:paraId="56A438F0" w14:textId="65EE7274" w:rsidR="00F0264C" w:rsidRPr="0091155F" w:rsidRDefault="00F0264C" w:rsidP="004C7293">
      <w:pPr>
        <w:autoSpaceDE w:val="0"/>
        <w:autoSpaceDN w:val="0"/>
        <w:adjustRightInd w:val="0"/>
        <w:spacing w:after="0" w:line="360" w:lineRule="auto"/>
        <w:ind w:firstLine="720"/>
        <w:rPr>
          <w:rFonts w:ascii="Arial" w:hAnsi="Arial" w:cs="Arial"/>
          <w:kern w:val="0"/>
          <w:sz w:val="24"/>
          <w:szCs w:val="24"/>
        </w:rPr>
      </w:pPr>
      <w:r w:rsidRPr="0091155F">
        <w:rPr>
          <w:rFonts w:ascii="Arial" w:hAnsi="Arial" w:cs="Arial"/>
          <w:kern w:val="0"/>
          <w:sz w:val="24"/>
          <w:szCs w:val="24"/>
        </w:rPr>
        <w:t xml:space="preserve">• The </w:t>
      </w:r>
      <w:r w:rsidR="00625E41" w:rsidRPr="0091155F">
        <w:rPr>
          <w:rFonts w:ascii="Arial" w:hAnsi="Arial" w:cs="Arial"/>
          <w:kern w:val="0"/>
          <w:sz w:val="24"/>
          <w:szCs w:val="24"/>
        </w:rPr>
        <w:t>C</w:t>
      </w:r>
      <w:r w:rsidRPr="0091155F">
        <w:rPr>
          <w:rFonts w:ascii="Arial" w:hAnsi="Arial" w:cs="Arial"/>
          <w:kern w:val="0"/>
          <w:sz w:val="24"/>
          <w:szCs w:val="24"/>
        </w:rPr>
        <w:t xml:space="preserve">ode of </w:t>
      </w:r>
      <w:r w:rsidR="00625E41" w:rsidRPr="0091155F">
        <w:rPr>
          <w:rFonts w:ascii="Arial" w:hAnsi="Arial" w:cs="Arial"/>
          <w:kern w:val="0"/>
          <w:sz w:val="24"/>
          <w:szCs w:val="24"/>
        </w:rPr>
        <w:t>C</w:t>
      </w:r>
      <w:r w:rsidRPr="0091155F">
        <w:rPr>
          <w:rFonts w:ascii="Arial" w:hAnsi="Arial" w:cs="Arial"/>
          <w:kern w:val="0"/>
          <w:sz w:val="24"/>
          <w:szCs w:val="24"/>
        </w:rPr>
        <w:t>onduct is not clear</w:t>
      </w:r>
      <w:r w:rsidR="00625E41" w:rsidRPr="0091155F">
        <w:rPr>
          <w:rFonts w:ascii="Arial" w:hAnsi="Arial" w:cs="Arial"/>
          <w:kern w:val="0"/>
          <w:sz w:val="24"/>
          <w:szCs w:val="24"/>
        </w:rPr>
        <w:t>.</w:t>
      </w:r>
    </w:p>
    <w:p w14:paraId="75292221" w14:textId="07A9C3A8" w:rsidR="00F0264C" w:rsidRPr="0091155F" w:rsidRDefault="00F0264C" w:rsidP="004C7293">
      <w:pPr>
        <w:autoSpaceDE w:val="0"/>
        <w:autoSpaceDN w:val="0"/>
        <w:adjustRightInd w:val="0"/>
        <w:spacing w:after="0" w:line="360" w:lineRule="auto"/>
        <w:ind w:firstLine="720"/>
        <w:rPr>
          <w:rFonts w:ascii="Arial" w:hAnsi="Arial" w:cs="Arial"/>
          <w:kern w:val="0"/>
          <w:sz w:val="24"/>
          <w:szCs w:val="24"/>
        </w:rPr>
      </w:pPr>
      <w:r w:rsidRPr="0091155F">
        <w:rPr>
          <w:rFonts w:ascii="Arial" w:hAnsi="Arial" w:cs="Arial"/>
          <w:kern w:val="0"/>
          <w:sz w:val="24"/>
          <w:szCs w:val="24"/>
        </w:rPr>
        <w:t xml:space="preserve">• </w:t>
      </w:r>
      <w:r w:rsidR="0076099E" w:rsidRPr="0091155F">
        <w:rPr>
          <w:rFonts w:ascii="Arial" w:hAnsi="Arial" w:cs="Arial"/>
          <w:kern w:val="0"/>
          <w:sz w:val="24"/>
          <w:szCs w:val="24"/>
        </w:rPr>
        <w:t>T</w:t>
      </w:r>
      <w:r w:rsidRPr="0091155F">
        <w:rPr>
          <w:rFonts w:ascii="Arial" w:hAnsi="Arial" w:cs="Arial"/>
          <w:kern w:val="0"/>
          <w:sz w:val="24"/>
          <w:szCs w:val="24"/>
        </w:rPr>
        <w:t>he briefing and/or training has not been satisfactory</w:t>
      </w:r>
      <w:r w:rsidR="00625E41" w:rsidRPr="0091155F">
        <w:rPr>
          <w:rFonts w:ascii="Arial" w:hAnsi="Arial" w:cs="Arial"/>
          <w:kern w:val="0"/>
          <w:sz w:val="24"/>
          <w:szCs w:val="24"/>
        </w:rPr>
        <w:t>.</w:t>
      </w:r>
    </w:p>
    <w:p w14:paraId="460F4F1D" w14:textId="72412B7F" w:rsidR="00F0264C" w:rsidRPr="0091155F" w:rsidRDefault="00F0264C" w:rsidP="004C7293">
      <w:pPr>
        <w:autoSpaceDE w:val="0"/>
        <w:autoSpaceDN w:val="0"/>
        <w:adjustRightInd w:val="0"/>
        <w:spacing w:after="0" w:line="360" w:lineRule="auto"/>
        <w:ind w:firstLine="720"/>
        <w:rPr>
          <w:rFonts w:ascii="Arial" w:hAnsi="Arial" w:cs="Arial"/>
          <w:kern w:val="0"/>
          <w:sz w:val="24"/>
          <w:szCs w:val="24"/>
        </w:rPr>
      </w:pPr>
      <w:r w:rsidRPr="0091155F">
        <w:rPr>
          <w:rFonts w:ascii="Arial" w:hAnsi="Arial" w:cs="Arial"/>
          <w:kern w:val="0"/>
          <w:sz w:val="24"/>
          <w:szCs w:val="24"/>
        </w:rPr>
        <w:t xml:space="preserve">• </w:t>
      </w:r>
      <w:r w:rsidR="007D38BC" w:rsidRPr="0091155F">
        <w:rPr>
          <w:rFonts w:ascii="Arial" w:hAnsi="Arial" w:cs="Arial"/>
          <w:kern w:val="0"/>
          <w:sz w:val="24"/>
          <w:szCs w:val="24"/>
        </w:rPr>
        <w:t>T</w:t>
      </w:r>
      <w:r w:rsidRPr="0091155F">
        <w:rPr>
          <w:rFonts w:ascii="Arial" w:hAnsi="Arial" w:cs="Arial"/>
          <w:kern w:val="0"/>
          <w:sz w:val="24"/>
          <w:szCs w:val="24"/>
        </w:rPr>
        <w:t xml:space="preserve">he </w:t>
      </w:r>
      <w:r w:rsidR="00CA48D6" w:rsidRPr="0091155F">
        <w:rPr>
          <w:rFonts w:ascii="Arial" w:hAnsi="Arial" w:cs="Arial"/>
          <w:kern w:val="0"/>
          <w:sz w:val="24"/>
          <w:szCs w:val="24"/>
        </w:rPr>
        <w:t>L</w:t>
      </w:r>
      <w:r w:rsidRPr="0091155F">
        <w:rPr>
          <w:rFonts w:ascii="Arial" w:hAnsi="Arial" w:cs="Arial"/>
          <w:kern w:val="0"/>
          <w:sz w:val="24"/>
          <w:szCs w:val="24"/>
        </w:rPr>
        <w:t>ow-</w:t>
      </w:r>
      <w:r w:rsidR="00CA48D6" w:rsidRPr="0091155F">
        <w:rPr>
          <w:rFonts w:ascii="Arial" w:hAnsi="Arial" w:cs="Arial"/>
          <w:kern w:val="0"/>
          <w:sz w:val="24"/>
          <w:szCs w:val="24"/>
        </w:rPr>
        <w:t>L</w:t>
      </w:r>
      <w:r w:rsidRPr="0091155F">
        <w:rPr>
          <w:rFonts w:ascii="Arial" w:hAnsi="Arial" w:cs="Arial"/>
          <w:kern w:val="0"/>
          <w:sz w:val="24"/>
          <w:szCs w:val="24"/>
        </w:rPr>
        <w:t xml:space="preserve">evel </w:t>
      </w:r>
      <w:r w:rsidR="00CA48D6" w:rsidRPr="0091155F">
        <w:rPr>
          <w:rFonts w:ascii="Arial" w:hAnsi="Arial" w:cs="Arial"/>
          <w:kern w:val="0"/>
          <w:sz w:val="24"/>
          <w:szCs w:val="24"/>
        </w:rPr>
        <w:t>C</w:t>
      </w:r>
      <w:r w:rsidRPr="0091155F">
        <w:rPr>
          <w:rFonts w:ascii="Arial" w:hAnsi="Arial" w:cs="Arial"/>
          <w:kern w:val="0"/>
          <w:sz w:val="24"/>
          <w:szCs w:val="24"/>
        </w:rPr>
        <w:t>oncerns policy is not clear enough.</w:t>
      </w:r>
    </w:p>
    <w:p w14:paraId="545AE094" w14:textId="77777777" w:rsidR="00F0264C" w:rsidRPr="0091155F" w:rsidRDefault="00F0264C" w:rsidP="004C7293">
      <w:pPr>
        <w:spacing w:after="0" w:line="360" w:lineRule="auto"/>
        <w:rPr>
          <w:rFonts w:ascii="Arial" w:hAnsi="Arial" w:cs="Arial"/>
          <w:kern w:val="0"/>
          <w:sz w:val="24"/>
          <w:szCs w:val="24"/>
        </w:rPr>
      </w:pPr>
    </w:p>
    <w:p w14:paraId="3D666DD3" w14:textId="6E2009E2" w:rsidR="00F0264C" w:rsidRPr="0091155F" w:rsidRDefault="00F0264C" w:rsidP="004C7293">
      <w:pPr>
        <w:autoSpaceDE w:val="0"/>
        <w:autoSpaceDN w:val="0"/>
        <w:adjustRightInd w:val="0"/>
        <w:spacing w:after="0" w:line="360" w:lineRule="auto"/>
        <w:rPr>
          <w:rFonts w:ascii="Arial" w:hAnsi="Arial" w:cs="Arial"/>
          <w:kern w:val="0"/>
          <w:sz w:val="24"/>
          <w:szCs w:val="24"/>
        </w:rPr>
      </w:pPr>
      <w:r w:rsidRPr="0091155F">
        <w:rPr>
          <w:rFonts w:ascii="Arial" w:hAnsi="Arial" w:cs="Arial"/>
          <w:kern w:val="0"/>
          <w:sz w:val="24"/>
          <w:szCs w:val="24"/>
        </w:rPr>
        <w:t>It also allows for review</w:t>
      </w:r>
      <w:r w:rsidR="007D38BC" w:rsidRPr="0091155F">
        <w:rPr>
          <w:rFonts w:ascii="Arial" w:hAnsi="Arial" w:cs="Arial"/>
          <w:kern w:val="0"/>
          <w:sz w:val="24"/>
          <w:szCs w:val="24"/>
        </w:rPr>
        <w:t xml:space="preserve"> of</w:t>
      </w:r>
      <w:r w:rsidRPr="0091155F">
        <w:rPr>
          <w:rFonts w:ascii="Arial" w:hAnsi="Arial" w:cs="Arial"/>
          <w:kern w:val="0"/>
          <w:sz w:val="24"/>
          <w:szCs w:val="24"/>
        </w:rPr>
        <w:t xml:space="preserve"> the file and </w:t>
      </w:r>
      <w:r w:rsidR="007D38BC" w:rsidRPr="0091155F">
        <w:rPr>
          <w:rFonts w:ascii="Arial" w:hAnsi="Arial" w:cs="Arial"/>
          <w:kern w:val="0"/>
          <w:sz w:val="24"/>
          <w:szCs w:val="24"/>
        </w:rPr>
        <w:t>recognition of</w:t>
      </w:r>
      <w:r w:rsidRPr="0091155F">
        <w:rPr>
          <w:rFonts w:ascii="Arial" w:hAnsi="Arial" w:cs="Arial"/>
          <w:kern w:val="0"/>
          <w:sz w:val="24"/>
          <w:szCs w:val="24"/>
        </w:rPr>
        <w:t xml:space="preserve"> any potential patterns of inappropriate, </w:t>
      </w:r>
      <w:r w:rsidR="004000D2" w:rsidRPr="0091155F">
        <w:rPr>
          <w:rFonts w:ascii="Arial" w:hAnsi="Arial" w:cs="Arial"/>
          <w:kern w:val="0"/>
          <w:sz w:val="24"/>
          <w:szCs w:val="24"/>
        </w:rPr>
        <w:t>problematic,</w:t>
      </w:r>
      <w:r w:rsidRPr="0091155F">
        <w:rPr>
          <w:rFonts w:ascii="Arial" w:hAnsi="Arial" w:cs="Arial"/>
          <w:kern w:val="0"/>
          <w:sz w:val="24"/>
          <w:szCs w:val="24"/>
        </w:rPr>
        <w:t xml:space="preserve"> or concerning behaviour. In </w:t>
      </w:r>
      <w:r w:rsidR="004000D2" w:rsidRPr="0091155F">
        <w:rPr>
          <w:rFonts w:ascii="Arial" w:hAnsi="Arial" w:cs="Arial"/>
          <w:kern w:val="0"/>
          <w:sz w:val="24"/>
          <w:szCs w:val="24"/>
        </w:rPr>
        <w:t xml:space="preserve">this instance, </w:t>
      </w:r>
      <w:r w:rsidRPr="0091155F">
        <w:rPr>
          <w:rFonts w:ascii="Arial" w:hAnsi="Arial" w:cs="Arial"/>
          <w:kern w:val="0"/>
          <w:sz w:val="24"/>
          <w:szCs w:val="24"/>
        </w:rPr>
        <w:t>repeat low-level concerns may warrant formal action being taken to address</w:t>
      </w:r>
      <w:r w:rsidR="004000D2" w:rsidRPr="0091155F">
        <w:rPr>
          <w:rFonts w:ascii="Arial" w:hAnsi="Arial" w:cs="Arial"/>
          <w:kern w:val="0"/>
          <w:sz w:val="24"/>
          <w:szCs w:val="24"/>
        </w:rPr>
        <w:t xml:space="preserve"> them</w:t>
      </w:r>
      <w:r w:rsidRPr="0091155F">
        <w:rPr>
          <w:rFonts w:ascii="Arial" w:hAnsi="Arial" w:cs="Arial"/>
          <w:kern w:val="0"/>
          <w:sz w:val="24"/>
          <w:szCs w:val="24"/>
        </w:rPr>
        <w:t>. Central recording also reassures those involved with the sport, encouraging them to share low-level concerns.</w:t>
      </w:r>
    </w:p>
    <w:p w14:paraId="1D900C40" w14:textId="77777777" w:rsidR="00F0264C" w:rsidRPr="0091155F" w:rsidRDefault="00F0264C" w:rsidP="004C7293">
      <w:pPr>
        <w:spacing w:after="0" w:line="360" w:lineRule="auto"/>
        <w:rPr>
          <w:rFonts w:ascii="Arial" w:hAnsi="Arial" w:cs="Arial"/>
          <w:sz w:val="24"/>
          <w:szCs w:val="24"/>
        </w:rPr>
      </w:pPr>
    </w:p>
    <w:p w14:paraId="2A2CCEE7" w14:textId="5AE26010" w:rsidR="00046857" w:rsidRPr="001C6D93" w:rsidRDefault="00046857" w:rsidP="0097333B">
      <w:pPr>
        <w:pStyle w:val="Heading2"/>
        <w:ind w:left="10"/>
        <w:rPr>
          <w:rFonts w:ascii="Arial" w:hAnsi="Arial" w:cs="Arial"/>
          <w:b/>
          <w:color w:val="7030A0"/>
          <w:sz w:val="36"/>
          <w:szCs w:val="36"/>
        </w:rPr>
      </w:pPr>
      <w:bookmarkStart w:id="4" w:name="_Toc164872497"/>
      <w:r w:rsidRPr="001C6D93">
        <w:rPr>
          <w:rFonts w:ascii="Arial" w:hAnsi="Arial" w:cs="Arial"/>
          <w:b/>
          <w:color w:val="7030A0"/>
          <w:sz w:val="36"/>
          <w:szCs w:val="36"/>
        </w:rPr>
        <w:t>Taking Formal Action</w:t>
      </w:r>
      <w:bookmarkEnd w:id="4"/>
    </w:p>
    <w:p w14:paraId="4FA545E6" w14:textId="3090B156" w:rsidR="000E2C13" w:rsidRPr="0091155F" w:rsidRDefault="003444ED" w:rsidP="004C7293">
      <w:pPr>
        <w:spacing w:after="0" w:line="360" w:lineRule="auto"/>
        <w:rPr>
          <w:rFonts w:ascii="Arial" w:hAnsi="Arial" w:cs="Arial"/>
          <w:sz w:val="24"/>
          <w:szCs w:val="24"/>
        </w:rPr>
      </w:pPr>
      <w:r w:rsidRPr="0091155F">
        <w:rPr>
          <w:rFonts w:ascii="Arial" w:hAnsi="Arial" w:cs="Arial"/>
          <w:sz w:val="24"/>
          <w:szCs w:val="24"/>
        </w:rPr>
        <w:t xml:space="preserve">Resolving disciplinary issues through formal action is essential to manage cases </w:t>
      </w:r>
      <w:r w:rsidR="00D346D1" w:rsidRPr="0091155F">
        <w:rPr>
          <w:rFonts w:ascii="Arial" w:hAnsi="Arial" w:cs="Arial"/>
          <w:sz w:val="24"/>
          <w:szCs w:val="24"/>
        </w:rPr>
        <w:t xml:space="preserve">of </w:t>
      </w:r>
      <w:r w:rsidR="00B2353D" w:rsidRPr="0091155F">
        <w:rPr>
          <w:rFonts w:ascii="Arial" w:hAnsi="Arial" w:cs="Arial"/>
          <w:sz w:val="24"/>
          <w:szCs w:val="24"/>
        </w:rPr>
        <w:t>unacceptable c</w:t>
      </w:r>
      <w:r w:rsidR="005F5960" w:rsidRPr="0091155F">
        <w:rPr>
          <w:rFonts w:ascii="Arial" w:hAnsi="Arial" w:cs="Arial"/>
          <w:sz w:val="24"/>
          <w:szCs w:val="24"/>
        </w:rPr>
        <w:t>onduct</w:t>
      </w:r>
      <w:r w:rsidR="00CD218E" w:rsidRPr="0091155F">
        <w:rPr>
          <w:rFonts w:ascii="Arial" w:hAnsi="Arial" w:cs="Arial"/>
          <w:sz w:val="24"/>
          <w:szCs w:val="24"/>
        </w:rPr>
        <w:t xml:space="preserve"> that could reflect</w:t>
      </w:r>
      <w:r w:rsidR="00D346D1" w:rsidRPr="0091155F">
        <w:rPr>
          <w:rFonts w:ascii="Arial" w:hAnsi="Arial" w:cs="Arial"/>
          <w:sz w:val="24"/>
          <w:szCs w:val="24"/>
        </w:rPr>
        <w:t xml:space="preserve"> misconduct or gross misconduct</w:t>
      </w:r>
      <w:r w:rsidRPr="0091155F">
        <w:rPr>
          <w:rFonts w:ascii="Arial" w:hAnsi="Arial" w:cs="Arial"/>
          <w:sz w:val="24"/>
          <w:szCs w:val="24"/>
        </w:rPr>
        <w:t xml:space="preserve">. </w:t>
      </w:r>
      <w:r w:rsidR="00D80A63" w:rsidRPr="0091155F">
        <w:rPr>
          <w:rFonts w:ascii="Arial" w:hAnsi="Arial" w:cs="Arial"/>
          <w:sz w:val="24"/>
          <w:szCs w:val="24"/>
        </w:rPr>
        <w:t>Where it</w:t>
      </w:r>
      <w:r w:rsidR="00C77DE6">
        <w:rPr>
          <w:rFonts w:ascii="Arial" w:hAnsi="Arial" w:cs="Arial"/>
          <w:sz w:val="24"/>
          <w:szCs w:val="24"/>
        </w:rPr>
        <w:t xml:space="preserve"> is</w:t>
      </w:r>
      <w:r w:rsidR="00D80A63" w:rsidRPr="0091155F">
        <w:rPr>
          <w:rFonts w:ascii="Arial" w:hAnsi="Arial" w:cs="Arial"/>
          <w:sz w:val="24"/>
          <w:szCs w:val="24"/>
        </w:rPr>
        <w:t xml:space="preserve"> identified that a </w:t>
      </w:r>
      <w:r w:rsidR="00F02D72" w:rsidRPr="0091155F">
        <w:rPr>
          <w:rFonts w:ascii="Arial" w:hAnsi="Arial" w:cs="Arial"/>
          <w:sz w:val="24"/>
          <w:szCs w:val="24"/>
        </w:rPr>
        <w:t>disciplinary</w:t>
      </w:r>
      <w:r w:rsidR="00D80A63" w:rsidRPr="0091155F">
        <w:rPr>
          <w:rFonts w:ascii="Arial" w:hAnsi="Arial" w:cs="Arial"/>
          <w:sz w:val="24"/>
          <w:szCs w:val="24"/>
        </w:rPr>
        <w:t xml:space="preserve"> hearing needs to take place, this should be informed by</w:t>
      </w:r>
      <w:r w:rsidR="00321A5E" w:rsidRPr="0091155F">
        <w:rPr>
          <w:rFonts w:ascii="Arial" w:hAnsi="Arial" w:cs="Arial"/>
          <w:sz w:val="24"/>
          <w:szCs w:val="24"/>
        </w:rPr>
        <w:t xml:space="preserve"> an appropriate investigation report that has established the basic facts. </w:t>
      </w:r>
    </w:p>
    <w:p w14:paraId="76C3C68F" w14:textId="77777777" w:rsidR="000E2C13" w:rsidRPr="0091155F" w:rsidRDefault="000E2C13" w:rsidP="004C7293">
      <w:pPr>
        <w:spacing w:after="0" w:line="360" w:lineRule="auto"/>
        <w:rPr>
          <w:rFonts w:ascii="Arial" w:hAnsi="Arial" w:cs="Arial"/>
          <w:sz w:val="24"/>
          <w:szCs w:val="24"/>
        </w:rPr>
      </w:pPr>
    </w:p>
    <w:p w14:paraId="41E321C0" w14:textId="4210A35A" w:rsidR="0071728E" w:rsidRPr="0091155F" w:rsidRDefault="002F1F5E" w:rsidP="004C7293">
      <w:pPr>
        <w:spacing w:after="0" w:line="360" w:lineRule="auto"/>
        <w:rPr>
          <w:rFonts w:ascii="Arial" w:hAnsi="Arial" w:cs="Arial"/>
          <w:sz w:val="24"/>
          <w:szCs w:val="24"/>
        </w:rPr>
      </w:pPr>
      <w:r w:rsidRPr="0091155F">
        <w:rPr>
          <w:rFonts w:ascii="Arial" w:hAnsi="Arial" w:cs="Arial"/>
          <w:sz w:val="24"/>
          <w:szCs w:val="24"/>
        </w:rPr>
        <w:t>A hearing</w:t>
      </w:r>
      <w:r w:rsidR="00E37563" w:rsidRPr="0091155F">
        <w:rPr>
          <w:rFonts w:ascii="Arial" w:hAnsi="Arial" w:cs="Arial"/>
          <w:sz w:val="24"/>
          <w:szCs w:val="24"/>
        </w:rPr>
        <w:t xml:space="preserve"> </w:t>
      </w:r>
      <w:r w:rsidRPr="0091155F">
        <w:rPr>
          <w:rFonts w:ascii="Arial" w:hAnsi="Arial" w:cs="Arial"/>
          <w:sz w:val="24"/>
          <w:szCs w:val="24"/>
        </w:rPr>
        <w:t>should be</w:t>
      </w:r>
      <w:r w:rsidR="00D644D4" w:rsidRPr="0091155F">
        <w:rPr>
          <w:rFonts w:ascii="Arial" w:hAnsi="Arial" w:cs="Arial"/>
          <w:sz w:val="24"/>
          <w:szCs w:val="24"/>
        </w:rPr>
        <w:t xml:space="preserve"> </w:t>
      </w:r>
      <w:r w:rsidR="00E37563" w:rsidRPr="0091155F">
        <w:rPr>
          <w:rFonts w:ascii="Arial" w:hAnsi="Arial" w:cs="Arial"/>
          <w:sz w:val="24"/>
          <w:szCs w:val="24"/>
        </w:rPr>
        <w:t>scheduled, and t</w:t>
      </w:r>
      <w:r w:rsidR="00987A5A" w:rsidRPr="0091155F">
        <w:rPr>
          <w:rFonts w:ascii="Arial" w:hAnsi="Arial" w:cs="Arial"/>
          <w:sz w:val="24"/>
          <w:szCs w:val="24"/>
        </w:rPr>
        <w:t xml:space="preserve">he </w:t>
      </w:r>
      <w:r w:rsidR="0057626F" w:rsidRPr="0091155F">
        <w:rPr>
          <w:rFonts w:ascii="Arial" w:hAnsi="Arial" w:cs="Arial"/>
          <w:sz w:val="24"/>
          <w:szCs w:val="24"/>
        </w:rPr>
        <w:t xml:space="preserve">person subject of </w:t>
      </w:r>
      <w:r w:rsidR="00FC2165" w:rsidRPr="0091155F">
        <w:rPr>
          <w:rFonts w:ascii="Arial" w:hAnsi="Arial" w:cs="Arial"/>
          <w:sz w:val="24"/>
          <w:szCs w:val="24"/>
        </w:rPr>
        <w:t>the</w:t>
      </w:r>
      <w:r w:rsidR="0057626F" w:rsidRPr="0091155F">
        <w:rPr>
          <w:rFonts w:ascii="Arial" w:hAnsi="Arial" w:cs="Arial"/>
          <w:sz w:val="24"/>
          <w:szCs w:val="24"/>
        </w:rPr>
        <w:t xml:space="preserve"> complaint</w:t>
      </w:r>
      <w:r w:rsidR="00987A5A" w:rsidRPr="0091155F">
        <w:rPr>
          <w:rFonts w:ascii="Arial" w:hAnsi="Arial" w:cs="Arial"/>
          <w:sz w:val="24"/>
          <w:szCs w:val="24"/>
        </w:rPr>
        <w:t xml:space="preserve"> should be notified</w:t>
      </w:r>
      <w:r w:rsidR="00926436" w:rsidRPr="0091155F">
        <w:rPr>
          <w:rFonts w:ascii="Arial" w:hAnsi="Arial" w:cs="Arial"/>
          <w:sz w:val="24"/>
          <w:szCs w:val="24"/>
        </w:rPr>
        <w:t xml:space="preserve"> and informed they can be accompanied</w:t>
      </w:r>
      <w:r w:rsidR="0085477E" w:rsidRPr="0091155F">
        <w:rPr>
          <w:rFonts w:ascii="Arial" w:hAnsi="Arial" w:cs="Arial"/>
          <w:sz w:val="24"/>
          <w:szCs w:val="24"/>
        </w:rPr>
        <w:t xml:space="preserve">, sometimes referred to as a </w:t>
      </w:r>
      <w:hyperlink w:anchor="Right_to_be_accompanied" w:history="1">
        <w:r w:rsidR="0085477E" w:rsidRPr="0011635A">
          <w:rPr>
            <w:rStyle w:val="Hyperlink"/>
            <w:rFonts w:ascii="Arial" w:hAnsi="Arial" w:cs="Arial"/>
            <w:color w:val="32A5C0"/>
            <w:sz w:val="24"/>
            <w:szCs w:val="24"/>
          </w:rPr>
          <w:t>companion</w:t>
        </w:r>
      </w:hyperlink>
      <w:r w:rsidR="00CA4C71" w:rsidRPr="0091155F">
        <w:rPr>
          <w:rFonts w:ascii="Arial" w:hAnsi="Arial" w:cs="Arial"/>
          <w:sz w:val="24"/>
          <w:szCs w:val="24"/>
        </w:rPr>
        <w:t>. Decisions reached at a hearing can range f</w:t>
      </w:r>
      <w:r w:rsidR="00F150EA" w:rsidRPr="0091155F">
        <w:rPr>
          <w:rFonts w:ascii="Arial" w:hAnsi="Arial" w:cs="Arial"/>
          <w:sz w:val="24"/>
          <w:szCs w:val="24"/>
        </w:rPr>
        <w:t>rom</w:t>
      </w:r>
      <w:r w:rsidR="00CA4C71" w:rsidRPr="0091155F">
        <w:rPr>
          <w:rFonts w:ascii="Arial" w:hAnsi="Arial" w:cs="Arial"/>
          <w:sz w:val="24"/>
          <w:szCs w:val="24"/>
        </w:rPr>
        <w:t xml:space="preserve"> no </w:t>
      </w:r>
      <w:r w:rsidR="00740D5E" w:rsidRPr="0091155F">
        <w:rPr>
          <w:rFonts w:ascii="Arial" w:hAnsi="Arial" w:cs="Arial"/>
          <w:sz w:val="24"/>
          <w:szCs w:val="24"/>
        </w:rPr>
        <w:t>penalty to dismissal</w:t>
      </w:r>
      <w:r w:rsidR="00F76276" w:rsidRPr="0091155F">
        <w:rPr>
          <w:rFonts w:ascii="Arial" w:hAnsi="Arial" w:cs="Arial"/>
          <w:sz w:val="24"/>
          <w:szCs w:val="24"/>
        </w:rPr>
        <w:t xml:space="preserve">. This </w:t>
      </w:r>
      <w:r w:rsidR="00CF7837" w:rsidRPr="0091155F">
        <w:rPr>
          <w:rFonts w:ascii="Arial" w:hAnsi="Arial" w:cs="Arial"/>
          <w:sz w:val="24"/>
          <w:szCs w:val="24"/>
        </w:rPr>
        <w:t xml:space="preserve">decision </w:t>
      </w:r>
      <w:r w:rsidR="00E04DA5" w:rsidRPr="0091155F">
        <w:rPr>
          <w:rFonts w:ascii="Arial" w:hAnsi="Arial" w:cs="Arial"/>
          <w:sz w:val="24"/>
          <w:szCs w:val="24"/>
        </w:rPr>
        <w:t xml:space="preserve">should be provided to the </w:t>
      </w:r>
      <w:r w:rsidR="00BC27A7" w:rsidRPr="0091155F">
        <w:rPr>
          <w:rFonts w:ascii="Arial" w:hAnsi="Arial" w:cs="Arial"/>
          <w:sz w:val="24"/>
          <w:szCs w:val="24"/>
        </w:rPr>
        <w:t xml:space="preserve">person subject of </w:t>
      </w:r>
      <w:r w:rsidR="00FC2165" w:rsidRPr="0091155F">
        <w:rPr>
          <w:rFonts w:ascii="Arial" w:hAnsi="Arial" w:cs="Arial"/>
          <w:sz w:val="24"/>
          <w:szCs w:val="24"/>
        </w:rPr>
        <w:t>the</w:t>
      </w:r>
      <w:r w:rsidR="00BC27A7" w:rsidRPr="0091155F">
        <w:rPr>
          <w:rFonts w:ascii="Arial" w:hAnsi="Arial" w:cs="Arial"/>
          <w:sz w:val="24"/>
          <w:szCs w:val="24"/>
        </w:rPr>
        <w:t xml:space="preserve"> complaint</w:t>
      </w:r>
      <w:r w:rsidR="00E04DA5" w:rsidRPr="0091155F">
        <w:rPr>
          <w:rFonts w:ascii="Arial" w:hAnsi="Arial" w:cs="Arial"/>
          <w:sz w:val="24"/>
          <w:szCs w:val="24"/>
        </w:rPr>
        <w:t xml:space="preserve"> in writing</w:t>
      </w:r>
      <w:r w:rsidR="00F150EA" w:rsidRPr="0091155F">
        <w:rPr>
          <w:rFonts w:ascii="Arial" w:hAnsi="Arial" w:cs="Arial"/>
          <w:sz w:val="24"/>
          <w:szCs w:val="24"/>
        </w:rPr>
        <w:t>, along with the opportunity to appea</w:t>
      </w:r>
      <w:r w:rsidR="00296B29" w:rsidRPr="0091155F">
        <w:rPr>
          <w:rFonts w:ascii="Arial" w:hAnsi="Arial" w:cs="Arial"/>
          <w:sz w:val="24"/>
          <w:szCs w:val="24"/>
        </w:rPr>
        <w:t>l the decision</w:t>
      </w:r>
      <w:r w:rsidR="00F150EA" w:rsidRPr="0091155F">
        <w:rPr>
          <w:rFonts w:ascii="Arial" w:hAnsi="Arial" w:cs="Arial"/>
          <w:sz w:val="24"/>
          <w:szCs w:val="24"/>
        </w:rPr>
        <w:t xml:space="preserve">. </w:t>
      </w:r>
      <w:r w:rsidR="00481950" w:rsidRPr="0091155F">
        <w:rPr>
          <w:rFonts w:ascii="Arial" w:hAnsi="Arial" w:cs="Arial"/>
          <w:sz w:val="24"/>
          <w:szCs w:val="24"/>
        </w:rPr>
        <w:t xml:space="preserve">If conduct does not improve </w:t>
      </w:r>
      <w:r w:rsidR="00296B29" w:rsidRPr="0091155F">
        <w:rPr>
          <w:rFonts w:ascii="Arial" w:hAnsi="Arial" w:cs="Arial"/>
          <w:sz w:val="24"/>
          <w:szCs w:val="24"/>
        </w:rPr>
        <w:t>following</w:t>
      </w:r>
      <w:r w:rsidR="00481950" w:rsidRPr="0091155F">
        <w:rPr>
          <w:rFonts w:ascii="Arial" w:hAnsi="Arial" w:cs="Arial"/>
          <w:sz w:val="24"/>
          <w:szCs w:val="24"/>
        </w:rPr>
        <w:t xml:space="preserve"> the disciplinary action, this could result in a </w:t>
      </w:r>
      <w:r w:rsidR="00916BA8" w:rsidRPr="0091155F">
        <w:rPr>
          <w:rFonts w:ascii="Arial" w:hAnsi="Arial" w:cs="Arial"/>
          <w:sz w:val="24"/>
          <w:szCs w:val="24"/>
        </w:rPr>
        <w:t>further hearing. Where the conduct does improve</w:t>
      </w:r>
      <w:r w:rsidR="00565E62" w:rsidRPr="0091155F">
        <w:rPr>
          <w:rFonts w:ascii="Arial" w:hAnsi="Arial" w:cs="Arial"/>
          <w:sz w:val="24"/>
          <w:szCs w:val="24"/>
        </w:rPr>
        <w:t xml:space="preserve">, the disciplinary action should be considered complete and confirmed in writing with the </w:t>
      </w:r>
      <w:r w:rsidR="00072931" w:rsidRPr="0091155F">
        <w:rPr>
          <w:rFonts w:ascii="Arial" w:hAnsi="Arial" w:cs="Arial"/>
          <w:sz w:val="24"/>
          <w:szCs w:val="24"/>
        </w:rPr>
        <w:t xml:space="preserve">person subject of </w:t>
      </w:r>
      <w:r w:rsidR="008934F5" w:rsidRPr="0091155F">
        <w:rPr>
          <w:rFonts w:ascii="Arial" w:hAnsi="Arial" w:cs="Arial"/>
          <w:sz w:val="24"/>
          <w:szCs w:val="24"/>
        </w:rPr>
        <w:t>the</w:t>
      </w:r>
      <w:r w:rsidR="00072931" w:rsidRPr="0091155F">
        <w:rPr>
          <w:rFonts w:ascii="Arial" w:hAnsi="Arial" w:cs="Arial"/>
          <w:sz w:val="24"/>
          <w:szCs w:val="24"/>
        </w:rPr>
        <w:t xml:space="preserve"> complaint</w:t>
      </w:r>
      <w:r w:rsidR="00565E62" w:rsidRPr="0091155F">
        <w:rPr>
          <w:rFonts w:ascii="Arial" w:hAnsi="Arial" w:cs="Arial"/>
          <w:sz w:val="24"/>
          <w:szCs w:val="24"/>
        </w:rPr>
        <w:t xml:space="preserve">. </w:t>
      </w:r>
    </w:p>
    <w:p w14:paraId="76F9AABC" w14:textId="77777777" w:rsidR="00977A21" w:rsidRDefault="00977A21" w:rsidP="00D43038">
      <w:pPr>
        <w:spacing w:after="0" w:line="360" w:lineRule="auto"/>
        <w:rPr>
          <w:rFonts w:ascii="Arial" w:hAnsi="Arial" w:cs="Arial"/>
          <w:sz w:val="24"/>
          <w:szCs w:val="24"/>
        </w:rPr>
      </w:pPr>
    </w:p>
    <w:p w14:paraId="26A167A2" w14:textId="2BCCE617" w:rsidR="00977A21" w:rsidRDefault="00977A21" w:rsidP="00D43038">
      <w:pPr>
        <w:spacing w:after="0" w:line="360" w:lineRule="auto"/>
        <w:rPr>
          <w:rFonts w:ascii="Arial" w:hAnsi="Arial" w:cs="Arial"/>
          <w:sz w:val="24"/>
          <w:szCs w:val="24"/>
        </w:rPr>
      </w:pPr>
      <w:r w:rsidRPr="00F62441">
        <w:rPr>
          <w:rFonts w:ascii="Arial" w:hAnsi="Arial" w:cs="Arial"/>
          <w:sz w:val="24"/>
          <w:szCs w:val="24"/>
        </w:rPr>
        <w:t xml:space="preserve">The </w:t>
      </w:r>
      <w:r w:rsidR="00230C61" w:rsidRPr="00F62441">
        <w:rPr>
          <w:rFonts w:ascii="Arial" w:hAnsi="Arial" w:cs="Arial"/>
          <w:sz w:val="24"/>
          <w:szCs w:val="24"/>
        </w:rPr>
        <w:t>c</w:t>
      </w:r>
      <w:r w:rsidRPr="00F62441">
        <w:rPr>
          <w:rFonts w:ascii="Arial" w:hAnsi="Arial" w:cs="Arial"/>
          <w:sz w:val="24"/>
          <w:szCs w:val="24"/>
        </w:rPr>
        <w:t xml:space="preserve">omplainant </w:t>
      </w:r>
      <w:r w:rsidR="00310EC7" w:rsidRPr="00F62441">
        <w:rPr>
          <w:rFonts w:ascii="Arial" w:hAnsi="Arial" w:cs="Arial"/>
          <w:sz w:val="24"/>
          <w:szCs w:val="24"/>
        </w:rPr>
        <w:t xml:space="preserve">should be supported throughout this procedure </w:t>
      </w:r>
      <w:r w:rsidR="00230C61" w:rsidRPr="00F62441">
        <w:rPr>
          <w:rFonts w:ascii="Arial" w:hAnsi="Arial" w:cs="Arial"/>
          <w:sz w:val="24"/>
          <w:szCs w:val="24"/>
        </w:rPr>
        <w:t xml:space="preserve">by </w:t>
      </w:r>
      <w:r w:rsidR="000E2EFE" w:rsidRPr="00F62441">
        <w:rPr>
          <w:rFonts w:ascii="Arial" w:hAnsi="Arial" w:cs="Arial"/>
          <w:sz w:val="24"/>
          <w:szCs w:val="24"/>
        </w:rPr>
        <w:t>being</w:t>
      </w:r>
      <w:r w:rsidR="00230C61" w:rsidRPr="00F62441">
        <w:rPr>
          <w:rFonts w:ascii="Arial" w:hAnsi="Arial" w:cs="Arial"/>
          <w:sz w:val="24"/>
          <w:szCs w:val="24"/>
        </w:rPr>
        <w:t xml:space="preserve"> afforded the opportunity to be updated with </w:t>
      </w:r>
      <w:r w:rsidR="007B633B" w:rsidRPr="00F62441">
        <w:rPr>
          <w:rFonts w:ascii="Arial" w:hAnsi="Arial" w:cs="Arial"/>
          <w:sz w:val="24"/>
          <w:szCs w:val="24"/>
        </w:rPr>
        <w:t>the basic progress</w:t>
      </w:r>
      <w:r w:rsidR="00230C61" w:rsidRPr="00F62441">
        <w:rPr>
          <w:rFonts w:ascii="Arial" w:hAnsi="Arial" w:cs="Arial"/>
          <w:sz w:val="24"/>
          <w:szCs w:val="24"/>
        </w:rPr>
        <w:t xml:space="preserve"> of the investigation and </w:t>
      </w:r>
      <w:r w:rsidR="007B633B" w:rsidRPr="00F62441">
        <w:rPr>
          <w:rFonts w:ascii="Arial" w:hAnsi="Arial" w:cs="Arial"/>
          <w:sz w:val="24"/>
          <w:szCs w:val="24"/>
        </w:rPr>
        <w:t>disciplinary</w:t>
      </w:r>
      <w:r w:rsidR="00230C61" w:rsidRPr="00F62441">
        <w:rPr>
          <w:rFonts w:ascii="Arial" w:hAnsi="Arial" w:cs="Arial"/>
          <w:sz w:val="24"/>
          <w:szCs w:val="24"/>
        </w:rPr>
        <w:t xml:space="preserve"> hearing process. </w:t>
      </w:r>
      <w:r w:rsidR="005B0652" w:rsidRPr="00F62441">
        <w:rPr>
          <w:rFonts w:ascii="Arial" w:hAnsi="Arial" w:cs="Arial"/>
          <w:sz w:val="24"/>
          <w:szCs w:val="24"/>
        </w:rPr>
        <w:t>This should be guided by the individual circumstance and led by the complain</w:t>
      </w:r>
      <w:r w:rsidR="00FE20EB" w:rsidRPr="00F62441">
        <w:rPr>
          <w:rFonts w:ascii="Arial" w:hAnsi="Arial" w:cs="Arial"/>
          <w:sz w:val="24"/>
          <w:szCs w:val="24"/>
        </w:rPr>
        <w:t>an</w:t>
      </w:r>
      <w:r w:rsidR="005B0652" w:rsidRPr="00F62441">
        <w:rPr>
          <w:rFonts w:ascii="Arial" w:hAnsi="Arial" w:cs="Arial"/>
          <w:sz w:val="24"/>
          <w:szCs w:val="24"/>
        </w:rPr>
        <w:t xml:space="preserve">ts needs. </w:t>
      </w:r>
      <w:r w:rsidR="00C12E9C" w:rsidRPr="00F62441">
        <w:rPr>
          <w:rFonts w:ascii="Arial" w:hAnsi="Arial" w:cs="Arial"/>
          <w:sz w:val="24"/>
          <w:szCs w:val="24"/>
        </w:rPr>
        <w:t xml:space="preserve">Allocation of a </w:t>
      </w:r>
      <w:r w:rsidR="000D0634" w:rsidRPr="00F62441">
        <w:rPr>
          <w:rFonts w:ascii="Arial" w:hAnsi="Arial" w:cs="Arial"/>
          <w:sz w:val="24"/>
          <w:szCs w:val="24"/>
        </w:rPr>
        <w:t xml:space="preserve">support person </w:t>
      </w:r>
      <w:r w:rsidR="005E219E" w:rsidRPr="00F62441">
        <w:rPr>
          <w:rFonts w:ascii="Arial" w:hAnsi="Arial" w:cs="Arial"/>
          <w:sz w:val="24"/>
          <w:szCs w:val="24"/>
        </w:rPr>
        <w:t>from the organisation</w:t>
      </w:r>
      <w:r w:rsidR="00973A1C" w:rsidRPr="00F62441">
        <w:rPr>
          <w:rFonts w:ascii="Arial" w:hAnsi="Arial" w:cs="Arial"/>
          <w:sz w:val="24"/>
          <w:szCs w:val="24"/>
        </w:rPr>
        <w:t xml:space="preserve"> </w:t>
      </w:r>
      <w:r w:rsidR="00636C4C" w:rsidRPr="00F62441">
        <w:rPr>
          <w:rFonts w:ascii="Arial" w:hAnsi="Arial" w:cs="Arial"/>
          <w:sz w:val="24"/>
          <w:szCs w:val="24"/>
        </w:rPr>
        <w:t xml:space="preserve">or </w:t>
      </w:r>
      <w:r w:rsidR="00F62441" w:rsidRPr="00F62441">
        <w:rPr>
          <w:rFonts w:ascii="Arial" w:hAnsi="Arial" w:cs="Arial"/>
          <w:sz w:val="24"/>
          <w:szCs w:val="24"/>
        </w:rPr>
        <w:t xml:space="preserve">signposting to </w:t>
      </w:r>
      <w:r w:rsidR="00636C4C" w:rsidRPr="00F62441">
        <w:rPr>
          <w:rFonts w:ascii="Arial" w:hAnsi="Arial" w:cs="Arial"/>
          <w:sz w:val="24"/>
          <w:szCs w:val="24"/>
        </w:rPr>
        <w:t xml:space="preserve">access other support services </w:t>
      </w:r>
      <w:r w:rsidR="004908F0" w:rsidRPr="00F62441">
        <w:rPr>
          <w:rFonts w:ascii="Arial" w:hAnsi="Arial" w:cs="Arial"/>
          <w:sz w:val="24"/>
          <w:szCs w:val="24"/>
        </w:rPr>
        <w:t>may be best practi</w:t>
      </w:r>
      <w:r w:rsidR="00864912" w:rsidRPr="00F62441">
        <w:rPr>
          <w:rFonts w:ascii="Arial" w:hAnsi="Arial" w:cs="Arial"/>
          <w:sz w:val="24"/>
          <w:szCs w:val="24"/>
        </w:rPr>
        <w:t>c</w:t>
      </w:r>
      <w:r w:rsidR="004908F0" w:rsidRPr="00F62441">
        <w:rPr>
          <w:rFonts w:ascii="Arial" w:hAnsi="Arial" w:cs="Arial"/>
          <w:sz w:val="24"/>
          <w:szCs w:val="24"/>
        </w:rPr>
        <w:t xml:space="preserve">e to </w:t>
      </w:r>
      <w:r w:rsidR="00A33319" w:rsidRPr="00F62441">
        <w:rPr>
          <w:rFonts w:ascii="Arial" w:hAnsi="Arial" w:cs="Arial"/>
          <w:sz w:val="24"/>
          <w:szCs w:val="24"/>
        </w:rPr>
        <w:t>achieve this.</w:t>
      </w:r>
      <w:r w:rsidR="00A33319">
        <w:rPr>
          <w:rFonts w:ascii="Arial" w:hAnsi="Arial" w:cs="Arial"/>
          <w:sz w:val="24"/>
          <w:szCs w:val="24"/>
        </w:rPr>
        <w:t xml:space="preserve"> </w:t>
      </w:r>
    </w:p>
    <w:p w14:paraId="6E6102F9" w14:textId="77777777" w:rsidR="00CB1F5A" w:rsidRPr="0091155F" w:rsidRDefault="00CB1F5A" w:rsidP="004C7293">
      <w:pPr>
        <w:spacing w:after="0" w:line="360" w:lineRule="auto"/>
        <w:rPr>
          <w:rFonts w:ascii="Arial" w:hAnsi="Arial" w:cs="Arial"/>
          <w:sz w:val="24"/>
          <w:szCs w:val="24"/>
        </w:rPr>
      </w:pPr>
    </w:p>
    <w:p w14:paraId="7D63EDF9" w14:textId="77777777" w:rsidR="00F30ACE" w:rsidRDefault="00F30ACE" w:rsidP="004C7293">
      <w:pPr>
        <w:spacing w:after="0" w:line="360" w:lineRule="auto"/>
        <w:rPr>
          <w:rStyle w:val="normaltextrun"/>
          <w:rFonts w:ascii="Arial" w:hAnsi="Arial" w:cs="Arial"/>
          <w:b/>
          <w:sz w:val="24"/>
          <w:szCs w:val="24"/>
          <w:shd w:val="clear" w:color="auto" w:fill="FFFFFF"/>
        </w:rPr>
      </w:pPr>
    </w:p>
    <w:p w14:paraId="6E32C21F" w14:textId="7F83C686" w:rsidR="000A2FA5" w:rsidRPr="008D1F39" w:rsidRDefault="000A2FA5" w:rsidP="004C7293">
      <w:pPr>
        <w:spacing w:after="0" w:line="360" w:lineRule="auto"/>
        <w:rPr>
          <w:rFonts w:ascii="Arial" w:hAnsi="Arial" w:cs="Arial"/>
          <w:b/>
          <w:bCs/>
          <w:i/>
          <w:iCs/>
          <w:sz w:val="24"/>
          <w:szCs w:val="24"/>
        </w:rPr>
      </w:pPr>
      <w:r w:rsidRPr="008D1F39">
        <w:rPr>
          <w:rStyle w:val="normaltextrun"/>
          <w:rFonts w:ascii="Arial" w:hAnsi="Arial" w:cs="Arial"/>
          <w:b/>
          <w:i/>
          <w:iCs/>
          <w:sz w:val="24"/>
          <w:szCs w:val="24"/>
          <w:shd w:val="clear" w:color="auto" w:fill="FFFFFF"/>
        </w:rPr>
        <w:t>NOTE</w:t>
      </w:r>
      <w:r w:rsidRPr="008D1F39">
        <w:rPr>
          <w:rStyle w:val="normaltextrun"/>
          <w:rFonts w:ascii="Arial" w:hAnsi="Arial" w:cs="Arial"/>
          <w:i/>
          <w:iCs/>
          <w:sz w:val="24"/>
          <w:szCs w:val="24"/>
          <w:shd w:val="clear" w:color="auto" w:fill="FFFFFF"/>
        </w:rPr>
        <w:t>: If criminal actions are being investigated but the conduct requires prompt attention</w:t>
      </w:r>
      <w:r w:rsidR="002D38BF" w:rsidRPr="008D1F39">
        <w:rPr>
          <w:rStyle w:val="normaltextrun"/>
          <w:rFonts w:ascii="Arial" w:hAnsi="Arial" w:cs="Arial"/>
          <w:i/>
          <w:iCs/>
          <w:sz w:val="24"/>
          <w:szCs w:val="24"/>
          <w:shd w:val="clear" w:color="auto" w:fill="FFFFFF"/>
        </w:rPr>
        <w:t>,</w:t>
      </w:r>
      <w:r w:rsidRPr="008D1F39">
        <w:rPr>
          <w:rStyle w:val="normaltextrun"/>
          <w:rFonts w:ascii="Arial" w:hAnsi="Arial" w:cs="Arial"/>
          <w:i/>
          <w:iCs/>
          <w:sz w:val="24"/>
          <w:szCs w:val="24"/>
          <w:shd w:val="clear" w:color="auto" w:fill="FFFFFF"/>
        </w:rPr>
        <w:t xml:space="preserve"> the </w:t>
      </w:r>
      <w:r w:rsidR="00DF426F" w:rsidRPr="008D1F39">
        <w:rPr>
          <w:rStyle w:val="normaltextrun"/>
          <w:rFonts w:ascii="Arial" w:hAnsi="Arial" w:cs="Arial"/>
          <w:i/>
          <w:iCs/>
          <w:sz w:val="24"/>
          <w:szCs w:val="24"/>
          <w:shd w:val="clear" w:color="auto" w:fill="FFFFFF"/>
        </w:rPr>
        <w:t>SGB</w:t>
      </w:r>
      <w:r w:rsidRPr="008D1F39">
        <w:rPr>
          <w:rStyle w:val="normaltextrun"/>
          <w:rFonts w:ascii="Arial" w:hAnsi="Arial" w:cs="Arial"/>
          <w:i/>
          <w:iCs/>
          <w:sz w:val="24"/>
          <w:szCs w:val="24"/>
          <w:shd w:val="clear" w:color="auto" w:fill="FFFFFF"/>
        </w:rPr>
        <w:t xml:space="preserve"> need not await the outcome of the criminal prosecution before taking fair and reasonable action. Advice should be sought from </w:t>
      </w:r>
      <w:r w:rsidR="00CC1FC7" w:rsidRPr="008D1F39">
        <w:rPr>
          <w:rStyle w:val="normaltextrun"/>
          <w:rFonts w:ascii="Arial" w:hAnsi="Arial" w:cs="Arial"/>
          <w:i/>
          <w:iCs/>
          <w:sz w:val="24"/>
          <w:szCs w:val="24"/>
          <w:shd w:val="clear" w:color="auto" w:fill="FFFFFF"/>
        </w:rPr>
        <w:t xml:space="preserve">the </w:t>
      </w:r>
      <w:r w:rsidRPr="008D1F39">
        <w:rPr>
          <w:rStyle w:val="normaltextrun"/>
          <w:rFonts w:ascii="Arial" w:hAnsi="Arial" w:cs="Arial"/>
          <w:i/>
          <w:iCs/>
          <w:sz w:val="24"/>
          <w:szCs w:val="24"/>
          <w:shd w:val="clear" w:color="auto" w:fill="FFFFFF"/>
        </w:rPr>
        <w:t>police in this regard, but formal action can still be taken. The standard of proof for action is lower for employment matters than criminal matters and therefore action can be taken if, on a</w:t>
      </w:r>
      <w:r w:rsidRPr="008D1F39">
        <w:rPr>
          <w:rStyle w:val="eop"/>
          <w:rFonts w:ascii="Arial" w:hAnsi="Arial" w:cs="Arial"/>
          <w:i/>
          <w:iCs/>
          <w:sz w:val="24"/>
          <w:szCs w:val="24"/>
          <w:shd w:val="clear" w:color="auto" w:fill="FFFFFF"/>
        </w:rPr>
        <w:t xml:space="preserve"> balance of probability, the misconduct</w:t>
      </w:r>
      <w:r w:rsidR="00E36BC8" w:rsidRPr="008D1F39">
        <w:rPr>
          <w:rStyle w:val="eop"/>
          <w:rFonts w:ascii="Arial" w:hAnsi="Arial" w:cs="Arial"/>
          <w:i/>
          <w:iCs/>
          <w:sz w:val="24"/>
          <w:szCs w:val="24"/>
          <w:shd w:val="clear" w:color="auto" w:fill="FFFFFF"/>
        </w:rPr>
        <w:t xml:space="preserve"> or </w:t>
      </w:r>
      <w:r w:rsidRPr="008D1F39">
        <w:rPr>
          <w:rStyle w:val="eop"/>
          <w:rFonts w:ascii="Arial" w:hAnsi="Arial" w:cs="Arial"/>
          <w:i/>
          <w:iCs/>
          <w:sz w:val="24"/>
          <w:szCs w:val="24"/>
          <w:shd w:val="clear" w:color="auto" w:fill="FFFFFF"/>
        </w:rPr>
        <w:t xml:space="preserve">gross misconduct occurred as opposed to in criminal standard of proof of beyond reasonable doubt. </w:t>
      </w:r>
      <w:r w:rsidR="00740D90" w:rsidRPr="008D1F39">
        <w:rPr>
          <w:rStyle w:val="eop"/>
          <w:rFonts w:ascii="Arial" w:hAnsi="Arial" w:cs="Arial"/>
          <w:i/>
          <w:iCs/>
          <w:sz w:val="24"/>
          <w:szCs w:val="24"/>
          <w:shd w:val="clear" w:color="auto" w:fill="FFFFFF"/>
        </w:rPr>
        <w:t xml:space="preserve"> </w:t>
      </w:r>
    </w:p>
    <w:p w14:paraId="38386B2F" w14:textId="77777777" w:rsidR="0096353D" w:rsidRPr="0091155F" w:rsidRDefault="0096353D" w:rsidP="004C7293">
      <w:pPr>
        <w:spacing w:after="0" w:line="360" w:lineRule="auto"/>
        <w:rPr>
          <w:rFonts w:ascii="Arial" w:hAnsi="Arial" w:cs="Arial"/>
          <w:b/>
          <w:bCs/>
          <w:sz w:val="36"/>
          <w:szCs w:val="36"/>
        </w:rPr>
      </w:pPr>
    </w:p>
    <w:p w14:paraId="0353934A" w14:textId="77777777" w:rsidR="00B972D2" w:rsidRPr="0091155F" w:rsidRDefault="00B972D2" w:rsidP="004C7293">
      <w:pPr>
        <w:spacing w:after="0" w:line="360" w:lineRule="auto"/>
        <w:rPr>
          <w:rFonts w:ascii="Arial" w:hAnsi="Arial" w:cs="Arial"/>
          <w:b/>
          <w:bCs/>
          <w:sz w:val="36"/>
          <w:szCs w:val="36"/>
        </w:rPr>
      </w:pPr>
    </w:p>
    <w:p w14:paraId="795BD706" w14:textId="77777777" w:rsidR="00B972D2" w:rsidRPr="0091155F" w:rsidRDefault="00B972D2" w:rsidP="004C7293">
      <w:pPr>
        <w:spacing w:after="0" w:line="360" w:lineRule="auto"/>
        <w:rPr>
          <w:rFonts w:ascii="Arial" w:hAnsi="Arial" w:cs="Arial"/>
          <w:b/>
          <w:bCs/>
          <w:sz w:val="36"/>
          <w:szCs w:val="36"/>
        </w:rPr>
      </w:pPr>
    </w:p>
    <w:p w14:paraId="7BBBE575" w14:textId="77777777" w:rsidR="00B972D2" w:rsidRPr="0091155F" w:rsidRDefault="00B972D2" w:rsidP="004C7293">
      <w:pPr>
        <w:spacing w:after="0" w:line="360" w:lineRule="auto"/>
        <w:rPr>
          <w:rFonts w:ascii="Arial" w:hAnsi="Arial" w:cs="Arial"/>
          <w:b/>
          <w:bCs/>
          <w:sz w:val="36"/>
          <w:szCs w:val="36"/>
        </w:rPr>
      </w:pPr>
    </w:p>
    <w:p w14:paraId="345DE53A" w14:textId="77777777" w:rsidR="00B972D2" w:rsidRPr="0091155F" w:rsidRDefault="00B972D2" w:rsidP="004C7293">
      <w:pPr>
        <w:spacing w:after="0" w:line="360" w:lineRule="auto"/>
        <w:rPr>
          <w:rFonts w:ascii="Arial" w:hAnsi="Arial" w:cs="Arial"/>
          <w:b/>
          <w:bCs/>
          <w:sz w:val="36"/>
          <w:szCs w:val="36"/>
        </w:rPr>
      </w:pPr>
    </w:p>
    <w:p w14:paraId="6E34B7BB" w14:textId="77777777" w:rsidR="00B972D2" w:rsidRPr="0091155F" w:rsidRDefault="00B972D2" w:rsidP="004C7293">
      <w:pPr>
        <w:spacing w:after="0" w:line="360" w:lineRule="auto"/>
        <w:rPr>
          <w:rFonts w:ascii="Arial" w:hAnsi="Arial" w:cs="Arial"/>
          <w:b/>
          <w:bCs/>
          <w:sz w:val="36"/>
          <w:szCs w:val="36"/>
        </w:rPr>
      </w:pPr>
    </w:p>
    <w:p w14:paraId="0756DBC4" w14:textId="77777777" w:rsidR="00B972D2" w:rsidRPr="0091155F" w:rsidRDefault="00B972D2" w:rsidP="004C7293">
      <w:pPr>
        <w:spacing w:after="0" w:line="360" w:lineRule="auto"/>
        <w:rPr>
          <w:rFonts w:ascii="Arial" w:hAnsi="Arial" w:cs="Arial"/>
          <w:b/>
          <w:bCs/>
          <w:sz w:val="36"/>
          <w:szCs w:val="36"/>
        </w:rPr>
      </w:pPr>
    </w:p>
    <w:p w14:paraId="7DDA3A74" w14:textId="77777777" w:rsidR="007B0FA3" w:rsidRPr="0091155F" w:rsidRDefault="007B0FA3" w:rsidP="004C7293">
      <w:pPr>
        <w:spacing w:after="0" w:line="360" w:lineRule="auto"/>
        <w:rPr>
          <w:rFonts w:ascii="Arial" w:hAnsi="Arial" w:cs="Arial"/>
          <w:b/>
          <w:bCs/>
          <w:sz w:val="36"/>
          <w:szCs w:val="36"/>
        </w:rPr>
      </w:pPr>
    </w:p>
    <w:p w14:paraId="2763CD8D" w14:textId="77777777" w:rsidR="007B0FA3" w:rsidRPr="0091155F" w:rsidRDefault="007B0FA3" w:rsidP="004C7293">
      <w:pPr>
        <w:spacing w:after="0" w:line="360" w:lineRule="auto"/>
        <w:rPr>
          <w:rFonts w:ascii="Arial" w:hAnsi="Arial" w:cs="Arial"/>
          <w:b/>
          <w:bCs/>
          <w:sz w:val="36"/>
          <w:szCs w:val="36"/>
        </w:rPr>
      </w:pPr>
    </w:p>
    <w:p w14:paraId="0C172CC3" w14:textId="77777777" w:rsidR="007B0FA3" w:rsidRPr="0091155F" w:rsidRDefault="007B0FA3" w:rsidP="004C7293">
      <w:pPr>
        <w:spacing w:after="0" w:line="360" w:lineRule="auto"/>
        <w:rPr>
          <w:rFonts w:ascii="Arial" w:hAnsi="Arial" w:cs="Arial"/>
          <w:b/>
          <w:bCs/>
          <w:sz w:val="36"/>
          <w:szCs w:val="36"/>
        </w:rPr>
      </w:pPr>
    </w:p>
    <w:p w14:paraId="1F8DA2A9" w14:textId="77777777" w:rsidR="007B0FA3" w:rsidRPr="0091155F" w:rsidRDefault="007B0FA3" w:rsidP="004C7293">
      <w:pPr>
        <w:spacing w:after="0" w:line="360" w:lineRule="auto"/>
        <w:rPr>
          <w:rFonts w:ascii="Arial" w:hAnsi="Arial" w:cs="Arial"/>
          <w:b/>
          <w:bCs/>
          <w:sz w:val="36"/>
          <w:szCs w:val="36"/>
        </w:rPr>
      </w:pPr>
    </w:p>
    <w:p w14:paraId="55317455" w14:textId="77777777" w:rsidR="00F371BF" w:rsidRPr="0091155F" w:rsidRDefault="00F371BF" w:rsidP="004C7293">
      <w:pPr>
        <w:spacing w:after="0" w:line="360" w:lineRule="auto"/>
        <w:rPr>
          <w:rFonts w:ascii="Arial" w:hAnsi="Arial" w:cs="Arial"/>
          <w:b/>
          <w:bCs/>
          <w:sz w:val="36"/>
          <w:szCs w:val="36"/>
        </w:rPr>
      </w:pPr>
    </w:p>
    <w:p w14:paraId="34E79738" w14:textId="77777777" w:rsidR="007B0FA3" w:rsidRPr="0091155F" w:rsidRDefault="007B0FA3" w:rsidP="004C7293">
      <w:pPr>
        <w:spacing w:after="0" w:line="360" w:lineRule="auto"/>
        <w:rPr>
          <w:rFonts w:ascii="Arial" w:hAnsi="Arial" w:cs="Arial"/>
          <w:b/>
          <w:bCs/>
          <w:sz w:val="36"/>
          <w:szCs w:val="36"/>
        </w:rPr>
      </w:pPr>
    </w:p>
    <w:p w14:paraId="46447243" w14:textId="77777777" w:rsidR="00B972D2" w:rsidRPr="0091155F" w:rsidRDefault="00B972D2" w:rsidP="004C7293">
      <w:pPr>
        <w:spacing w:after="0" w:line="360" w:lineRule="auto"/>
        <w:rPr>
          <w:rFonts w:ascii="Arial" w:hAnsi="Arial" w:cs="Arial"/>
          <w:b/>
          <w:bCs/>
          <w:sz w:val="36"/>
          <w:szCs w:val="36"/>
        </w:rPr>
      </w:pPr>
    </w:p>
    <w:p w14:paraId="1C8B30B6" w14:textId="77777777" w:rsidR="00881F64" w:rsidRPr="0091155F" w:rsidRDefault="00881F64" w:rsidP="004C7293">
      <w:pPr>
        <w:spacing w:after="0" w:line="360" w:lineRule="auto"/>
        <w:rPr>
          <w:rFonts w:ascii="Arial" w:hAnsi="Arial" w:cs="Arial"/>
          <w:b/>
          <w:bCs/>
          <w:sz w:val="36"/>
          <w:szCs w:val="36"/>
        </w:rPr>
      </w:pPr>
    </w:p>
    <w:p w14:paraId="6357BDE4" w14:textId="77777777" w:rsidR="00881F64" w:rsidRPr="0091155F" w:rsidRDefault="00881F64" w:rsidP="004C7293">
      <w:pPr>
        <w:spacing w:after="0" w:line="360" w:lineRule="auto"/>
        <w:rPr>
          <w:rFonts w:ascii="Arial" w:hAnsi="Arial" w:cs="Arial"/>
          <w:b/>
          <w:bCs/>
          <w:sz w:val="36"/>
          <w:szCs w:val="36"/>
        </w:rPr>
      </w:pPr>
    </w:p>
    <w:p w14:paraId="3F2E0B92" w14:textId="77777777" w:rsidR="00881F64" w:rsidRDefault="00881F64" w:rsidP="004C7293">
      <w:pPr>
        <w:spacing w:after="0" w:line="360" w:lineRule="auto"/>
        <w:rPr>
          <w:rFonts w:ascii="Arial" w:hAnsi="Arial" w:cs="Arial"/>
          <w:b/>
          <w:bCs/>
          <w:sz w:val="36"/>
          <w:szCs w:val="36"/>
        </w:rPr>
      </w:pPr>
    </w:p>
    <w:p w14:paraId="34365062" w14:textId="77777777" w:rsidR="00F31524" w:rsidRPr="0091155F" w:rsidRDefault="00F31524" w:rsidP="004C7293">
      <w:pPr>
        <w:spacing w:after="0" w:line="360" w:lineRule="auto"/>
        <w:rPr>
          <w:rFonts w:ascii="Arial" w:hAnsi="Arial" w:cs="Arial"/>
          <w:b/>
          <w:bCs/>
          <w:sz w:val="36"/>
          <w:szCs w:val="36"/>
        </w:rPr>
      </w:pPr>
    </w:p>
    <w:p w14:paraId="5E373BB5" w14:textId="77777777" w:rsidR="008D1F39" w:rsidRDefault="00BA3CA5" w:rsidP="00F665A4">
      <w:pPr>
        <w:pStyle w:val="Heading1"/>
        <w:rPr>
          <w:rFonts w:ascii="Arial" w:hAnsi="Arial" w:cs="Arial"/>
          <w:b/>
          <w:bCs/>
          <w:color w:val="7030A0"/>
          <w:sz w:val="36"/>
          <w:szCs w:val="36"/>
        </w:rPr>
      </w:pPr>
      <w:bookmarkStart w:id="5" w:name="_Disciplinary_Hearing_Procedural"/>
      <w:bookmarkStart w:id="6" w:name="_Toc164872498"/>
      <w:bookmarkEnd w:id="5"/>
      <w:r w:rsidRPr="001C6D93">
        <w:rPr>
          <w:rFonts w:ascii="Arial" w:hAnsi="Arial" w:cs="Arial"/>
          <w:b/>
          <w:bCs/>
          <w:color w:val="7030A0"/>
          <w:sz w:val="36"/>
          <w:szCs w:val="36"/>
        </w:rPr>
        <w:lastRenderedPageBreak/>
        <w:t>Disciplinary Hearing Procedural Steps</w:t>
      </w:r>
      <w:r w:rsidR="00A83816" w:rsidRPr="001C6D93">
        <w:rPr>
          <w:rFonts w:ascii="Arial" w:hAnsi="Arial" w:cs="Arial"/>
          <w:b/>
          <w:bCs/>
          <w:color w:val="7030A0"/>
          <w:sz w:val="36"/>
          <w:szCs w:val="36"/>
        </w:rPr>
        <w:t>:</w:t>
      </w:r>
      <w:bookmarkEnd w:id="6"/>
      <w:r w:rsidR="00F665A4" w:rsidRPr="001C6D93">
        <w:rPr>
          <w:rFonts w:ascii="Arial" w:hAnsi="Arial" w:cs="Arial"/>
          <w:b/>
          <w:bCs/>
          <w:color w:val="7030A0"/>
          <w:sz w:val="36"/>
          <w:szCs w:val="36"/>
        </w:rPr>
        <w:t xml:space="preserve">  </w:t>
      </w:r>
    </w:p>
    <w:p w14:paraId="0489B42E" w14:textId="20AE6A78" w:rsidR="00D9579F" w:rsidRPr="001C6D93" w:rsidRDefault="00A83816" w:rsidP="00F665A4">
      <w:pPr>
        <w:pStyle w:val="Heading1"/>
        <w:rPr>
          <w:rFonts w:ascii="Arial" w:hAnsi="Arial" w:cs="Arial"/>
          <w:b/>
          <w:bCs/>
          <w:color w:val="7030A0"/>
          <w:sz w:val="36"/>
          <w:szCs w:val="36"/>
        </w:rPr>
      </w:pPr>
      <w:r w:rsidRPr="001C6D93">
        <w:rPr>
          <w:rFonts w:ascii="Arial" w:hAnsi="Arial" w:cs="Arial"/>
          <w:b/>
          <w:color w:val="7030A0"/>
          <w:sz w:val="36"/>
          <w:szCs w:val="36"/>
        </w:rPr>
        <w:t>Taking Formal Action</w:t>
      </w:r>
    </w:p>
    <w:p w14:paraId="584CAEB0" w14:textId="77777777" w:rsidR="00F665A4" w:rsidRDefault="00F665A4" w:rsidP="00F02A89">
      <w:pPr>
        <w:rPr>
          <w:rFonts w:ascii="Arial" w:hAnsi="Arial" w:cs="Arial"/>
          <w:b/>
          <w:color w:val="002060"/>
          <w:sz w:val="32"/>
          <w:szCs w:val="32"/>
        </w:rPr>
      </w:pPr>
    </w:p>
    <w:p w14:paraId="5C8885A3" w14:textId="55EBF617" w:rsidR="005B301B" w:rsidRPr="008D1F39" w:rsidRDefault="005B301B" w:rsidP="00F02A89">
      <w:pPr>
        <w:rPr>
          <w:rFonts w:ascii="Arial" w:hAnsi="Arial" w:cs="Arial"/>
          <w:b/>
          <w:color w:val="7030A0"/>
          <w:sz w:val="28"/>
          <w:szCs w:val="28"/>
        </w:rPr>
      </w:pPr>
      <w:r w:rsidRPr="008D1F39">
        <w:rPr>
          <w:rFonts w:ascii="Arial" w:hAnsi="Arial" w:cs="Arial"/>
          <w:b/>
          <w:color w:val="7030A0"/>
          <w:sz w:val="28"/>
          <w:szCs w:val="28"/>
        </w:rPr>
        <w:t>The Purpose of the Disciplinary Hearing</w:t>
      </w:r>
      <w:r w:rsidR="0066473E" w:rsidRPr="008D1F39">
        <w:rPr>
          <w:rFonts w:ascii="Arial" w:hAnsi="Arial" w:cs="Arial"/>
          <w:b/>
          <w:color w:val="7030A0"/>
          <w:sz w:val="28"/>
          <w:szCs w:val="28"/>
        </w:rPr>
        <w:t>:</w:t>
      </w:r>
    </w:p>
    <w:p w14:paraId="7C7BA96F" w14:textId="59FC8BAE" w:rsidR="005B301B" w:rsidRPr="0091155F" w:rsidRDefault="0058120C" w:rsidP="004C7293">
      <w:pPr>
        <w:spacing w:after="0" w:line="360" w:lineRule="auto"/>
        <w:rPr>
          <w:rFonts w:ascii="Arial" w:hAnsi="Arial" w:cs="Arial"/>
          <w:sz w:val="24"/>
          <w:szCs w:val="24"/>
        </w:rPr>
      </w:pPr>
      <w:r w:rsidRPr="0091155F">
        <w:rPr>
          <w:rFonts w:ascii="Arial" w:hAnsi="Arial" w:cs="Arial"/>
          <w:sz w:val="24"/>
          <w:szCs w:val="24"/>
        </w:rPr>
        <w:t xml:space="preserve">1. </w:t>
      </w:r>
      <w:r w:rsidR="005B301B" w:rsidRPr="0091155F">
        <w:rPr>
          <w:rFonts w:ascii="Arial" w:hAnsi="Arial" w:cs="Arial"/>
          <w:sz w:val="24"/>
          <w:szCs w:val="24"/>
        </w:rPr>
        <w:t xml:space="preserve">To establish whether there is a failure to achieve required behaviours or standards of conduct  </w:t>
      </w:r>
    </w:p>
    <w:p w14:paraId="2F2004C1" w14:textId="7E6BCD04" w:rsidR="005B301B" w:rsidRPr="0091155F" w:rsidRDefault="0058120C" w:rsidP="004C7293">
      <w:pPr>
        <w:spacing w:after="0" w:line="360" w:lineRule="auto"/>
        <w:rPr>
          <w:rFonts w:ascii="Arial" w:hAnsi="Arial" w:cs="Arial"/>
          <w:sz w:val="24"/>
          <w:szCs w:val="24"/>
        </w:rPr>
      </w:pPr>
      <w:r w:rsidRPr="0091155F">
        <w:rPr>
          <w:rFonts w:ascii="Arial" w:hAnsi="Arial" w:cs="Arial"/>
          <w:sz w:val="24"/>
          <w:szCs w:val="24"/>
        </w:rPr>
        <w:t xml:space="preserve">2. </w:t>
      </w:r>
      <w:r w:rsidR="005B301B" w:rsidRPr="0091155F">
        <w:rPr>
          <w:rFonts w:ascii="Arial" w:hAnsi="Arial" w:cs="Arial"/>
          <w:sz w:val="24"/>
          <w:szCs w:val="24"/>
        </w:rPr>
        <w:t xml:space="preserve">To establish any reason(s) for the failure </w:t>
      </w:r>
    </w:p>
    <w:p w14:paraId="7A633CA5" w14:textId="1AF7655A" w:rsidR="005B301B" w:rsidRPr="0091155F" w:rsidRDefault="0058120C" w:rsidP="004C7293">
      <w:pPr>
        <w:spacing w:after="0" w:line="360" w:lineRule="auto"/>
        <w:rPr>
          <w:rFonts w:ascii="Arial" w:hAnsi="Arial" w:cs="Arial"/>
          <w:sz w:val="24"/>
          <w:szCs w:val="24"/>
        </w:rPr>
      </w:pPr>
      <w:r w:rsidRPr="0091155F">
        <w:rPr>
          <w:rFonts w:ascii="Arial" w:hAnsi="Arial" w:cs="Arial"/>
          <w:sz w:val="24"/>
          <w:szCs w:val="24"/>
        </w:rPr>
        <w:t xml:space="preserve">3. </w:t>
      </w:r>
      <w:r w:rsidR="005B301B" w:rsidRPr="0091155F">
        <w:rPr>
          <w:rFonts w:ascii="Arial" w:hAnsi="Arial" w:cs="Arial"/>
          <w:sz w:val="24"/>
          <w:szCs w:val="24"/>
        </w:rPr>
        <w:t xml:space="preserve">To establish the appropriate response / outcome </w:t>
      </w:r>
    </w:p>
    <w:p w14:paraId="55A4EE57" w14:textId="77777777" w:rsidR="00C80E3F" w:rsidRPr="0091155F" w:rsidRDefault="00C80E3F" w:rsidP="004C7293">
      <w:pPr>
        <w:spacing w:after="0" w:line="360" w:lineRule="auto"/>
        <w:rPr>
          <w:rFonts w:ascii="Arial" w:hAnsi="Arial" w:cs="Arial"/>
          <w:sz w:val="24"/>
          <w:szCs w:val="24"/>
        </w:rPr>
      </w:pPr>
    </w:p>
    <w:p w14:paraId="5FC55813" w14:textId="7D9DA79D" w:rsidR="00C80E3F" w:rsidRPr="008D1F39" w:rsidRDefault="00C80E3F" w:rsidP="00C77D7A">
      <w:pPr>
        <w:pStyle w:val="Heading2"/>
        <w:numPr>
          <w:ilvl w:val="0"/>
          <w:numId w:val="22"/>
        </w:numPr>
        <w:rPr>
          <w:rFonts w:ascii="Arial" w:hAnsi="Arial" w:cs="Arial"/>
          <w:b/>
          <w:color w:val="7030A0"/>
          <w:szCs w:val="28"/>
        </w:rPr>
      </w:pPr>
      <w:bookmarkStart w:id="7" w:name="_Toc164872499"/>
      <w:r w:rsidRPr="008D1F39">
        <w:rPr>
          <w:rFonts w:ascii="Arial" w:hAnsi="Arial" w:cs="Arial"/>
          <w:b/>
          <w:color w:val="7030A0"/>
          <w:szCs w:val="28"/>
        </w:rPr>
        <w:t>Prior to the hearing considerations</w:t>
      </w:r>
      <w:bookmarkEnd w:id="7"/>
    </w:p>
    <w:p w14:paraId="2985C8A4" w14:textId="0B012D7F" w:rsidR="00B911B7" w:rsidRPr="008D1F39" w:rsidRDefault="00B911B7" w:rsidP="004C7293">
      <w:pPr>
        <w:spacing w:after="0" w:line="360" w:lineRule="auto"/>
        <w:rPr>
          <w:rFonts w:ascii="Arial" w:hAnsi="Arial" w:cs="Arial"/>
          <w:b/>
          <w:color w:val="7030A0"/>
          <w:sz w:val="26"/>
          <w:szCs w:val="26"/>
        </w:rPr>
      </w:pPr>
      <w:r w:rsidRPr="008D1F39">
        <w:rPr>
          <w:rFonts w:ascii="Arial" w:hAnsi="Arial" w:cs="Arial"/>
          <w:b/>
          <w:color w:val="7030A0"/>
          <w:sz w:val="26"/>
          <w:szCs w:val="26"/>
        </w:rPr>
        <w:t xml:space="preserve">When to hold a hearing </w:t>
      </w:r>
    </w:p>
    <w:p w14:paraId="01D23F95" w14:textId="64CE3D72" w:rsidR="00422D92" w:rsidRPr="0091155F" w:rsidRDefault="009A7EE3" w:rsidP="004C7293">
      <w:pPr>
        <w:spacing w:after="0" w:line="360" w:lineRule="auto"/>
        <w:rPr>
          <w:rFonts w:ascii="Arial" w:eastAsia="Verdana" w:hAnsi="Arial" w:cs="Arial"/>
          <w:i/>
          <w:iCs/>
          <w:kern w:val="0"/>
          <w:sz w:val="24"/>
          <w:szCs w:val="24"/>
          <w:lang w:eastAsia="en-GB"/>
          <w14:ligatures w14:val="none"/>
        </w:rPr>
      </w:pPr>
      <w:r w:rsidRPr="0091155F">
        <w:rPr>
          <w:rFonts w:ascii="Arial" w:hAnsi="Arial" w:cs="Arial"/>
          <w:sz w:val="24"/>
          <w:szCs w:val="24"/>
        </w:rPr>
        <w:t xml:space="preserve">As soon as </w:t>
      </w:r>
      <w:r w:rsidR="0062352E" w:rsidRPr="0091155F">
        <w:rPr>
          <w:rFonts w:ascii="Arial" w:hAnsi="Arial" w:cs="Arial"/>
          <w:sz w:val="24"/>
          <w:szCs w:val="24"/>
        </w:rPr>
        <w:t>the</w:t>
      </w:r>
      <w:r w:rsidRPr="0091155F">
        <w:rPr>
          <w:rFonts w:ascii="Arial" w:hAnsi="Arial" w:cs="Arial"/>
          <w:sz w:val="24"/>
          <w:szCs w:val="24"/>
        </w:rPr>
        <w:t xml:space="preserve"> investigation</w:t>
      </w:r>
      <w:r w:rsidR="003A10F4" w:rsidRPr="0091155F">
        <w:rPr>
          <w:rFonts w:ascii="Arial" w:hAnsi="Arial" w:cs="Arial"/>
          <w:sz w:val="24"/>
          <w:szCs w:val="24"/>
        </w:rPr>
        <w:t xml:space="preserve"> into the complaint</w:t>
      </w:r>
      <w:r w:rsidRPr="0091155F">
        <w:rPr>
          <w:rFonts w:ascii="Arial" w:hAnsi="Arial" w:cs="Arial"/>
          <w:sz w:val="24"/>
          <w:szCs w:val="24"/>
        </w:rPr>
        <w:t xml:space="preserve"> has been concluded</w:t>
      </w:r>
      <w:r w:rsidR="006B7756" w:rsidRPr="0091155F">
        <w:rPr>
          <w:rFonts w:ascii="Arial" w:hAnsi="Arial" w:cs="Arial"/>
          <w:sz w:val="24"/>
          <w:szCs w:val="24"/>
        </w:rPr>
        <w:t xml:space="preserve">, the </w:t>
      </w:r>
      <w:r w:rsidR="00241A89" w:rsidRPr="0091155F">
        <w:rPr>
          <w:rFonts w:ascii="Arial" w:hAnsi="Arial" w:cs="Arial"/>
          <w:sz w:val="24"/>
          <w:szCs w:val="24"/>
        </w:rPr>
        <w:t xml:space="preserve">report will be </w:t>
      </w:r>
      <w:r w:rsidR="00B2378C" w:rsidRPr="0091155F">
        <w:rPr>
          <w:rFonts w:ascii="Arial" w:hAnsi="Arial" w:cs="Arial"/>
          <w:sz w:val="24"/>
          <w:szCs w:val="24"/>
        </w:rPr>
        <w:t xml:space="preserve">shared with </w:t>
      </w:r>
      <w:r w:rsidR="00FE7F33" w:rsidRPr="0091155F">
        <w:rPr>
          <w:rFonts w:ascii="Arial" w:hAnsi="Arial" w:cs="Arial"/>
          <w:sz w:val="24"/>
          <w:szCs w:val="24"/>
        </w:rPr>
        <w:t xml:space="preserve">[SGB] </w:t>
      </w:r>
      <w:r w:rsidR="00B2378C" w:rsidRPr="0091155F">
        <w:rPr>
          <w:rFonts w:ascii="Arial" w:hAnsi="Arial" w:cs="Arial"/>
          <w:sz w:val="24"/>
          <w:szCs w:val="24"/>
        </w:rPr>
        <w:t>HR/Disciplinary Officer</w:t>
      </w:r>
      <w:r w:rsidRPr="0091155F">
        <w:rPr>
          <w:rFonts w:ascii="Arial" w:hAnsi="Arial" w:cs="Arial"/>
          <w:sz w:val="24"/>
          <w:szCs w:val="24"/>
        </w:rPr>
        <w:t xml:space="preserve"> and </w:t>
      </w:r>
      <w:r w:rsidR="000B136E" w:rsidRPr="0091155F">
        <w:rPr>
          <w:rFonts w:ascii="Arial" w:hAnsi="Arial" w:cs="Arial"/>
          <w:sz w:val="24"/>
          <w:szCs w:val="24"/>
        </w:rPr>
        <w:t xml:space="preserve">a decision should be made about convening a hearing. </w:t>
      </w:r>
      <w:r w:rsidR="009346E4" w:rsidRPr="0091155F">
        <w:rPr>
          <w:rFonts w:ascii="Arial" w:eastAsia="Century Gothic" w:hAnsi="Arial" w:cs="Arial"/>
          <w:sz w:val="24"/>
          <w:szCs w:val="24"/>
        </w:rPr>
        <w:t>T</w:t>
      </w:r>
      <w:r w:rsidR="00422D92" w:rsidRPr="0091155F">
        <w:rPr>
          <w:rFonts w:ascii="Arial" w:eastAsia="Verdana" w:hAnsi="Arial" w:cs="Arial"/>
          <w:kern w:val="0"/>
          <w:sz w:val="24"/>
          <w:szCs w:val="24"/>
          <w:lang w:eastAsia="en-GB"/>
          <w14:ligatures w14:val="none"/>
        </w:rPr>
        <w:t xml:space="preserve">he disciplinary </w:t>
      </w:r>
      <w:r w:rsidR="00F4746B" w:rsidRPr="0091155F">
        <w:rPr>
          <w:rFonts w:ascii="Arial" w:eastAsia="Verdana" w:hAnsi="Arial" w:cs="Arial"/>
          <w:kern w:val="0"/>
          <w:sz w:val="24"/>
          <w:szCs w:val="24"/>
          <w:lang w:eastAsia="en-GB"/>
          <w14:ligatures w14:val="none"/>
        </w:rPr>
        <w:t>hearing</w:t>
      </w:r>
      <w:r w:rsidR="00422D92" w:rsidRPr="0091155F">
        <w:rPr>
          <w:rFonts w:ascii="Arial" w:eastAsia="Verdana" w:hAnsi="Arial" w:cs="Arial"/>
          <w:kern w:val="0"/>
          <w:sz w:val="24"/>
          <w:szCs w:val="24"/>
          <w:lang w:eastAsia="en-GB"/>
          <w14:ligatures w14:val="none"/>
        </w:rPr>
        <w:t xml:space="preserve"> should be </w:t>
      </w:r>
      <w:r w:rsidR="00422D92" w:rsidRPr="0091155F">
        <w:rPr>
          <w:rFonts w:ascii="Arial" w:eastAsia="Verdana" w:hAnsi="Arial" w:cs="Arial"/>
          <w:i/>
          <w:iCs/>
          <w:kern w:val="0"/>
          <w:sz w:val="24"/>
          <w:szCs w:val="24"/>
          <w:lang w:eastAsia="en-GB"/>
          <w14:ligatures w14:val="none"/>
        </w:rPr>
        <w:t xml:space="preserve">held without unreasonable delay whilst allowing the </w:t>
      </w:r>
      <w:r w:rsidR="00FF1FE4" w:rsidRPr="0091155F">
        <w:rPr>
          <w:rFonts w:ascii="Arial" w:eastAsia="Verdana" w:hAnsi="Arial" w:cs="Arial"/>
          <w:i/>
          <w:iCs/>
          <w:kern w:val="0"/>
          <w:sz w:val="24"/>
          <w:szCs w:val="24"/>
          <w:lang w:eastAsia="en-GB"/>
          <w14:ligatures w14:val="none"/>
        </w:rPr>
        <w:t>person subject of the complaint</w:t>
      </w:r>
      <w:r w:rsidR="00422D92" w:rsidRPr="0091155F">
        <w:rPr>
          <w:rFonts w:ascii="Arial" w:eastAsia="Verdana" w:hAnsi="Arial" w:cs="Arial"/>
          <w:i/>
          <w:iCs/>
          <w:kern w:val="0"/>
          <w:sz w:val="24"/>
          <w:szCs w:val="24"/>
          <w:lang w:eastAsia="en-GB"/>
          <w14:ligatures w14:val="none"/>
        </w:rPr>
        <w:t xml:space="preserve"> reasonable time to prepare their case.</w:t>
      </w:r>
    </w:p>
    <w:p w14:paraId="3C254BC5" w14:textId="77777777" w:rsidR="00F4746B" w:rsidRPr="0091155F" w:rsidRDefault="00F4746B" w:rsidP="004C7293">
      <w:pPr>
        <w:spacing w:after="0" w:line="360" w:lineRule="auto"/>
        <w:rPr>
          <w:rFonts w:ascii="Arial" w:hAnsi="Arial" w:cs="Arial"/>
          <w:sz w:val="24"/>
          <w:szCs w:val="24"/>
        </w:rPr>
      </w:pPr>
    </w:p>
    <w:p w14:paraId="73D031C1" w14:textId="77777777" w:rsidR="00FD592B" w:rsidRDefault="001E3D41" w:rsidP="00FF53BC">
      <w:pPr>
        <w:spacing w:after="0" w:line="360" w:lineRule="auto"/>
        <w:rPr>
          <w:rStyle w:val="Hyperlink"/>
          <w:rFonts w:ascii="Arial" w:hAnsi="Arial" w:cs="Arial"/>
          <w:i/>
          <w:iCs/>
          <w:color w:val="auto"/>
          <w:sz w:val="24"/>
          <w:szCs w:val="24"/>
          <w:u w:val="none"/>
        </w:rPr>
      </w:pPr>
      <w:r w:rsidRPr="0091155F">
        <w:rPr>
          <w:rFonts w:ascii="Arial" w:eastAsia="Verdana" w:hAnsi="Arial" w:cs="Arial"/>
          <w:i/>
          <w:iCs/>
          <w:kern w:val="0"/>
          <w:sz w:val="24"/>
          <w:szCs w:val="24"/>
          <w:lang w:eastAsia="en-GB"/>
          <w14:ligatures w14:val="none"/>
        </w:rPr>
        <w:t>T</w:t>
      </w:r>
      <w:r w:rsidRPr="0091155F">
        <w:rPr>
          <w:rFonts w:ascii="Arial" w:hAnsi="Arial" w:cs="Arial"/>
          <w:i/>
          <w:iCs/>
          <w:sz w:val="24"/>
          <w:szCs w:val="24"/>
        </w:rPr>
        <w:t>he person subject of the complaint may offer a reasonable alternative time of the proposed hearing date</w:t>
      </w:r>
      <w:r w:rsidRPr="0091155F">
        <w:rPr>
          <w:rFonts w:ascii="Arial" w:hAnsi="Arial" w:cs="Arial"/>
          <w:sz w:val="24"/>
          <w:szCs w:val="24"/>
        </w:rPr>
        <w:t xml:space="preserve">, normally within five working days of the original date, </w:t>
      </w:r>
      <w:hyperlink w:anchor="_Applying_the_right" w:history="1">
        <w:r w:rsidRPr="0091155F">
          <w:rPr>
            <w:rStyle w:val="Hyperlink"/>
            <w:rFonts w:ascii="Arial" w:hAnsi="Arial" w:cs="Arial"/>
            <w:i/>
            <w:iCs/>
            <w:color w:val="auto"/>
            <w:sz w:val="24"/>
            <w:szCs w:val="24"/>
            <w:u w:val="none"/>
          </w:rPr>
          <w:t>if their chosen companion cannot attend.</w:t>
        </w:r>
      </w:hyperlink>
    </w:p>
    <w:p w14:paraId="3DAE92CF" w14:textId="77777777" w:rsidR="005828DA" w:rsidRDefault="005828DA" w:rsidP="00FF53BC">
      <w:pPr>
        <w:spacing w:after="0" w:line="360" w:lineRule="auto"/>
        <w:rPr>
          <w:rFonts w:ascii="Arial" w:hAnsi="Arial" w:cs="Arial"/>
          <w:sz w:val="24"/>
          <w:szCs w:val="24"/>
        </w:rPr>
      </w:pPr>
    </w:p>
    <w:p w14:paraId="2A98352C" w14:textId="238EF08A" w:rsidR="001E3D41" w:rsidRPr="0091155F" w:rsidRDefault="001E3D41" w:rsidP="004C7293">
      <w:pPr>
        <w:spacing w:after="0" w:line="360" w:lineRule="auto"/>
        <w:rPr>
          <w:rFonts w:ascii="Arial" w:hAnsi="Arial" w:cs="Arial"/>
          <w:sz w:val="24"/>
          <w:szCs w:val="24"/>
        </w:rPr>
      </w:pPr>
      <w:r w:rsidRPr="0091155F">
        <w:rPr>
          <w:rFonts w:ascii="Arial" w:hAnsi="Arial" w:cs="Arial"/>
          <w:sz w:val="24"/>
          <w:szCs w:val="24"/>
        </w:rPr>
        <w:t xml:space="preserve">You may also arrange another </w:t>
      </w:r>
      <w:r w:rsidR="002D43E5" w:rsidRPr="0091155F">
        <w:rPr>
          <w:rFonts w:ascii="Arial" w:hAnsi="Arial" w:cs="Arial"/>
          <w:sz w:val="24"/>
          <w:szCs w:val="24"/>
        </w:rPr>
        <w:t>hearing</w:t>
      </w:r>
      <w:r w:rsidRPr="0091155F">
        <w:rPr>
          <w:rFonts w:ascii="Arial" w:hAnsi="Arial" w:cs="Arial"/>
          <w:sz w:val="24"/>
          <w:szCs w:val="24"/>
        </w:rPr>
        <w:t xml:space="preserve"> if </w:t>
      </w:r>
      <w:r w:rsidR="00840A8E" w:rsidRPr="0091155F">
        <w:rPr>
          <w:rFonts w:ascii="Arial" w:hAnsi="Arial" w:cs="Arial"/>
          <w:sz w:val="24"/>
          <w:szCs w:val="24"/>
        </w:rPr>
        <w:t>the</w:t>
      </w:r>
      <w:r w:rsidRPr="0091155F">
        <w:rPr>
          <w:rFonts w:ascii="Arial" w:hAnsi="Arial" w:cs="Arial"/>
          <w:sz w:val="24"/>
          <w:szCs w:val="24"/>
        </w:rPr>
        <w:t xml:space="preserve"> person subject of the complaint fails to attend through circumstances outside their control, such as illness.</w:t>
      </w:r>
    </w:p>
    <w:p w14:paraId="492CFC3D" w14:textId="77777777" w:rsidR="001857CE" w:rsidRPr="0091155F" w:rsidRDefault="001857CE" w:rsidP="004C7293">
      <w:pPr>
        <w:spacing w:after="0" w:line="360" w:lineRule="auto"/>
        <w:rPr>
          <w:rFonts w:ascii="Arial" w:hAnsi="Arial" w:cs="Arial"/>
          <w:sz w:val="24"/>
          <w:szCs w:val="24"/>
        </w:rPr>
      </w:pPr>
    </w:p>
    <w:p w14:paraId="0F7D7E78" w14:textId="48F3DE26" w:rsidR="00FE1B0B" w:rsidRPr="0091155F" w:rsidRDefault="00D72BFA" w:rsidP="004C7293">
      <w:pPr>
        <w:tabs>
          <w:tab w:val="left" w:pos="2582"/>
        </w:tabs>
        <w:spacing w:after="0" w:line="360" w:lineRule="auto"/>
        <w:rPr>
          <w:rFonts w:ascii="Arial" w:eastAsia="Century Gothic" w:hAnsi="Arial" w:cs="Arial"/>
          <w:sz w:val="24"/>
          <w:szCs w:val="24"/>
        </w:rPr>
      </w:pPr>
      <w:r w:rsidRPr="0091155F">
        <w:rPr>
          <w:rFonts w:ascii="Arial" w:eastAsia="Verdana" w:hAnsi="Arial" w:cs="Arial"/>
          <w:kern w:val="0"/>
          <w:sz w:val="24"/>
          <w:szCs w:val="24"/>
          <w:lang w:eastAsia="en-GB"/>
          <w14:ligatures w14:val="none"/>
        </w:rPr>
        <w:t>In practi</w:t>
      </w:r>
      <w:r w:rsidR="0059417C" w:rsidRPr="0091155F">
        <w:rPr>
          <w:rFonts w:ascii="Arial" w:eastAsia="Verdana" w:hAnsi="Arial" w:cs="Arial"/>
          <w:kern w:val="0"/>
          <w:sz w:val="24"/>
          <w:szCs w:val="24"/>
          <w:lang w:eastAsia="en-GB"/>
          <w14:ligatures w14:val="none"/>
        </w:rPr>
        <w:t>c</w:t>
      </w:r>
      <w:r w:rsidRPr="0091155F">
        <w:rPr>
          <w:rFonts w:ascii="Arial" w:eastAsia="Verdana" w:hAnsi="Arial" w:cs="Arial"/>
          <w:kern w:val="0"/>
          <w:sz w:val="24"/>
          <w:szCs w:val="24"/>
          <w:lang w:eastAsia="en-GB"/>
          <w14:ligatures w14:val="none"/>
        </w:rPr>
        <w:t xml:space="preserve">e, there is no set time on what is </w:t>
      </w:r>
      <w:r w:rsidR="00421339" w:rsidRPr="0091155F">
        <w:rPr>
          <w:rFonts w:ascii="Arial" w:eastAsia="Verdana" w:hAnsi="Arial" w:cs="Arial"/>
          <w:kern w:val="0"/>
          <w:sz w:val="24"/>
          <w:szCs w:val="24"/>
          <w:lang w:eastAsia="en-GB"/>
          <w14:ligatures w14:val="none"/>
        </w:rPr>
        <w:t>‘</w:t>
      </w:r>
      <w:r w:rsidRPr="0091155F">
        <w:rPr>
          <w:rFonts w:ascii="Arial" w:eastAsia="Verdana" w:hAnsi="Arial" w:cs="Arial"/>
          <w:kern w:val="0"/>
          <w:sz w:val="24"/>
          <w:szCs w:val="24"/>
          <w:lang w:eastAsia="en-GB"/>
          <w14:ligatures w14:val="none"/>
        </w:rPr>
        <w:t>reasonable</w:t>
      </w:r>
      <w:r w:rsidR="00421339" w:rsidRPr="0091155F">
        <w:rPr>
          <w:rFonts w:ascii="Arial" w:eastAsia="Verdana" w:hAnsi="Arial" w:cs="Arial"/>
          <w:kern w:val="0"/>
          <w:sz w:val="24"/>
          <w:szCs w:val="24"/>
          <w:lang w:eastAsia="en-GB"/>
          <w14:ligatures w14:val="none"/>
        </w:rPr>
        <w:t>’</w:t>
      </w:r>
      <w:r w:rsidR="001E6053" w:rsidRPr="0091155F">
        <w:rPr>
          <w:rFonts w:ascii="Arial" w:eastAsia="Verdana" w:hAnsi="Arial" w:cs="Arial"/>
          <w:kern w:val="0"/>
          <w:sz w:val="24"/>
          <w:szCs w:val="24"/>
          <w:lang w:eastAsia="en-GB"/>
          <w14:ligatures w14:val="none"/>
        </w:rPr>
        <w:t>.</w:t>
      </w:r>
      <w:r w:rsidRPr="0091155F">
        <w:rPr>
          <w:rFonts w:ascii="Arial" w:eastAsia="Verdana" w:hAnsi="Arial" w:cs="Arial"/>
          <w:kern w:val="0"/>
          <w:sz w:val="24"/>
          <w:szCs w:val="24"/>
          <w:lang w:eastAsia="en-GB"/>
          <w14:ligatures w14:val="none"/>
        </w:rPr>
        <w:t xml:space="preserve"> </w:t>
      </w:r>
      <w:r w:rsidR="001E6053" w:rsidRPr="0091155F">
        <w:rPr>
          <w:rFonts w:ascii="Arial" w:eastAsia="Verdana" w:hAnsi="Arial" w:cs="Arial"/>
          <w:kern w:val="0"/>
          <w:sz w:val="24"/>
          <w:szCs w:val="24"/>
          <w:lang w:eastAsia="en-GB"/>
          <w14:ligatures w14:val="none"/>
        </w:rPr>
        <w:t>H</w:t>
      </w:r>
      <w:r w:rsidRPr="0091155F">
        <w:rPr>
          <w:rFonts w:ascii="Arial" w:eastAsia="Verdana" w:hAnsi="Arial" w:cs="Arial"/>
          <w:kern w:val="0"/>
          <w:sz w:val="24"/>
          <w:szCs w:val="24"/>
          <w:lang w:eastAsia="en-GB"/>
          <w14:ligatures w14:val="none"/>
        </w:rPr>
        <w:t>oweve</w:t>
      </w:r>
      <w:r w:rsidR="001E6053" w:rsidRPr="0091155F">
        <w:rPr>
          <w:rFonts w:ascii="Arial" w:eastAsia="Verdana" w:hAnsi="Arial" w:cs="Arial"/>
          <w:kern w:val="0"/>
          <w:sz w:val="24"/>
          <w:szCs w:val="24"/>
          <w:lang w:eastAsia="en-GB"/>
          <w14:ligatures w14:val="none"/>
        </w:rPr>
        <w:t xml:space="preserve">r, timely decision making is essential for all involved and therefore </w:t>
      </w:r>
      <w:r w:rsidR="00421339" w:rsidRPr="0091155F">
        <w:rPr>
          <w:rFonts w:ascii="Arial" w:eastAsia="Verdana" w:hAnsi="Arial" w:cs="Arial"/>
          <w:kern w:val="0"/>
          <w:sz w:val="24"/>
          <w:szCs w:val="24"/>
          <w:lang w:eastAsia="en-GB"/>
          <w14:ligatures w14:val="none"/>
        </w:rPr>
        <w:t xml:space="preserve">timescales should be measured in days as opposed to weeks. </w:t>
      </w:r>
    </w:p>
    <w:p w14:paraId="568A0EB5" w14:textId="5819694D" w:rsidR="00AC0EE2" w:rsidRPr="0091155F" w:rsidRDefault="00AC0EE2" w:rsidP="004C7293">
      <w:pPr>
        <w:spacing w:after="0" w:line="360" w:lineRule="auto"/>
        <w:rPr>
          <w:rFonts w:ascii="Arial" w:hAnsi="Arial" w:cs="Arial"/>
          <w:sz w:val="24"/>
          <w:szCs w:val="24"/>
        </w:rPr>
      </w:pPr>
    </w:p>
    <w:p w14:paraId="066DBF2F" w14:textId="77777777" w:rsidR="00897750" w:rsidRDefault="00897750" w:rsidP="004C7293">
      <w:pPr>
        <w:spacing w:after="0" w:line="360" w:lineRule="auto"/>
        <w:rPr>
          <w:rFonts w:ascii="Arial" w:hAnsi="Arial" w:cs="Arial"/>
          <w:b/>
          <w:color w:val="002060"/>
          <w:sz w:val="28"/>
          <w:szCs w:val="28"/>
        </w:rPr>
      </w:pPr>
    </w:p>
    <w:p w14:paraId="74D4F731" w14:textId="77777777" w:rsidR="00897750" w:rsidRDefault="00897750" w:rsidP="004C7293">
      <w:pPr>
        <w:spacing w:after="0" w:line="360" w:lineRule="auto"/>
        <w:rPr>
          <w:rFonts w:ascii="Arial" w:hAnsi="Arial" w:cs="Arial"/>
          <w:b/>
          <w:color w:val="002060"/>
          <w:sz w:val="28"/>
          <w:szCs w:val="28"/>
        </w:rPr>
      </w:pPr>
    </w:p>
    <w:p w14:paraId="3206E215" w14:textId="77777777" w:rsidR="00897750" w:rsidRDefault="00897750" w:rsidP="004C7293">
      <w:pPr>
        <w:spacing w:after="0" w:line="360" w:lineRule="auto"/>
        <w:rPr>
          <w:rFonts w:ascii="Arial" w:hAnsi="Arial" w:cs="Arial"/>
          <w:b/>
          <w:color w:val="002060"/>
          <w:sz w:val="28"/>
          <w:szCs w:val="28"/>
        </w:rPr>
      </w:pPr>
    </w:p>
    <w:p w14:paraId="4A9C7BAB" w14:textId="77777777" w:rsidR="00897750" w:rsidRDefault="00897750" w:rsidP="004C7293">
      <w:pPr>
        <w:spacing w:after="0" w:line="360" w:lineRule="auto"/>
        <w:rPr>
          <w:rFonts w:ascii="Arial" w:hAnsi="Arial" w:cs="Arial"/>
          <w:b/>
          <w:color w:val="002060"/>
          <w:sz w:val="28"/>
          <w:szCs w:val="28"/>
        </w:rPr>
      </w:pPr>
    </w:p>
    <w:p w14:paraId="11BB754A" w14:textId="77777777" w:rsidR="00897750" w:rsidRDefault="00897750" w:rsidP="004C7293">
      <w:pPr>
        <w:spacing w:after="0" w:line="360" w:lineRule="auto"/>
        <w:rPr>
          <w:rFonts w:ascii="Arial" w:hAnsi="Arial" w:cs="Arial"/>
          <w:b/>
          <w:color w:val="002060"/>
          <w:sz w:val="28"/>
          <w:szCs w:val="28"/>
        </w:rPr>
      </w:pPr>
    </w:p>
    <w:p w14:paraId="1705DD33" w14:textId="77777777" w:rsidR="00897750" w:rsidRDefault="00897750" w:rsidP="004C7293">
      <w:pPr>
        <w:spacing w:after="0" w:line="360" w:lineRule="auto"/>
        <w:rPr>
          <w:rFonts w:ascii="Arial" w:hAnsi="Arial" w:cs="Arial"/>
          <w:b/>
          <w:color w:val="002060"/>
          <w:sz w:val="28"/>
          <w:szCs w:val="28"/>
        </w:rPr>
      </w:pPr>
    </w:p>
    <w:p w14:paraId="03A40BF5" w14:textId="5AE62086" w:rsidR="00FF5529" w:rsidRPr="008D1F39" w:rsidRDefault="000B7DC7" w:rsidP="004C7293">
      <w:pPr>
        <w:spacing w:after="0" w:line="360" w:lineRule="auto"/>
        <w:rPr>
          <w:rFonts w:ascii="Arial" w:hAnsi="Arial" w:cs="Arial"/>
          <w:b/>
          <w:color w:val="7030A0"/>
          <w:sz w:val="26"/>
          <w:szCs w:val="26"/>
        </w:rPr>
      </w:pPr>
      <w:r w:rsidRPr="008D1F39">
        <w:rPr>
          <w:rFonts w:ascii="Arial" w:hAnsi="Arial" w:cs="Arial"/>
          <w:b/>
          <w:color w:val="7030A0"/>
          <w:sz w:val="26"/>
          <w:szCs w:val="26"/>
        </w:rPr>
        <w:lastRenderedPageBreak/>
        <w:t>Who is invited to the hearing</w:t>
      </w:r>
    </w:p>
    <w:p w14:paraId="528DD3A1" w14:textId="07D03F9A" w:rsidR="00314073" w:rsidRPr="0091155F" w:rsidRDefault="0015733C" w:rsidP="004C7293">
      <w:pPr>
        <w:spacing w:after="0" w:line="360" w:lineRule="auto"/>
        <w:rPr>
          <w:rFonts w:ascii="Arial" w:hAnsi="Arial" w:cs="Arial"/>
          <w:sz w:val="24"/>
          <w:szCs w:val="24"/>
        </w:rPr>
      </w:pPr>
      <w:r w:rsidRPr="0091155F">
        <w:rPr>
          <w:rFonts w:ascii="Arial" w:hAnsi="Arial" w:cs="Arial"/>
          <w:sz w:val="24"/>
          <w:szCs w:val="24"/>
        </w:rPr>
        <w:t xml:space="preserve">The </w:t>
      </w:r>
      <w:r w:rsidR="00065C97" w:rsidRPr="0091155F">
        <w:rPr>
          <w:rFonts w:ascii="Arial" w:hAnsi="Arial" w:cs="Arial"/>
          <w:sz w:val="24"/>
          <w:szCs w:val="24"/>
        </w:rPr>
        <w:t>hearing</w:t>
      </w:r>
      <w:r w:rsidRPr="0091155F">
        <w:rPr>
          <w:rFonts w:ascii="Arial" w:hAnsi="Arial" w:cs="Arial"/>
          <w:sz w:val="24"/>
          <w:szCs w:val="24"/>
        </w:rPr>
        <w:t xml:space="preserve"> attendees should be made up of:</w:t>
      </w:r>
    </w:p>
    <w:p w14:paraId="56DF8D0D" w14:textId="77777777" w:rsidR="003B2DE6" w:rsidRPr="0091155F" w:rsidRDefault="0015733C" w:rsidP="00C77D7A">
      <w:pPr>
        <w:pStyle w:val="ListParagraph"/>
        <w:numPr>
          <w:ilvl w:val="0"/>
          <w:numId w:val="18"/>
        </w:numPr>
        <w:spacing w:after="0" w:line="360" w:lineRule="auto"/>
        <w:rPr>
          <w:rFonts w:ascii="Arial" w:hAnsi="Arial" w:cs="Arial"/>
          <w:sz w:val="24"/>
          <w:szCs w:val="24"/>
        </w:rPr>
      </w:pPr>
      <w:r w:rsidRPr="0091155F">
        <w:rPr>
          <w:rFonts w:ascii="Arial" w:hAnsi="Arial" w:cs="Arial"/>
          <w:sz w:val="24"/>
          <w:szCs w:val="24"/>
        </w:rPr>
        <w:t xml:space="preserve">The </w:t>
      </w:r>
      <w:r w:rsidR="00E83358" w:rsidRPr="0091155F">
        <w:rPr>
          <w:rFonts w:ascii="Arial" w:hAnsi="Arial" w:cs="Arial"/>
          <w:sz w:val="24"/>
          <w:szCs w:val="24"/>
        </w:rPr>
        <w:t>hearing manager</w:t>
      </w:r>
      <w:r w:rsidR="007A683D" w:rsidRPr="0091155F">
        <w:rPr>
          <w:rFonts w:ascii="Arial" w:hAnsi="Arial" w:cs="Arial"/>
          <w:sz w:val="24"/>
          <w:szCs w:val="24"/>
        </w:rPr>
        <w:t>.</w:t>
      </w:r>
    </w:p>
    <w:p w14:paraId="156F4F86" w14:textId="771AB6B1" w:rsidR="00B000BB" w:rsidRPr="00B000BB" w:rsidRDefault="00B000BB" w:rsidP="00C77D7A">
      <w:pPr>
        <w:pStyle w:val="ListParagraph"/>
        <w:numPr>
          <w:ilvl w:val="0"/>
          <w:numId w:val="18"/>
        </w:numPr>
        <w:spacing w:after="0" w:line="360" w:lineRule="auto"/>
        <w:rPr>
          <w:rFonts w:ascii="Arial" w:hAnsi="Arial" w:cs="Arial"/>
          <w:sz w:val="24"/>
          <w:szCs w:val="24"/>
        </w:rPr>
      </w:pPr>
      <w:r w:rsidRPr="00631AB1">
        <w:rPr>
          <w:rFonts w:ascii="Arial" w:hAnsi="Arial" w:cs="Arial"/>
          <w:sz w:val="24"/>
          <w:szCs w:val="24"/>
        </w:rPr>
        <w:t>The investig</w:t>
      </w:r>
      <w:r w:rsidR="00631AB1" w:rsidRPr="00631AB1">
        <w:rPr>
          <w:rFonts w:ascii="Arial" w:hAnsi="Arial" w:cs="Arial"/>
          <w:sz w:val="24"/>
          <w:szCs w:val="24"/>
        </w:rPr>
        <w:t xml:space="preserve">ator </w:t>
      </w:r>
    </w:p>
    <w:p w14:paraId="472A5414" w14:textId="22A110AA" w:rsidR="0015733C" w:rsidRPr="0091155F" w:rsidRDefault="00631AB1" w:rsidP="004C7293">
      <w:pPr>
        <w:pStyle w:val="ListParagraph"/>
        <w:spacing w:after="0" w:line="360" w:lineRule="auto"/>
        <w:rPr>
          <w:rFonts w:ascii="Arial" w:hAnsi="Arial" w:cs="Arial"/>
          <w:sz w:val="24"/>
          <w:szCs w:val="24"/>
        </w:rPr>
      </w:pPr>
      <w:r>
        <w:rPr>
          <w:rFonts w:ascii="Arial" w:hAnsi="Arial" w:cs="Arial"/>
          <w:sz w:val="24"/>
          <w:szCs w:val="24"/>
        </w:rPr>
        <w:t>3</w:t>
      </w:r>
      <w:r w:rsidR="00A12FA6" w:rsidRPr="0091155F">
        <w:rPr>
          <w:rFonts w:ascii="Arial" w:hAnsi="Arial" w:cs="Arial"/>
          <w:sz w:val="24"/>
          <w:szCs w:val="24"/>
        </w:rPr>
        <w:t xml:space="preserve">. </w:t>
      </w:r>
      <w:r w:rsidR="0015733C" w:rsidRPr="0091155F">
        <w:rPr>
          <w:rFonts w:ascii="Arial" w:hAnsi="Arial" w:cs="Arial"/>
          <w:sz w:val="24"/>
          <w:szCs w:val="24"/>
        </w:rPr>
        <w:t xml:space="preserve">The </w:t>
      </w:r>
      <w:r w:rsidR="0039035A" w:rsidRPr="0091155F">
        <w:rPr>
          <w:rFonts w:ascii="Arial" w:hAnsi="Arial" w:cs="Arial"/>
          <w:sz w:val="24"/>
          <w:szCs w:val="24"/>
        </w:rPr>
        <w:t>person subject of</w:t>
      </w:r>
      <w:r w:rsidR="0015733C" w:rsidRPr="0091155F">
        <w:rPr>
          <w:rFonts w:ascii="Arial" w:hAnsi="Arial" w:cs="Arial"/>
          <w:sz w:val="24"/>
          <w:szCs w:val="24"/>
        </w:rPr>
        <w:t xml:space="preserve"> the complaint</w:t>
      </w:r>
      <w:r w:rsidR="007A683D" w:rsidRPr="0091155F">
        <w:rPr>
          <w:rFonts w:ascii="Arial" w:hAnsi="Arial" w:cs="Arial"/>
          <w:sz w:val="24"/>
          <w:szCs w:val="24"/>
        </w:rPr>
        <w:t>.</w:t>
      </w:r>
    </w:p>
    <w:p w14:paraId="2B2BC9C5" w14:textId="0FE27298" w:rsidR="0015733C" w:rsidRPr="0091155F" w:rsidRDefault="00631AB1" w:rsidP="004C7293">
      <w:pPr>
        <w:pStyle w:val="ListParagraph"/>
        <w:spacing w:after="0" w:line="360" w:lineRule="auto"/>
        <w:rPr>
          <w:rFonts w:ascii="Arial" w:hAnsi="Arial" w:cs="Arial"/>
          <w:sz w:val="24"/>
          <w:szCs w:val="24"/>
        </w:rPr>
      </w:pPr>
      <w:r>
        <w:rPr>
          <w:rFonts w:ascii="Arial" w:hAnsi="Arial" w:cs="Arial"/>
          <w:sz w:val="24"/>
          <w:szCs w:val="24"/>
        </w:rPr>
        <w:t>4</w:t>
      </w:r>
      <w:r w:rsidR="0015733C" w:rsidRPr="0091155F">
        <w:rPr>
          <w:rFonts w:ascii="Arial" w:hAnsi="Arial" w:cs="Arial"/>
          <w:sz w:val="24"/>
          <w:szCs w:val="24"/>
        </w:rPr>
        <w:t>.</w:t>
      </w:r>
      <w:r w:rsidR="003D3C37" w:rsidRPr="0091155F">
        <w:rPr>
          <w:rFonts w:ascii="Arial" w:hAnsi="Arial" w:cs="Arial"/>
          <w:sz w:val="24"/>
          <w:szCs w:val="24"/>
        </w:rPr>
        <w:t xml:space="preserve"> </w:t>
      </w:r>
      <w:r w:rsidR="0015733C" w:rsidRPr="0091155F">
        <w:rPr>
          <w:rFonts w:ascii="Arial" w:hAnsi="Arial" w:cs="Arial"/>
          <w:sz w:val="24"/>
          <w:szCs w:val="24"/>
        </w:rPr>
        <w:t xml:space="preserve">The </w:t>
      </w:r>
      <w:r w:rsidR="003D3C37" w:rsidRPr="0091155F">
        <w:rPr>
          <w:rFonts w:ascii="Arial" w:hAnsi="Arial" w:cs="Arial"/>
          <w:sz w:val="24"/>
          <w:szCs w:val="24"/>
        </w:rPr>
        <w:t>person subject of the complaint’s</w:t>
      </w:r>
      <w:r w:rsidR="0015733C" w:rsidRPr="0091155F">
        <w:rPr>
          <w:rFonts w:ascii="Arial" w:hAnsi="Arial" w:cs="Arial"/>
          <w:sz w:val="24"/>
          <w:szCs w:val="24"/>
        </w:rPr>
        <w:t xml:space="preserve"> </w:t>
      </w:r>
      <w:hyperlink w:anchor="Right_to_be_accompanied" w:history="1">
        <w:r w:rsidR="0015733C" w:rsidRPr="00856AAB">
          <w:rPr>
            <w:rStyle w:val="Hyperlink"/>
            <w:rFonts w:ascii="Arial" w:hAnsi="Arial" w:cs="Arial"/>
            <w:color w:val="32A5C0"/>
            <w:sz w:val="24"/>
            <w:szCs w:val="24"/>
          </w:rPr>
          <w:t>companion</w:t>
        </w:r>
      </w:hyperlink>
      <w:r w:rsidR="0015733C" w:rsidRPr="0091155F">
        <w:rPr>
          <w:rFonts w:ascii="Arial" w:hAnsi="Arial" w:cs="Arial"/>
          <w:sz w:val="24"/>
          <w:szCs w:val="24"/>
        </w:rPr>
        <w:t xml:space="preserve">, if requested. </w:t>
      </w:r>
    </w:p>
    <w:p w14:paraId="0DBFF006" w14:textId="564AEBC6" w:rsidR="00FF5529" w:rsidRDefault="00631AB1" w:rsidP="00897750">
      <w:pPr>
        <w:pStyle w:val="ListParagraph"/>
        <w:spacing w:after="0" w:line="360" w:lineRule="auto"/>
        <w:rPr>
          <w:rFonts w:ascii="Arial" w:hAnsi="Arial" w:cs="Arial"/>
          <w:sz w:val="24"/>
          <w:szCs w:val="24"/>
        </w:rPr>
      </w:pPr>
      <w:r>
        <w:rPr>
          <w:rFonts w:ascii="Arial" w:hAnsi="Arial" w:cs="Arial"/>
          <w:sz w:val="24"/>
          <w:szCs w:val="24"/>
        </w:rPr>
        <w:t>5</w:t>
      </w:r>
      <w:r w:rsidR="00B025A4" w:rsidRPr="0091155F">
        <w:rPr>
          <w:rFonts w:ascii="Arial" w:hAnsi="Arial" w:cs="Arial"/>
          <w:sz w:val="24"/>
          <w:szCs w:val="24"/>
        </w:rPr>
        <w:t xml:space="preserve">. Any </w:t>
      </w:r>
      <w:hyperlink w:anchor="Who_is_appropriate_to_call_as_a_witness" w:history="1">
        <w:r w:rsidR="00B025A4" w:rsidRPr="00856AAB">
          <w:rPr>
            <w:rStyle w:val="Hyperlink"/>
            <w:rFonts w:ascii="Arial" w:hAnsi="Arial" w:cs="Arial"/>
            <w:color w:val="32A5C0"/>
            <w:sz w:val="24"/>
            <w:szCs w:val="24"/>
          </w:rPr>
          <w:t>witnesses</w:t>
        </w:r>
      </w:hyperlink>
      <w:r w:rsidR="00B025A4" w:rsidRPr="0091155F">
        <w:rPr>
          <w:rFonts w:ascii="Arial" w:hAnsi="Arial" w:cs="Arial"/>
          <w:sz w:val="24"/>
          <w:szCs w:val="24"/>
        </w:rPr>
        <w:t xml:space="preserve"> </w:t>
      </w:r>
      <w:r w:rsidR="0005397E" w:rsidRPr="0091155F">
        <w:rPr>
          <w:rFonts w:ascii="Arial" w:hAnsi="Arial" w:cs="Arial"/>
          <w:sz w:val="24"/>
          <w:szCs w:val="24"/>
        </w:rPr>
        <w:t xml:space="preserve">to be called by the SGB or the </w:t>
      </w:r>
      <w:r w:rsidR="00E32772" w:rsidRPr="0091155F">
        <w:rPr>
          <w:rFonts w:ascii="Arial" w:hAnsi="Arial" w:cs="Arial"/>
          <w:sz w:val="24"/>
          <w:szCs w:val="24"/>
        </w:rPr>
        <w:t>person subject of the complaint</w:t>
      </w:r>
      <w:r w:rsidR="0005397E" w:rsidRPr="0091155F">
        <w:rPr>
          <w:rFonts w:ascii="Arial" w:hAnsi="Arial" w:cs="Arial"/>
          <w:sz w:val="24"/>
          <w:szCs w:val="24"/>
        </w:rPr>
        <w:t xml:space="preserve">. </w:t>
      </w:r>
    </w:p>
    <w:p w14:paraId="1EA8C52D" w14:textId="3F327504" w:rsidR="00065C97" w:rsidRDefault="00631AB1" w:rsidP="00FF5529">
      <w:pPr>
        <w:spacing w:after="0" w:line="360" w:lineRule="auto"/>
        <w:ind w:firstLine="720"/>
        <w:rPr>
          <w:rFonts w:ascii="Arial" w:hAnsi="Arial" w:cs="Arial"/>
          <w:sz w:val="24"/>
          <w:szCs w:val="24"/>
        </w:rPr>
      </w:pPr>
      <w:r>
        <w:rPr>
          <w:rFonts w:ascii="Arial" w:hAnsi="Arial" w:cs="Arial"/>
          <w:sz w:val="24"/>
          <w:szCs w:val="24"/>
        </w:rPr>
        <w:t>6</w:t>
      </w:r>
      <w:r w:rsidR="007A683D" w:rsidRPr="0091155F">
        <w:rPr>
          <w:rFonts w:ascii="Arial" w:hAnsi="Arial" w:cs="Arial"/>
          <w:sz w:val="24"/>
          <w:szCs w:val="24"/>
        </w:rPr>
        <w:t>. A note-taker.</w:t>
      </w:r>
    </w:p>
    <w:p w14:paraId="062E26FF" w14:textId="77777777" w:rsidR="00FF5529" w:rsidRPr="0091155F" w:rsidRDefault="00FF5529" w:rsidP="00FF5529">
      <w:pPr>
        <w:spacing w:after="0" w:line="360" w:lineRule="auto"/>
        <w:ind w:firstLine="720"/>
        <w:rPr>
          <w:rFonts w:ascii="Arial" w:hAnsi="Arial" w:cs="Arial"/>
          <w:sz w:val="24"/>
          <w:szCs w:val="24"/>
        </w:rPr>
      </w:pPr>
    </w:p>
    <w:p w14:paraId="18B0DB5A" w14:textId="4CA9C484" w:rsidR="008D73F3" w:rsidRDefault="00544217" w:rsidP="004C7293">
      <w:pPr>
        <w:spacing w:after="0" w:line="360" w:lineRule="auto"/>
        <w:rPr>
          <w:rFonts w:ascii="Arial" w:hAnsi="Arial" w:cs="Arial"/>
          <w:sz w:val="24"/>
          <w:szCs w:val="24"/>
        </w:rPr>
      </w:pPr>
      <w:r w:rsidRPr="0091155F">
        <w:rPr>
          <w:rFonts w:ascii="Arial" w:hAnsi="Arial" w:cs="Arial"/>
          <w:sz w:val="24"/>
          <w:szCs w:val="24"/>
        </w:rPr>
        <w:t>Any conflict of interest</w:t>
      </w:r>
      <w:r w:rsidR="00250790" w:rsidRPr="0091155F">
        <w:rPr>
          <w:rFonts w:ascii="Arial" w:hAnsi="Arial" w:cs="Arial"/>
          <w:sz w:val="24"/>
          <w:szCs w:val="24"/>
        </w:rPr>
        <w:t xml:space="preserve"> between </w:t>
      </w:r>
      <w:r w:rsidR="00596B58" w:rsidRPr="0091155F">
        <w:rPr>
          <w:rFonts w:ascii="Arial" w:hAnsi="Arial" w:cs="Arial"/>
          <w:sz w:val="24"/>
          <w:szCs w:val="24"/>
        </w:rPr>
        <w:t>attendees</w:t>
      </w:r>
      <w:r w:rsidR="00250790" w:rsidRPr="0091155F">
        <w:rPr>
          <w:rFonts w:ascii="Arial" w:hAnsi="Arial" w:cs="Arial"/>
          <w:sz w:val="24"/>
          <w:szCs w:val="24"/>
        </w:rPr>
        <w:t xml:space="preserve"> of the hearing should be considered in advance to ensure the</w:t>
      </w:r>
      <w:r w:rsidR="00E33D57" w:rsidRPr="0091155F">
        <w:rPr>
          <w:rFonts w:ascii="Arial" w:hAnsi="Arial" w:cs="Arial"/>
          <w:sz w:val="24"/>
          <w:szCs w:val="24"/>
        </w:rPr>
        <w:t xml:space="preserve"> </w:t>
      </w:r>
      <w:r w:rsidR="005B04B4" w:rsidRPr="0091155F">
        <w:rPr>
          <w:rFonts w:ascii="Arial" w:hAnsi="Arial" w:cs="Arial"/>
          <w:sz w:val="24"/>
          <w:szCs w:val="24"/>
        </w:rPr>
        <w:t>h</w:t>
      </w:r>
      <w:r w:rsidR="00323514" w:rsidRPr="0091155F">
        <w:rPr>
          <w:rFonts w:ascii="Arial" w:hAnsi="Arial" w:cs="Arial"/>
          <w:sz w:val="24"/>
          <w:szCs w:val="24"/>
        </w:rPr>
        <w:t>earing</w:t>
      </w:r>
      <w:r w:rsidR="00E33D57" w:rsidRPr="0091155F">
        <w:rPr>
          <w:rFonts w:ascii="Arial" w:hAnsi="Arial" w:cs="Arial"/>
          <w:sz w:val="24"/>
          <w:szCs w:val="24"/>
        </w:rPr>
        <w:t xml:space="preserve"> can </w:t>
      </w:r>
      <w:r w:rsidR="00323514" w:rsidRPr="0091155F">
        <w:rPr>
          <w:rFonts w:ascii="Arial" w:hAnsi="Arial" w:cs="Arial"/>
          <w:sz w:val="24"/>
          <w:szCs w:val="24"/>
        </w:rPr>
        <w:t xml:space="preserve">be </w:t>
      </w:r>
      <w:r w:rsidR="00E33D57" w:rsidRPr="0091155F">
        <w:rPr>
          <w:rFonts w:ascii="Arial" w:hAnsi="Arial" w:cs="Arial"/>
          <w:sz w:val="24"/>
          <w:szCs w:val="24"/>
        </w:rPr>
        <w:t>facilitate</w:t>
      </w:r>
      <w:r w:rsidR="00323514" w:rsidRPr="0091155F">
        <w:rPr>
          <w:rFonts w:ascii="Arial" w:hAnsi="Arial" w:cs="Arial"/>
          <w:sz w:val="24"/>
          <w:szCs w:val="24"/>
        </w:rPr>
        <w:t>d</w:t>
      </w:r>
      <w:r w:rsidR="00E33D57" w:rsidRPr="0091155F">
        <w:rPr>
          <w:rFonts w:ascii="Arial" w:hAnsi="Arial" w:cs="Arial"/>
          <w:sz w:val="24"/>
          <w:szCs w:val="24"/>
        </w:rPr>
        <w:t xml:space="preserve"> in a fair and objective manner. </w:t>
      </w:r>
    </w:p>
    <w:p w14:paraId="6181882A" w14:textId="77777777" w:rsidR="003E5C35" w:rsidRPr="0091155F" w:rsidRDefault="003E5C35" w:rsidP="004C7293">
      <w:pPr>
        <w:spacing w:after="0" w:line="360" w:lineRule="auto"/>
        <w:rPr>
          <w:rFonts w:ascii="Arial" w:hAnsi="Arial" w:cs="Arial"/>
          <w:sz w:val="24"/>
          <w:szCs w:val="24"/>
        </w:rPr>
      </w:pPr>
    </w:p>
    <w:p w14:paraId="71DB1617" w14:textId="1404B270" w:rsidR="006F7CCB" w:rsidRPr="008D1F39" w:rsidRDefault="00E630BB" w:rsidP="00F02A89">
      <w:pPr>
        <w:rPr>
          <w:rFonts w:ascii="Arial" w:eastAsia="Verdana" w:hAnsi="Arial" w:cs="Arial"/>
          <w:color w:val="7030A0"/>
          <w:sz w:val="26"/>
          <w:szCs w:val="26"/>
        </w:rPr>
      </w:pPr>
      <w:r w:rsidRPr="008D1F39">
        <w:rPr>
          <w:rFonts w:ascii="Arial" w:hAnsi="Arial" w:cs="Arial"/>
          <w:b/>
          <w:color w:val="7030A0"/>
          <w:sz w:val="26"/>
          <w:szCs w:val="26"/>
        </w:rPr>
        <w:t xml:space="preserve">Preparing for the </w:t>
      </w:r>
      <w:r w:rsidR="000B7DC7" w:rsidRPr="008D1F39">
        <w:rPr>
          <w:rFonts w:ascii="Arial" w:hAnsi="Arial" w:cs="Arial"/>
          <w:b/>
          <w:color w:val="7030A0"/>
          <w:sz w:val="26"/>
          <w:szCs w:val="26"/>
        </w:rPr>
        <w:t>h</w:t>
      </w:r>
      <w:r w:rsidR="00226815" w:rsidRPr="008D1F39">
        <w:rPr>
          <w:rFonts w:ascii="Arial" w:hAnsi="Arial" w:cs="Arial"/>
          <w:b/>
          <w:color w:val="7030A0"/>
          <w:sz w:val="26"/>
          <w:szCs w:val="26"/>
        </w:rPr>
        <w:t>earing</w:t>
      </w:r>
      <w:r w:rsidRPr="008D1F39">
        <w:rPr>
          <w:rFonts w:ascii="Arial" w:hAnsi="Arial" w:cs="Arial"/>
          <w:b/>
          <w:color w:val="7030A0"/>
          <w:sz w:val="26"/>
          <w:szCs w:val="26"/>
        </w:rPr>
        <w:t xml:space="preserve"> </w:t>
      </w:r>
      <w:r w:rsidRPr="008D1F39">
        <w:rPr>
          <w:rFonts w:ascii="Arial" w:eastAsia="Verdana" w:hAnsi="Arial" w:cs="Arial"/>
          <w:b/>
          <w:color w:val="7030A0"/>
          <w:sz w:val="26"/>
          <w:szCs w:val="26"/>
        </w:rPr>
        <w:t xml:space="preserve"> </w:t>
      </w:r>
    </w:p>
    <w:p w14:paraId="4C24C30C" w14:textId="6B999030" w:rsidR="004B137C" w:rsidRPr="0091155F" w:rsidRDefault="004D3BF5"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A</w:t>
      </w:r>
      <w:r w:rsidR="004B137C" w:rsidRPr="0091155F">
        <w:rPr>
          <w:rFonts w:ascii="Arial" w:hAnsi="Arial" w:cs="Arial"/>
          <w:sz w:val="24"/>
          <w:szCs w:val="24"/>
        </w:rPr>
        <w:t>ppoint a</w:t>
      </w:r>
      <w:r w:rsidR="00D60062" w:rsidRPr="0091155F">
        <w:rPr>
          <w:rFonts w:ascii="Arial" w:hAnsi="Arial" w:cs="Arial"/>
          <w:sz w:val="24"/>
          <w:szCs w:val="24"/>
        </w:rPr>
        <w:t xml:space="preserve"> </w:t>
      </w:r>
      <w:r w:rsidR="00226815" w:rsidRPr="0091155F">
        <w:rPr>
          <w:rFonts w:ascii="Arial" w:hAnsi="Arial" w:cs="Arial"/>
          <w:sz w:val="24"/>
          <w:szCs w:val="24"/>
        </w:rPr>
        <w:t>hearing</w:t>
      </w:r>
      <w:r w:rsidR="00D60062" w:rsidRPr="0091155F">
        <w:rPr>
          <w:rFonts w:ascii="Arial" w:hAnsi="Arial" w:cs="Arial"/>
          <w:sz w:val="24"/>
          <w:szCs w:val="24"/>
        </w:rPr>
        <w:t xml:space="preserve"> manager</w:t>
      </w:r>
      <w:r w:rsidR="00226815" w:rsidRPr="0091155F">
        <w:rPr>
          <w:rFonts w:ascii="Arial" w:hAnsi="Arial" w:cs="Arial"/>
          <w:sz w:val="24"/>
          <w:szCs w:val="24"/>
        </w:rPr>
        <w:t xml:space="preserve"> (e.g., SGB</w:t>
      </w:r>
      <w:r w:rsidR="00FE33BB" w:rsidRPr="0091155F">
        <w:rPr>
          <w:rFonts w:ascii="Arial" w:hAnsi="Arial" w:cs="Arial"/>
          <w:sz w:val="24"/>
          <w:szCs w:val="24"/>
        </w:rPr>
        <w:t xml:space="preserve">’s </w:t>
      </w:r>
      <w:r w:rsidR="00226815" w:rsidRPr="0091155F">
        <w:rPr>
          <w:rFonts w:ascii="Arial" w:hAnsi="Arial" w:cs="Arial"/>
          <w:sz w:val="24"/>
          <w:szCs w:val="24"/>
        </w:rPr>
        <w:t>HR/Disciplinary Officer)</w:t>
      </w:r>
      <w:r w:rsidR="001370D7" w:rsidRPr="0091155F">
        <w:rPr>
          <w:rFonts w:ascii="Arial" w:hAnsi="Arial" w:cs="Arial"/>
          <w:sz w:val="24"/>
          <w:szCs w:val="24"/>
        </w:rPr>
        <w:t xml:space="preserve">. This should not be the person who undertook the investigation. </w:t>
      </w:r>
    </w:p>
    <w:p w14:paraId="1CF19860" w14:textId="1BC571FB" w:rsidR="00E630BB" w:rsidRPr="0091155F" w:rsidRDefault="00193A00"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Ensure investigation report has been completed effectively and all relevant</w:t>
      </w:r>
      <w:r w:rsidR="00662D0A" w:rsidRPr="0091155F">
        <w:rPr>
          <w:rFonts w:ascii="Arial" w:hAnsi="Arial" w:cs="Arial"/>
          <w:sz w:val="24"/>
          <w:szCs w:val="24"/>
        </w:rPr>
        <w:t xml:space="preserve"> statements and evidence</w:t>
      </w:r>
      <w:r w:rsidR="00EB2818" w:rsidRPr="0091155F">
        <w:rPr>
          <w:rFonts w:ascii="Arial" w:hAnsi="Arial" w:cs="Arial"/>
          <w:sz w:val="24"/>
          <w:szCs w:val="24"/>
        </w:rPr>
        <w:t xml:space="preserve"> are enclosed. </w:t>
      </w:r>
    </w:p>
    <w:p w14:paraId="338A2FB1" w14:textId="4CC54FF1" w:rsidR="00E630BB" w:rsidRPr="0091155F" w:rsidRDefault="00E14039" w:rsidP="00C77D7A">
      <w:pPr>
        <w:numPr>
          <w:ilvl w:val="0"/>
          <w:numId w:val="3"/>
        </w:numPr>
        <w:spacing w:after="0" w:line="360" w:lineRule="auto"/>
        <w:ind w:hanging="355"/>
        <w:rPr>
          <w:rFonts w:ascii="Arial" w:hAnsi="Arial" w:cs="Arial"/>
          <w:i/>
          <w:iCs/>
          <w:sz w:val="24"/>
          <w:szCs w:val="24"/>
        </w:rPr>
      </w:pPr>
      <w:r w:rsidRPr="0091155F">
        <w:rPr>
          <w:rFonts w:ascii="Arial" w:hAnsi="Arial" w:cs="Arial"/>
          <w:i/>
          <w:iCs/>
          <w:sz w:val="24"/>
          <w:szCs w:val="24"/>
        </w:rPr>
        <w:t>I</w:t>
      </w:r>
      <w:r w:rsidR="00E630BB" w:rsidRPr="0091155F">
        <w:rPr>
          <w:rFonts w:ascii="Arial" w:hAnsi="Arial" w:cs="Arial"/>
          <w:i/>
          <w:iCs/>
          <w:sz w:val="24"/>
          <w:szCs w:val="24"/>
        </w:rPr>
        <w:t xml:space="preserve">f the </w:t>
      </w:r>
      <w:r w:rsidR="007374CC" w:rsidRPr="0091155F">
        <w:rPr>
          <w:rFonts w:ascii="Arial" w:hAnsi="Arial" w:cs="Arial"/>
          <w:i/>
          <w:iCs/>
          <w:sz w:val="24"/>
          <w:szCs w:val="24"/>
        </w:rPr>
        <w:t xml:space="preserve">person subject of </w:t>
      </w:r>
      <w:r w:rsidR="0065117B" w:rsidRPr="0091155F">
        <w:rPr>
          <w:rFonts w:ascii="Arial" w:hAnsi="Arial" w:cs="Arial"/>
          <w:i/>
          <w:iCs/>
          <w:sz w:val="24"/>
          <w:szCs w:val="24"/>
        </w:rPr>
        <w:t>a</w:t>
      </w:r>
      <w:r w:rsidR="007374CC" w:rsidRPr="0091155F">
        <w:rPr>
          <w:rFonts w:ascii="Arial" w:hAnsi="Arial" w:cs="Arial"/>
          <w:i/>
          <w:iCs/>
          <w:sz w:val="24"/>
          <w:szCs w:val="24"/>
        </w:rPr>
        <w:t xml:space="preserve"> complaint is </w:t>
      </w:r>
      <w:r w:rsidR="006A5213" w:rsidRPr="0091155F">
        <w:rPr>
          <w:rFonts w:ascii="Arial" w:hAnsi="Arial" w:cs="Arial"/>
          <w:i/>
          <w:iCs/>
          <w:sz w:val="24"/>
          <w:szCs w:val="24"/>
        </w:rPr>
        <w:t>the</w:t>
      </w:r>
      <w:r w:rsidR="007374CC" w:rsidRPr="0091155F">
        <w:rPr>
          <w:rFonts w:ascii="Arial" w:hAnsi="Arial" w:cs="Arial"/>
          <w:i/>
          <w:iCs/>
          <w:sz w:val="24"/>
          <w:szCs w:val="24"/>
        </w:rPr>
        <w:t xml:space="preserve"> </w:t>
      </w:r>
      <w:r w:rsidR="00E630BB" w:rsidRPr="0091155F">
        <w:rPr>
          <w:rFonts w:ascii="Arial" w:hAnsi="Arial" w:cs="Arial"/>
          <w:i/>
          <w:iCs/>
          <w:sz w:val="24"/>
          <w:szCs w:val="24"/>
        </w:rPr>
        <w:t xml:space="preserve">employee concerned </w:t>
      </w:r>
      <w:r w:rsidR="008E0A22" w:rsidRPr="0091155F">
        <w:rPr>
          <w:rFonts w:ascii="Arial" w:hAnsi="Arial" w:cs="Arial"/>
          <w:i/>
          <w:iCs/>
          <w:sz w:val="24"/>
          <w:szCs w:val="24"/>
        </w:rPr>
        <w:t>and</w:t>
      </w:r>
      <w:r w:rsidR="00E630BB" w:rsidRPr="0091155F">
        <w:rPr>
          <w:rFonts w:ascii="Arial" w:hAnsi="Arial" w:cs="Arial"/>
          <w:i/>
          <w:iCs/>
          <w:sz w:val="24"/>
          <w:szCs w:val="24"/>
        </w:rPr>
        <w:t xml:space="preserve"> a trade union representative</w:t>
      </w:r>
      <w:r w:rsidR="00280AFD" w:rsidRPr="0091155F">
        <w:rPr>
          <w:rFonts w:ascii="Arial" w:hAnsi="Arial" w:cs="Arial"/>
          <w:i/>
          <w:iCs/>
          <w:sz w:val="24"/>
          <w:szCs w:val="24"/>
        </w:rPr>
        <w:t>,</w:t>
      </w:r>
      <w:r w:rsidR="00E630BB" w:rsidRPr="0091155F">
        <w:rPr>
          <w:rFonts w:ascii="Arial" w:hAnsi="Arial" w:cs="Arial"/>
          <w:i/>
          <w:iCs/>
          <w:sz w:val="24"/>
          <w:szCs w:val="24"/>
        </w:rPr>
        <w:t xml:space="preserve"> discuss the case with a trade unio</w:t>
      </w:r>
      <w:r w:rsidR="00F539B5" w:rsidRPr="0091155F">
        <w:rPr>
          <w:rFonts w:ascii="Arial" w:hAnsi="Arial" w:cs="Arial"/>
          <w:i/>
          <w:iCs/>
          <w:sz w:val="24"/>
          <w:szCs w:val="24"/>
        </w:rPr>
        <w:t>ns</w:t>
      </w:r>
      <w:r w:rsidR="00E630BB" w:rsidRPr="0091155F">
        <w:rPr>
          <w:rFonts w:ascii="Arial" w:hAnsi="Arial" w:cs="Arial"/>
          <w:i/>
          <w:iCs/>
          <w:sz w:val="24"/>
          <w:szCs w:val="24"/>
        </w:rPr>
        <w:t xml:space="preserve"> full-time official after obtaining the employee’s agreement. This is because the action may be seen as an attack on the union</w:t>
      </w:r>
      <w:r w:rsidR="007374CC" w:rsidRPr="0091155F">
        <w:rPr>
          <w:rFonts w:ascii="Arial" w:hAnsi="Arial" w:cs="Arial"/>
          <w:i/>
          <w:iCs/>
          <w:sz w:val="24"/>
          <w:szCs w:val="24"/>
        </w:rPr>
        <w:t>.</w:t>
      </w:r>
      <w:r w:rsidR="00E630BB" w:rsidRPr="0091155F">
        <w:rPr>
          <w:rFonts w:ascii="Arial" w:hAnsi="Arial" w:cs="Arial"/>
          <w:i/>
          <w:iCs/>
          <w:sz w:val="24"/>
          <w:szCs w:val="24"/>
        </w:rPr>
        <w:t xml:space="preserve"> </w:t>
      </w:r>
    </w:p>
    <w:p w14:paraId="2B200300" w14:textId="61390A32" w:rsidR="00FB07E4" w:rsidRPr="0091155F" w:rsidRDefault="00C32B8A"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 xml:space="preserve">Ensure the </w:t>
      </w:r>
      <w:r w:rsidR="00864089" w:rsidRPr="0091155F">
        <w:rPr>
          <w:rFonts w:ascii="Arial" w:hAnsi="Arial" w:cs="Arial"/>
          <w:sz w:val="24"/>
          <w:szCs w:val="24"/>
        </w:rPr>
        <w:t>hearing</w:t>
      </w:r>
      <w:r w:rsidRPr="0091155F">
        <w:rPr>
          <w:rFonts w:ascii="Arial" w:hAnsi="Arial" w:cs="Arial"/>
          <w:sz w:val="24"/>
          <w:szCs w:val="24"/>
        </w:rPr>
        <w:t xml:space="preserve"> is held at a time and location that is </w:t>
      </w:r>
      <w:r w:rsidR="00FB07E4" w:rsidRPr="0091155F">
        <w:rPr>
          <w:rFonts w:ascii="Arial" w:hAnsi="Arial" w:cs="Arial"/>
          <w:sz w:val="24"/>
          <w:szCs w:val="24"/>
        </w:rPr>
        <w:t xml:space="preserve">as private as possible, in a suitable room, and where there will be no interruptions. </w:t>
      </w:r>
    </w:p>
    <w:p w14:paraId="19B9C77F" w14:textId="16FD127E" w:rsidR="00363B87" w:rsidRPr="0091155F" w:rsidRDefault="00E14039"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C</w:t>
      </w:r>
      <w:r w:rsidR="00363B87" w:rsidRPr="0091155F">
        <w:rPr>
          <w:rFonts w:ascii="Arial" w:hAnsi="Arial" w:cs="Arial"/>
          <w:sz w:val="24"/>
          <w:szCs w:val="24"/>
        </w:rPr>
        <w:t>onsider the provision of an interpreter or facilitator if there are understanding or language difficulties (</w:t>
      </w:r>
      <w:r w:rsidR="0063312C">
        <w:rPr>
          <w:rFonts w:ascii="Arial" w:hAnsi="Arial" w:cs="Arial"/>
          <w:sz w:val="24"/>
          <w:szCs w:val="24"/>
        </w:rPr>
        <w:t xml:space="preserve">The organisation should </w:t>
      </w:r>
      <w:r w:rsidR="00841BBB">
        <w:rPr>
          <w:rFonts w:ascii="Arial" w:hAnsi="Arial" w:cs="Arial"/>
          <w:sz w:val="24"/>
          <w:szCs w:val="24"/>
        </w:rPr>
        <w:t>ensure this is provided for transparency of the hearing and should c</w:t>
      </w:r>
      <w:r w:rsidR="0063312C">
        <w:rPr>
          <w:rFonts w:ascii="Arial" w:hAnsi="Arial" w:cs="Arial"/>
          <w:sz w:val="24"/>
          <w:szCs w:val="24"/>
        </w:rPr>
        <w:t>onsider</w:t>
      </w:r>
      <w:r w:rsidR="00E445A3">
        <w:rPr>
          <w:rFonts w:ascii="Arial" w:hAnsi="Arial" w:cs="Arial"/>
          <w:sz w:val="24"/>
          <w:szCs w:val="24"/>
        </w:rPr>
        <w:t xml:space="preserve"> external </w:t>
      </w:r>
      <w:r w:rsidR="00F458CA">
        <w:rPr>
          <w:rFonts w:ascii="Arial" w:hAnsi="Arial" w:cs="Arial"/>
          <w:sz w:val="24"/>
          <w:szCs w:val="24"/>
        </w:rPr>
        <w:t>agencies</w:t>
      </w:r>
      <w:r w:rsidR="00E445A3">
        <w:rPr>
          <w:rFonts w:ascii="Arial" w:hAnsi="Arial" w:cs="Arial"/>
          <w:sz w:val="24"/>
          <w:szCs w:val="24"/>
        </w:rPr>
        <w:t xml:space="preserve"> to provide this</w:t>
      </w:r>
      <w:r w:rsidR="00F9006C">
        <w:rPr>
          <w:rFonts w:ascii="Arial" w:hAnsi="Arial" w:cs="Arial"/>
          <w:sz w:val="24"/>
          <w:szCs w:val="24"/>
        </w:rPr>
        <w:t>.</w:t>
      </w:r>
      <w:r w:rsidR="00A844A4">
        <w:rPr>
          <w:rFonts w:ascii="Arial" w:hAnsi="Arial" w:cs="Arial"/>
          <w:sz w:val="24"/>
          <w:szCs w:val="24"/>
        </w:rPr>
        <w:t xml:space="preserve"> </w:t>
      </w:r>
      <w:r w:rsidR="00F9006C">
        <w:rPr>
          <w:rFonts w:ascii="Arial" w:hAnsi="Arial" w:cs="Arial"/>
          <w:sz w:val="24"/>
          <w:szCs w:val="24"/>
        </w:rPr>
        <w:t>A</w:t>
      </w:r>
      <w:r w:rsidR="00363B87" w:rsidRPr="0091155F">
        <w:rPr>
          <w:rFonts w:ascii="Arial" w:hAnsi="Arial" w:cs="Arial"/>
          <w:sz w:val="24"/>
          <w:szCs w:val="24"/>
        </w:rPr>
        <w:t xml:space="preserve"> friend of the person subject of the complaint, or a co-</w:t>
      </w:r>
      <w:r w:rsidR="00840E3C" w:rsidRPr="0091155F">
        <w:rPr>
          <w:rFonts w:ascii="Arial" w:hAnsi="Arial" w:cs="Arial"/>
          <w:sz w:val="24"/>
          <w:szCs w:val="24"/>
        </w:rPr>
        <w:t>worker</w:t>
      </w:r>
      <w:r w:rsidR="00363B87" w:rsidRPr="0091155F">
        <w:rPr>
          <w:rFonts w:ascii="Arial" w:hAnsi="Arial" w:cs="Arial"/>
          <w:sz w:val="24"/>
          <w:szCs w:val="24"/>
        </w:rPr>
        <w:t xml:space="preserve"> for employees</w:t>
      </w:r>
      <w:r w:rsidR="00F9006C">
        <w:rPr>
          <w:rFonts w:ascii="Arial" w:hAnsi="Arial" w:cs="Arial"/>
          <w:sz w:val="24"/>
          <w:szCs w:val="24"/>
        </w:rPr>
        <w:t>,</w:t>
      </w:r>
      <w:r w:rsidR="00F458CA">
        <w:rPr>
          <w:rFonts w:ascii="Arial" w:hAnsi="Arial" w:cs="Arial"/>
          <w:sz w:val="24"/>
          <w:szCs w:val="24"/>
        </w:rPr>
        <w:t xml:space="preserve"> may be suitable if considered a </w:t>
      </w:r>
      <w:r w:rsidR="00F9006C">
        <w:rPr>
          <w:rFonts w:ascii="Arial" w:hAnsi="Arial" w:cs="Arial"/>
          <w:sz w:val="24"/>
          <w:szCs w:val="24"/>
        </w:rPr>
        <w:t>trustworthy</w:t>
      </w:r>
      <w:r w:rsidR="00F458CA">
        <w:rPr>
          <w:rFonts w:ascii="Arial" w:hAnsi="Arial" w:cs="Arial"/>
          <w:sz w:val="24"/>
          <w:szCs w:val="24"/>
        </w:rPr>
        <w:t xml:space="preserve"> representative</w:t>
      </w:r>
      <w:r w:rsidR="00363B87" w:rsidRPr="0091155F">
        <w:rPr>
          <w:rFonts w:ascii="Arial" w:hAnsi="Arial" w:cs="Arial"/>
          <w:sz w:val="24"/>
          <w:szCs w:val="24"/>
        </w:rPr>
        <w:t xml:space="preserve">). This person may need to attend in addition to the companion, though one person </w:t>
      </w:r>
      <w:r w:rsidR="00F458CA">
        <w:rPr>
          <w:rFonts w:ascii="Arial" w:hAnsi="Arial" w:cs="Arial"/>
          <w:sz w:val="24"/>
          <w:szCs w:val="24"/>
        </w:rPr>
        <w:t>could</w:t>
      </w:r>
      <w:r w:rsidR="00363B87" w:rsidRPr="0091155F">
        <w:rPr>
          <w:rFonts w:ascii="Arial" w:hAnsi="Arial" w:cs="Arial"/>
          <w:sz w:val="24"/>
          <w:szCs w:val="24"/>
        </w:rPr>
        <w:t xml:space="preserve"> carry out both roles.</w:t>
      </w:r>
      <w:r w:rsidR="00132AC7" w:rsidRPr="0091155F">
        <w:rPr>
          <w:rFonts w:ascii="Arial" w:hAnsi="Arial" w:cs="Arial"/>
          <w:sz w:val="24"/>
          <w:szCs w:val="24"/>
        </w:rPr>
        <w:t xml:space="preserve"> </w:t>
      </w:r>
    </w:p>
    <w:p w14:paraId="66EDA86F" w14:textId="778E89BC" w:rsidR="00FD44BD" w:rsidRPr="0091155F" w:rsidRDefault="00132AC7"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M</w:t>
      </w:r>
      <w:r w:rsidR="00363B87" w:rsidRPr="0091155F">
        <w:rPr>
          <w:rFonts w:ascii="Arial" w:hAnsi="Arial" w:cs="Arial"/>
          <w:sz w:val="24"/>
          <w:szCs w:val="24"/>
        </w:rPr>
        <w:t xml:space="preserve">ake provision for any reasonable adjustments to </w:t>
      </w:r>
      <w:r w:rsidR="001A01F4">
        <w:rPr>
          <w:rFonts w:ascii="Arial" w:hAnsi="Arial" w:cs="Arial"/>
          <w:sz w:val="24"/>
          <w:szCs w:val="24"/>
        </w:rPr>
        <w:t>support</w:t>
      </w:r>
      <w:r w:rsidR="00363B87" w:rsidRPr="0091155F">
        <w:rPr>
          <w:rFonts w:ascii="Arial" w:hAnsi="Arial" w:cs="Arial"/>
          <w:sz w:val="24"/>
          <w:szCs w:val="24"/>
        </w:rPr>
        <w:t xml:space="preserve"> the needs of a</w:t>
      </w:r>
      <w:r w:rsidR="00F35BB9" w:rsidRPr="0091155F">
        <w:rPr>
          <w:rFonts w:ascii="Arial" w:hAnsi="Arial" w:cs="Arial"/>
          <w:sz w:val="24"/>
          <w:szCs w:val="24"/>
        </w:rPr>
        <w:t>ny</w:t>
      </w:r>
      <w:r w:rsidR="00363B87" w:rsidRPr="0091155F">
        <w:rPr>
          <w:rFonts w:ascii="Arial" w:hAnsi="Arial" w:cs="Arial"/>
          <w:sz w:val="24"/>
          <w:szCs w:val="24"/>
        </w:rPr>
        <w:t xml:space="preserve"> person with a disability.</w:t>
      </w:r>
    </w:p>
    <w:p w14:paraId="40B339AE" w14:textId="0A6114F7" w:rsidR="00E66D5C" w:rsidRPr="00294CDB" w:rsidRDefault="0029187E" w:rsidP="00294CDB">
      <w:pPr>
        <w:numPr>
          <w:ilvl w:val="0"/>
          <w:numId w:val="3"/>
        </w:numPr>
        <w:spacing w:after="0" w:line="360" w:lineRule="auto"/>
        <w:ind w:hanging="355"/>
        <w:rPr>
          <w:rFonts w:ascii="Arial" w:hAnsi="Arial" w:cs="Arial"/>
          <w:sz w:val="24"/>
          <w:szCs w:val="24"/>
        </w:rPr>
      </w:pPr>
      <w:r w:rsidRPr="0091155F">
        <w:rPr>
          <w:rFonts w:ascii="Arial" w:hAnsi="Arial" w:cs="Arial"/>
          <w:sz w:val="24"/>
          <w:szCs w:val="24"/>
        </w:rPr>
        <w:t xml:space="preserve">Where possible arrange for someone who is not involved in the case to take a note of the </w:t>
      </w:r>
      <w:r w:rsidR="00336183" w:rsidRPr="0091155F">
        <w:rPr>
          <w:rFonts w:ascii="Arial" w:hAnsi="Arial" w:cs="Arial"/>
          <w:sz w:val="24"/>
          <w:szCs w:val="24"/>
        </w:rPr>
        <w:t>hearing</w:t>
      </w:r>
      <w:r w:rsidRPr="0091155F">
        <w:rPr>
          <w:rFonts w:ascii="Arial" w:hAnsi="Arial" w:cs="Arial"/>
          <w:sz w:val="24"/>
          <w:szCs w:val="24"/>
        </w:rPr>
        <w:t xml:space="preserve"> and to act as a witness to what was said. </w:t>
      </w:r>
    </w:p>
    <w:p w14:paraId="3DF3B169" w14:textId="0E04E2FE" w:rsidR="0029187E" w:rsidRPr="0091155F" w:rsidRDefault="0029187E"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 xml:space="preserve">Distribute letters of invite to the hearing. </w:t>
      </w:r>
      <w:r w:rsidR="006D69E0" w:rsidRPr="0091155F">
        <w:rPr>
          <w:rFonts w:ascii="Arial" w:hAnsi="Arial" w:cs="Arial"/>
          <w:sz w:val="24"/>
          <w:szCs w:val="24"/>
        </w:rPr>
        <w:t>(</w:t>
      </w:r>
      <w:hyperlink w:anchor="_Appendix_2" w:history="1">
        <w:r w:rsidR="00856AAB" w:rsidRPr="00856AAB">
          <w:rPr>
            <w:rStyle w:val="Hyperlink"/>
            <w:rFonts w:ascii="Arial" w:hAnsi="Arial" w:cs="Arial"/>
            <w:color w:val="32A5C0"/>
            <w:sz w:val="24"/>
            <w:szCs w:val="24"/>
          </w:rPr>
          <w:t>A</w:t>
        </w:r>
        <w:r w:rsidRPr="00856AAB">
          <w:rPr>
            <w:rStyle w:val="Hyperlink"/>
            <w:rFonts w:ascii="Arial" w:hAnsi="Arial" w:cs="Arial"/>
            <w:color w:val="32A5C0"/>
            <w:sz w:val="24"/>
            <w:szCs w:val="24"/>
          </w:rPr>
          <w:t xml:space="preserve">ppendix </w:t>
        </w:r>
        <w:r w:rsidR="006D69E0" w:rsidRPr="00856AAB">
          <w:rPr>
            <w:rStyle w:val="Hyperlink"/>
            <w:rFonts w:ascii="Arial" w:hAnsi="Arial" w:cs="Arial"/>
            <w:color w:val="32A5C0"/>
            <w:sz w:val="24"/>
            <w:szCs w:val="24"/>
          </w:rPr>
          <w:t>2</w:t>
        </w:r>
      </w:hyperlink>
      <w:r w:rsidR="006D69E0" w:rsidRPr="0091155F">
        <w:rPr>
          <w:rFonts w:ascii="Arial" w:hAnsi="Arial" w:cs="Arial"/>
          <w:sz w:val="24"/>
          <w:szCs w:val="24"/>
        </w:rPr>
        <w:t>)</w:t>
      </w:r>
      <w:r w:rsidRPr="0091155F">
        <w:rPr>
          <w:rFonts w:ascii="Arial" w:hAnsi="Arial" w:cs="Arial"/>
          <w:sz w:val="24"/>
          <w:szCs w:val="24"/>
        </w:rPr>
        <w:t xml:space="preserve"> </w:t>
      </w:r>
    </w:p>
    <w:p w14:paraId="34464945" w14:textId="109D360E" w:rsidR="00A20E0E" w:rsidRPr="0091155F" w:rsidRDefault="00CF6EC6"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lastRenderedPageBreak/>
        <w:t>W</w:t>
      </w:r>
      <w:r w:rsidR="00A20E0E" w:rsidRPr="0091155F">
        <w:rPr>
          <w:rFonts w:ascii="Arial" w:hAnsi="Arial" w:cs="Arial"/>
          <w:sz w:val="24"/>
          <w:szCs w:val="24"/>
        </w:rPr>
        <w:t>ithin person subject of the complaint invitation letter include nature of the complaint, possible outcome if proven, right to be accompanied and copies of written evidence. These could include relevant papers, witness statements and notes from interviews. At no time should personal details of any children or young people under the age of 18 years</w:t>
      </w:r>
      <w:r w:rsidR="00285073" w:rsidRPr="0091155F">
        <w:rPr>
          <w:rFonts w:ascii="Arial" w:hAnsi="Arial" w:cs="Arial"/>
          <w:sz w:val="24"/>
          <w:szCs w:val="24"/>
        </w:rPr>
        <w:t xml:space="preserve"> or adult</w:t>
      </w:r>
      <w:r w:rsidR="00873107" w:rsidRPr="0091155F">
        <w:rPr>
          <w:rFonts w:ascii="Arial" w:hAnsi="Arial" w:cs="Arial"/>
          <w:sz w:val="24"/>
          <w:szCs w:val="24"/>
        </w:rPr>
        <w:t xml:space="preserve">s seeking </w:t>
      </w:r>
      <w:r w:rsidR="00803A13" w:rsidRPr="0091155F">
        <w:rPr>
          <w:rFonts w:ascii="Arial" w:hAnsi="Arial" w:cs="Arial"/>
          <w:sz w:val="24"/>
          <w:szCs w:val="24"/>
        </w:rPr>
        <w:t>anonymity</w:t>
      </w:r>
      <w:r w:rsidR="00A20E0E" w:rsidRPr="0091155F">
        <w:rPr>
          <w:rFonts w:ascii="Arial" w:hAnsi="Arial" w:cs="Arial"/>
          <w:sz w:val="24"/>
          <w:szCs w:val="24"/>
        </w:rPr>
        <w:t>, who have been interviewed or provided statements during the investigation, be included when these papers are being shared.</w:t>
      </w:r>
    </w:p>
    <w:p w14:paraId="566733F7" w14:textId="19E1F903" w:rsidR="00A20E0E" w:rsidRPr="0091155F" w:rsidRDefault="00A20E0E"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Allow the person subject of the complaint to identify</w:t>
      </w:r>
      <w:r w:rsidR="004C54E2" w:rsidRPr="0091155F">
        <w:rPr>
          <w:rFonts w:ascii="Arial" w:hAnsi="Arial" w:cs="Arial"/>
          <w:sz w:val="24"/>
          <w:szCs w:val="24"/>
        </w:rPr>
        <w:t xml:space="preserve"> if </w:t>
      </w:r>
      <w:r w:rsidRPr="0091155F">
        <w:rPr>
          <w:rFonts w:ascii="Arial" w:hAnsi="Arial" w:cs="Arial"/>
          <w:sz w:val="24"/>
          <w:szCs w:val="24"/>
        </w:rPr>
        <w:t xml:space="preserve">they want to call witnesses or submit witness statements. </w:t>
      </w:r>
    </w:p>
    <w:p w14:paraId="35E9B47F" w14:textId="75F89C6B" w:rsidR="00B821E4" w:rsidRPr="0091155F" w:rsidRDefault="004A1914"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T</w:t>
      </w:r>
      <w:r w:rsidR="00E630BB" w:rsidRPr="0091155F">
        <w:rPr>
          <w:rFonts w:ascii="Arial" w:hAnsi="Arial" w:cs="Arial"/>
          <w:sz w:val="24"/>
          <w:szCs w:val="24"/>
        </w:rPr>
        <w:t xml:space="preserve">hink about the structure of the </w:t>
      </w:r>
      <w:r w:rsidR="00EE6FEB">
        <w:rPr>
          <w:rFonts w:ascii="Arial" w:hAnsi="Arial" w:cs="Arial"/>
          <w:sz w:val="24"/>
          <w:szCs w:val="24"/>
        </w:rPr>
        <w:t>hearing</w:t>
      </w:r>
      <w:r w:rsidR="00E630BB" w:rsidRPr="0091155F">
        <w:rPr>
          <w:rFonts w:ascii="Arial" w:hAnsi="Arial" w:cs="Arial"/>
          <w:sz w:val="24"/>
          <w:szCs w:val="24"/>
        </w:rPr>
        <w:t xml:space="preserve"> and make a list of points you will wish to cover. </w:t>
      </w:r>
    </w:p>
    <w:p w14:paraId="58019A3A" w14:textId="31258F69" w:rsidR="00BC7925" w:rsidRDefault="00FA0F0B"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C</w:t>
      </w:r>
      <w:r w:rsidR="00BC7925" w:rsidRPr="0091155F">
        <w:rPr>
          <w:rFonts w:ascii="Arial" w:hAnsi="Arial" w:cs="Arial"/>
          <w:sz w:val="24"/>
          <w:szCs w:val="24"/>
        </w:rPr>
        <w:t xml:space="preserve">onsider what explanations may be offered by the person subject of the complaint, and if possible, </w:t>
      </w:r>
      <w:r w:rsidR="00B75AE5" w:rsidRPr="0091155F">
        <w:rPr>
          <w:rFonts w:ascii="Arial" w:hAnsi="Arial" w:cs="Arial"/>
          <w:sz w:val="24"/>
          <w:szCs w:val="24"/>
        </w:rPr>
        <w:t>review prior to hearing</w:t>
      </w:r>
      <w:r w:rsidR="00E00CD3">
        <w:rPr>
          <w:rFonts w:ascii="Arial" w:hAnsi="Arial" w:cs="Arial"/>
          <w:sz w:val="24"/>
          <w:szCs w:val="24"/>
        </w:rPr>
        <w:t>.</w:t>
      </w:r>
    </w:p>
    <w:p w14:paraId="628CD125" w14:textId="77777777" w:rsidR="00E66D5C" w:rsidRPr="0091155F" w:rsidRDefault="00E66D5C" w:rsidP="00E66D5C">
      <w:pPr>
        <w:spacing w:after="0" w:line="360" w:lineRule="auto"/>
        <w:ind w:left="713"/>
        <w:rPr>
          <w:rFonts w:ascii="Arial" w:hAnsi="Arial" w:cs="Arial"/>
          <w:sz w:val="24"/>
          <w:szCs w:val="24"/>
        </w:rPr>
      </w:pPr>
    </w:p>
    <w:p w14:paraId="0D35A1C2" w14:textId="6F9F3517" w:rsidR="00E66D5C" w:rsidRPr="008D1F39" w:rsidRDefault="00E549DA" w:rsidP="00E66D5C">
      <w:pPr>
        <w:spacing w:after="0" w:line="360" w:lineRule="auto"/>
        <w:ind w:left="-5"/>
        <w:rPr>
          <w:rFonts w:ascii="Arial" w:hAnsi="Arial" w:cs="Arial"/>
          <w:b/>
          <w:color w:val="7030A0"/>
          <w:sz w:val="26"/>
          <w:szCs w:val="26"/>
        </w:rPr>
      </w:pPr>
      <w:bookmarkStart w:id="8" w:name="Right_to_be_accompanied"/>
      <w:r w:rsidRPr="008D1F39">
        <w:rPr>
          <w:rFonts w:ascii="Arial" w:hAnsi="Arial" w:cs="Arial"/>
          <w:b/>
          <w:color w:val="7030A0"/>
          <w:sz w:val="26"/>
          <w:szCs w:val="26"/>
        </w:rPr>
        <w:t>R</w:t>
      </w:r>
      <w:r w:rsidR="00264C2B" w:rsidRPr="008D1F39">
        <w:rPr>
          <w:rFonts w:ascii="Arial" w:hAnsi="Arial" w:cs="Arial"/>
          <w:b/>
          <w:color w:val="7030A0"/>
          <w:sz w:val="26"/>
          <w:szCs w:val="26"/>
        </w:rPr>
        <w:t>ight to be accompanied</w:t>
      </w:r>
    </w:p>
    <w:bookmarkEnd w:id="8"/>
    <w:p w14:paraId="025586A5" w14:textId="07A3B1C5" w:rsidR="00A911FA" w:rsidRPr="001A40CB" w:rsidRDefault="00264C2B" w:rsidP="004C7293">
      <w:pPr>
        <w:spacing w:after="0" w:line="360" w:lineRule="auto"/>
        <w:ind w:left="-5"/>
        <w:rPr>
          <w:rFonts w:ascii="Arial" w:hAnsi="Arial" w:cs="Arial"/>
          <w:sz w:val="24"/>
          <w:szCs w:val="24"/>
        </w:rPr>
      </w:pPr>
      <w:r w:rsidRPr="001A40CB">
        <w:rPr>
          <w:rFonts w:ascii="Arial" w:hAnsi="Arial" w:cs="Arial"/>
          <w:sz w:val="24"/>
          <w:szCs w:val="24"/>
        </w:rPr>
        <w:t>Employee</w:t>
      </w:r>
      <w:r w:rsidR="0031370B" w:rsidRPr="001A40CB">
        <w:rPr>
          <w:rFonts w:ascii="Arial" w:hAnsi="Arial" w:cs="Arial"/>
          <w:sz w:val="24"/>
          <w:szCs w:val="24"/>
        </w:rPr>
        <w:t>s</w:t>
      </w:r>
      <w:r w:rsidRPr="001A40CB">
        <w:rPr>
          <w:rFonts w:ascii="Arial" w:hAnsi="Arial" w:cs="Arial"/>
          <w:sz w:val="24"/>
          <w:szCs w:val="24"/>
        </w:rPr>
        <w:t xml:space="preserve"> have a statutory right to be accompanied where they are required or invited by their employer to </w:t>
      </w:r>
      <w:r w:rsidR="00F16CA0" w:rsidRPr="001A40CB">
        <w:rPr>
          <w:rFonts w:ascii="Arial" w:hAnsi="Arial" w:cs="Arial"/>
          <w:sz w:val="24"/>
          <w:szCs w:val="24"/>
        </w:rPr>
        <w:t xml:space="preserve">a </w:t>
      </w:r>
      <w:r w:rsidR="00A911FA" w:rsidRPr="001A40CB">
        <w:rPr>
          <w:rFonts w:ascii="Arial" w:hAnsi="Arial" w:cs="Arial"/>
          <w:sz w:val="24"/>
          <w:szCs w:val="24"/>
        </w:rPr>
        <w:t xml:space="preserve">disciplinary </w:t>
      </w:r>
      <w:r w:rsidR="00D21CEF" w:rsidRPr="001A40CB">
        <w:rPr>
          <w:rFonts w:ascii="Arial" w:hAnsi="Arial" w:cs="Arial"/>
          <w:sz w:val="24"/>
          <w:szCs w:val="24"/>
        </w:rPr>
        <w:t>hearing</w:t>
      </w:r>
      <w:r w:rsidR="00A911FA" w:rsidRPr="001A40CB">
        <w:rPr>
          <w:rFonts w:ascii="Arial" w:hAnsi="Arial" w:cs="Arial"/>
          <w:sz w:val="24"/>
          <w:szCs w:val="24"/>
        </w:rPr>
        <w:t xml:space="preserve"> that could result in:  </w:t>
      </w:r>
    </w:p>
    <w:p w14:paraId="261B1CC5" w14:textId="6192CE80" w:rsidR="00A911FA" w:rsidRPr="001A40CB" w:rsidRDefault="00A911FA" w:rsidP="00C77D7A">
      <w:pPr>
        <w:numPr>
          <w:ilvl w:val="0"/>
          <w:numId w:val="6"/>
        </w:numPr>
        <w:spacing w:after="0" w:line="360" w:lineRule="auto"/>
        <w:ind w:hanging="355"/>
        <w:rPr>
          <w:rFonts w:ascii="Arial" w:hAnsi="Arial" w:cs="Arial"/>
          <w:sz w:val="24"/>
          <w:szCs w:val="24"/>
        </w:rPr>
      </w:pPr>
      <w:r w:rsidRPr="001A40CB">
        <w:rPr>
          <w:rFonts w:ascii="Arial" w:hAnsi="Arial" w:cs="Arial"/>
          <w:sz w:val="24"/>
          <w:szCs w:val="24"/>
        </w:rPr>
        <w:t xml:space="preserve">a formal warning being issued to an employee (i.e. a warning that will be placed on the employee’s record) </w:t>
      </w:r>
    </w:p>
    <w:p w14:paraId="792B6737" w14:textId="77777777" w:rsidR="00A911FA" w:rsidRPr="001A40CB" w:rsidRDefault="00A911FA" w:rsidP="00C77D7A">
      <w:pPr>
        <w:numPr>
          <w:ilvl w:val="0"/>
          <w:numId w:val="6"/>
        </w:numPr>
        <w:spacing w:after="0" w:line="360" w:lineRule="auto"/>
        <w:ind w:hanging="355"/>
        <w:rPr>
          <w:rFonts w:ascii="Arial" w:hAnsi="Arial" w:cs="Arial"/>
          <w:sz w:val="24"/>
          <w:szCs w:val="24"/>
        </w:rPr>
      </w:pPr>
      <w:r w:rsidRPr="001A40CB">
        <w:rPr>
          <w:rFonts w:ascii="Arial" w:hAnsi="Arial" w:cs="Arial"/>
          <w:sz w:val="24"/>
          <w:szCs w:val="24"/>
        </w:rPr>
        <w:t xml:space="preserve">the taking of some other disciplinary action (such as suspension without pay, demotion or dismissal) or other action. </w:t>
      </w:r>
    </w:p>
    <w:p w14:paraId="11239BEC" w14:textId="18763258" w:rsidR="00A911FA" w:rsidRPr="001A40CB" w:rsidRDefault="00A911FA" w:rsidP="00C77D7A">
      <w:pPr>
        <w:numPr>
          <w:ilvl w:val="0"/>
          <w:numId w:val="6"/>
        </w:numPr>
        <w:spacing w:after="0" w:line="360" w:lineRule="auto"/>
        <w:ind w:hanging="355"/>
        <w:rPr>
          <w:rFonts w:ascii="Arial" w:hAnsi="Arial" w:cs="Arial"/>
          <w:sz w:val="24"/>
          <w:szCs w:val="24"/>
        </w:rPr>
      </w:pPr>
      <w:r w:rsidRPr="001A40CB">
        <w:rPr>
          <w:rFonts w:ascii="Arial" w:hAnsi="Arial" w:cs="Arial"/>
          <w:sz w:val="24"/>
          <w:szCs w:val="24"/>
        </w:rPr>
        <w:t>the confirmation of a warning or some other disciplinary action (i.e., following an appeal hearing).</w:t>
      </w:r>
    </w:p>
    <w:p w14:paraId="38E5DF3E" w14:textId="77777777" w:rsidR="00A911FA" w:rsidRPr="0091155F" w:rsidRDefault="00A911FA" w:rsidP="004C7293">
      <w:pPr>
        <w:spacing w:after="0" w:line="360" w:lineRule="auto"/>
        <w:rPr>
          <w:rFonts w:ascii="Arial" w:hAnsi="Arial" w:cs="Arial"/>
          <w:i/>
          <w:iCs/>
          <w:sz w:val="24"/>
          <w:szCs w:val="24"/>
        </w:rPr>
      </w:pPr>
    </w:p>
    <w:p w14:paraId="6FA37B11" w14:textId="72799EFE" w:rsidR="00A911FA" w:rsidRPr="0091155F" w:rsidRDefault="00A911FA" w:rsidP="004C7293">
      <w:pPr>
        <w:spacing w:after="0" w:line="360" w:lineRule="auto"/>
        <w:ind w:left="-5"/>
        <w:rPr>
          <w:rFonts w:ascii="Arial" w:hAnsi="Arial" w:cs="Arial"/>
          <w:sz w:val="24"/>
          <w:szCs w:val="24"/>
        </w:rPr>
      </w:pPr>
      <w:r w:rsidRPr="0091155F">
        <w:rPr>
          <w:rFonts w:ascii="Arial" w:hAnsi="Arial" w:cs="Arial"/>
          <w:sz w:val="24"/>
          <w:szCs w:val="24"/>
        </w:rPr>
        <w:t>Informal discussions, counselling sessions or disciplinary investigatory meetings</w:t>
      </w:r>
      <w:r w:rsidR="00EA1205" w:rsidRPr="0091155F">
        <w:rPr>
          <w:rFonts w:ascii="Arial" w:hAnsi="Arial" w:cs="Arial"/>
          <w:sz w:val="24"/>
          <w:szCs w:val="24"/>
        </w:rPr>
        <w:t>/interviews</w:t>
      </w:r>
      <w:r w:rsidRPr="0091155F">
        <w:rPr>
          <w:rFonts w:ascii="Arial" w:hAnsi="Arial" w:cs="Arial"/>
          <w:sz w:val="24"/>
          <w:szCs w:val="24"/>
        </w:rPr>
        <w:t xml:space="preserve"> do not attract the right to be accompanied. Meetings to investigate a disciplinary issue are not disciplinary </w:t>
      </w:r>
      <w:r w:rsidR="00B52F23" w:rsidRPr="0091155F">
        <w:rPr>
          <w:rFonts w:ascii="Arial" w:hAnsi="Arial" w:cs="Arial"/>
          <w:sz w:val="24"/>
          <w:szCs w:val="24"/>
        </w:rPr>
        <w:t>hearing</w:t>
      </w:r>
      <w:r w:rsidRPr="0091155F">
        <w:rPr>
          <w:rFonts w:ascii="Arial" w:hAnsi="Arial" w:cs="Arial"/>
          <w:sz w:val="24"/>
          <w:szCs w:val="24"/>
        </w:rPr>
        <w:t xml:space="preserve">s. </w:t>
      </w:r>
      <w:r w:rsidR="002A3397" w:rsidRPr="0091155F">
        <w:rPr>
          <w:rFonts w:ascii="Arial" w:hAnsi="Arial" w:cs="Arial"/>
          <w:sz w:val="24"/>
          <w:szCs w:val="24"/>
        </w:rPr>
        <w:t xml:space="preserve">It may however be appropriate to allow </w:t>
      </w:r>
      <w:r w:rsidR="00C658CA" w:rsidRPr="0091155F">
        <w:rPr>
          <w:rFonts w:ascii="Arial" w:hAnsi="Arial" w:cs="Arial"/>
          <w:sz w:val="24"/>
          <w:szCs w:val="24"/>
        </w:rPr>
        <w:t xml:space="preserve">an individual to be accompanied to any of the above </w:t>
      </w:r>
      <w:r w:rsidR="00B23C72" w:rsidRPr="0091155F">
        <w:rPr>
          <w:rFonts w:ascii="Arial" w:hAnsi="Arial" w:cs="Arial"/>
          <w:sz w:val="24"/>
          <w:szCs w:val="24"/>
        </w:rPr>
        <w:t xml:space="preserve">for wellbeing purposes so long as it would not jeopardise the purpose of the </w:t>
      </w:r>
      <w:r w:rsidR="004522F8" w:rsidRPr="0091155F">
        <w:rPr>
          <w:rFonts w:ascii="Arial" w:hAnsi="Arial" w:cs="Arial"/>
          <w:sz w:val="24"/>
          <w:szCs w:val="24"/>
        </w:rPr>
        <w:t xml:space="preserve">meeting. </w:t>
      </w:r>
    </w:p>
    <w:p w14:paraId="6DB5238C" w14:textId="77777777" w:rsidR="00A911FA" w:rsidRPr="0091155F" w:rsidRDefault="00A911FA" w:rsidP="004C7293">
      <w:pPr>
        <w:spacing w:after="0" w:line="360" w:lineRule="auto"/>
        <w:ind w:left="-5"/>
        <w:rPr>
          <w:rFonts w:ascii="Arial" w:hAnsi="Arial" w:cs="Arial"/>
          <w:sz w:val="24"/>
          <w:szCs w:val="24"/>
        </w:rPr>
      </w:pPr>
    </w:p>
    <w:p w14:paraId="5921B31C" w14:textId="7A3CBA55" w:rsidR="00A911FA" w:rsidRPr="001A40CB" w:rsidRDefault="00A911FA" w:rsidP="004C7293">
      <w:pPr>
        <w:spacing w:after="0" w:line="360" w:lineRule="auto"/>
        <w:ind w:left="-5"/>
        <w:rPr>
          <w:rFonts w:ascii="Arial" w:hAnsi="Arial" w:cs="Arial"/>
          <w:sz w:val="24"/>
          <w:szCs w:val="24"/>
        </w:rPr>
      </w:pPr>
      <w:r w:rsidRPr="001A40CB">
        <w:rPr>
          <w:rFonts w:ascii="Arial" w:hAnsi="Arial" w:cs="Arial"/>
          <w:sz w:val="24"/>
          <w:szCs w:val="24"/>
        </w:rPr>
        <w:t xml:space="preserve">If it becomes apparent </w:t>
      </w:r>
      <w:r w:rsidR="00076B01" w:rsidRPr="001A40CB">
        <w:rPr>
          <w:rFonts w:ascii="Arial" w:hAnsi="Arial" w:cs="Arial"/>
          <w:sz w:val="24"/>
          <w:szCs w:val="24"/>
        </w:rPr>
        <w:t xml:space="preserve">during any informal </w:t>
      </w:r>
      <w:r w:rsidR="00C92D94" w:rsidRPr="001A40CB">
        <w:rPr>
          <w:rFonts w:ascii="Arial" w:hAnsi="Arial" w:cs="Arial"/>
          <w:sz w:val="24"/>
          <w:szCs w:val="24"/>
        </w:rPr>
        <w:t xml:space="preserve">process </w:t>
      </w:r>
      <w:r w:rsidRPr="001A40CB">
        <w:rPr>
          <w:rFonts w:ascii="Arial" w:hAnsi="Arial" w:cs="Arial"/>
          <w:sz w:val="24"/>
          <w:szCs w:val="24"/>
        </w:rPr>
        <w:t xml:space="preserve">that formal disciplinary action may be needed, then this should be dealt with at a formal disciplinary </w:t>
      </w:r>
      <w:r w:rsidR="006B1E2F" w:rsidRPr="001A40CB">
        <w:rPr>
          <w:rFonts w:ascii="Arial" w:hAnsi="Arial" w:cs="Arial"/>
          <w:sz w:val="24"/>
          <w:szCs w:val="24"/>
        </w:rPr>
        <w:t>hearing</w:t>
      </w:r>
      <w:r w:rsidRPr="001A40CB">
        <w:rPr>
          <w:rFonts w:ascii="Arial" w:hAnsi="Arial" w:cs="Arial"/>
          <w:sz w:val="24"/>
          <w:szCs w:val="24"/>
        </w:rPr>
        <w:t>, at which the statutory right to be accompanied will apply.</w:t>
      </w:r>
    </w:p>
    <w:p w14:paraId="53F46350" w14:textId="77777777" w:rsidR="002B2FE1" w:rsidRPr="001A40CB" w:rsidRDefault="002B2FE1" w:rsidP="004C7293">
      <w:pPr>
        <w:spacing w:after="0" w:line="360" w:lineRule="auto"/>
        <w:rPr>
          <w:rFonts w:ascii="Arial" w:hAnsi="Arial" w:cs="Arial"/>
          <w:sz w:val="24"/>
          <w:szCs w:val="24"/>
        </w:rPr>
      </w:pPr>
    </w:p>
    <w:p w14:paraId="43261145" w14:textId="77777777" w:rsidR="008C42B9" w:rsidRPr="001A40CB" w:rsidRDefault="00264C2B" w:rsidP="004C7293">
      <w:pPr>
        <w:spacing w:after="0" w:line="360" w:lineRule="auto"/>
        <w:ind w:left="-5"/>
        <w:rPr>
          <w:rFonts w:ascii="Arial" w:hAnsi="Arial" w:cs="Arial"/>
          <w:sz w:val="24"/>
          <w:szCs w:val="24"/>
        </w:rPr>
      </w:pPr>
      <w:r w:rsidRPr="001A40CB">
        <w:rPr>
          <w:rFonts w:ascii="Arial" w:hAnsi="Arial" w:cs="Arial"/>
          <w:sz w:val="24"/>
          <w:szCs w:val="24"/>
        </w:rPr>
        <w:t>The chosen companion may be</w:t>
      </w:r>
      <w:r w:rsidR="008C42B9" w:rsidRPr="001A40CB">
        <w:rPr>
          <w:rFonts w:ascii="Arial" w:hAnsi="Arial" w:cs="Arial"/>
          <w:sz w:val="24"/>
          <w:szCs w:val="24"/>
        </w:rPr>
        <w:t>:</w:t>
      </w:r>
    </w:p>
    <w:p w14:paraId="7A2E9965" w14:textId="476568A6" w:rsidR="008C42B9" w:rsidRPr="001A40CB" w:rsidRDefault="008C42B9" w:rsidP="00C77D7A">
      <w:pPr>
        <w:pStyle w:val="ListParagraph"/>
        <w:numPr>
          <w:ilvl w:val="0"/>
          <w:numId w:val="13"/>
        </w:numPr>
        <w:spacing w:after="0" w:line="360" w:lineRule="auto"/>
        <w:rPr>
          <w:rFonts w:ascii="Arial" w:hAnsi="Arial" w:cs="Arial"/>
          <w:sz w:val="24"/>
          <w:szCs w:val="24"/>
        </w:rPr>
      </w:pPr>
      <w:r w:rsidRPr="001A40CB">
        <w:rPr>
          <w:rFonts w:ascii="Arial" w:hAnsi="Arial" w:cs="Arial"/>
          <w:sz w:val="24"/>
          <w:szCs w:val="24"/>
        </w:rPr>
        <w:t>A</w:t>
      </w:r>
      <w:r w:rsidR="00264C2B" w:rsidRPr="001A40CB">
        <w:rPr>
          <w:rFonts w:ascii="Arial" w:hAnsi="Arial" w:cs="Arial"/>
          <w:sz w:val="24"/>
          <w:szCs w:val="24"/>
        </w:rPr>
        <w:t xml:space="preserve"> fellow worker</w:t>
      </w:r>
    </w:p>
    <w:p w14:paraId="7E00A26C" w14:textId="16E90A2F" w:rsidR="008C42B9" w:rsidRPr="001A40CB" w:rsidRDefault="008C42B9" w:rsidP="00C77D7A">
      <w:pPr>
        <w:pStyle w:val="ListParagraph"/>
        <w:numPr>
          <w:ilvl w:val="0"/>
          <w:numId w:val="13"/>
        </w:numPr>
        <w:spacing w:after="0" w:line="360" w:lineRule="auto"/>
        <w:rPr>
          <w:rFonts w:ascii="Arial" w:hAnsi="Arial" w:cs="Arial"/>
          <w:sz w:val="24"/>
          <w:szCs w:val="24"/>
        </w:rPr>
      </w:pPr>
      <w:r w:rsidRPr="001A40CB">
        <w:rPr>
          <w:rFonts w:ascii="Arial" w:hAnsi="Arial" w:cs="Arial"/>
          <w:sz w:val="24"/>
          <w:szCs w:val="24"/>
        </w:rPr>
        <w:t>A</w:t>
      </w:r>
      <w:r w:rsidR="00264C2B" w:rsidRPr="001A40CB">
        <w:rPr>
          <w:rFonts w:ascii="Arial" w:hAnsi="Arial" w:cs="Arial"/>
          <w:sz w:val="24"/>
          <w:szCs w:val="24"/>
        </w:rPr>
        <w:t xml:space="preserve"> trade union representative</w:t>
      </w:r>
      <w:r w:rsidRPr="001A40CB">
        <w:rPr>
          <w:rFonts w:ascii="Arial" w:hAnsi="Arial" w:cs="Arial"/>
          <w:sz w:val="24"/>
          <w:szCs w:val="24"/>
        </w:rPr>
        <w:t xml:space="preserve"> or</w:t>
      </w:r>
      <w:r w:rsidR="00264C2B" w:rsidRPr="001A40CB">
        <w:rPr>
          <w:rFonts w:ascii="Arial" w:hAnsi="Arial" w:cs="Arial"/>
          <w:sz w:val="24"/>
          <w:szCs w:val="24"/>
        </w:rPr>
        <w:t xml:space="preserve"> an official employed by a trade union. </w:t>
      </w:r>
    </w:p>
    <w:p w14:paraId="5409ADCB" w14:textId="77777777" w:rsidR="00E973C1" w:rsidRPr="001A40CB" w:rsidRDefault="00264C2B" w:rsidP="00C77D7A">
      <w:pPr>
        <w:pStyle w:val="ListParagraph"/>
        <w:numPr>
          <w:ilvl w:val="0"/>
          <w:numId w:val="13"/>
        </w:numPr>
        <w:spacing w:after="0" w:line="360" w:lineRule="auto"/>
        <w:rPr>
          <w:rFonts w:ascii="Arial" w:hAnsi="Arial" w:cs="Arial"/>
          <w:sz w:val="24"/>
          <w:szCs w:val="24"/>
        </w:rPr>
      </w:pPr>
      <w:r w:rsidRPr="001A40CB">
        <w:rPr>
          <w:rFonts w:ascii="Arial" w:hAnsi="Arial" w:cs="Arial"/>
          <w:sz w:val="24"/>
          <w:szCs w:val="24"/>
        </w:rPr>
        <w:lastRenderedPageBreak/>
        <w:t xml:space="preserve">A trade union representative who is not an employed official </w:t>
      </w:r>
      <w:r w:rsidR="00E973C1" w:rsidRPr="001A40CB">
        <w:rPr>
          <w:rFonts w:ascii="Arial" w:hAnsi="Arial" w:cs="Arial"/>
          <w:sz w:val="24"/>
          <w:szCs w:val="24"/>
        </w:rPr>
        <w:t xml:space="preserve">(however they </w:t>
      </w:r>
      <w:r w:rsidRPr="001A40CB">
        <w:rPr>
          <w:rFonts w:ascii="Arial" w:hAnsi="Arial" w:cs="Arial"/>
          <w:sz w:val="24"/>
          <w:szCs w:val="24"/>
        </w:rPr>
        <w:t>must have been certified by their union as being competent to accompany a</w:t>
      </w:r>
      <w:r w:rsidR="0031370B" w:rsidRPr="001A40CB">
        <w:rPr>
          <w:rFonts w:ascii="Arial" w:hAnsi="Arial" w:cs="Arial"/>
          <w:sz w:val="24"/>
          <w:szCs w:val="24"/>
        </w:rPr>
        <w:t>n employee</w:t>
      </w:r>
      <w:r w:rsidR="00E973C1" w:rsidRPr="001A40CB">
        <w:rPr>
          <w:rFonts w:ascii="Arial" w:hAnsi="Arial" w:cs="Arial"/>
          <w:sz w:val="24"/>
          <w:szCs w:val="24"/>
        </w:rPr>
        <w:t>)</w:t>
      </w:r>
    </w:p>
    <w:p w14:paraId="75CDFA49" w14:textId="77777777" w:rsidR="00856577" w:rsidRPr="001A40CB" w:rsidRDefault="00856577" w:rsidP="004C7293">
      <w:pPr>
        <w:spacing w:after="0" w:line="360" w:lineRule="auto"/>
        <w:ind w:left="-5"/>
        <w:rPr>
          <w:rFonts w:ascii="Arial" w:eastAsia="Verdana" w:hAnsi="Arial" w:cs="Arial"/>
          <w:kern w:val="0"/>
          <w:sz w:val="24"/>
          <w:szCs w:val="24"/>
          <w:lang w:eastAsia="en-GB"/>
          <w14:ligatures w14:val="none"/>
        </w:rPr>
      </w:pPr>
    </w:p>
    <w:p w14:paraId="5FB415B8" w14:textId="5559EC60" w:rsidR="0042396D" w:rsidRPr="001A40CB" w:rsidRDefault="003E1442" w:rsidP="004C7293">
      <w:pPr>
        <w:spacing w:after="0" w:line="360" w:lineRule="auto"/>
        <w:ind w:left="-5"/>
        <w:rPr>
          <w:rFonts w:ascii="Arial" w:eastAsia="Verdana" w:hAnsi="Arial" w:cs="Arial"/>
          <w:kern w:val="0"/>
          <w:sz w:val="24"/>
          <w:szCs w:val="24"/>
          <w:lang w:eastAsia="en-GB"/>
          <w14:ligatures w14:val="none"/>
        </w:rPr>
      </w:pPr>
      <w:r w:rsidRPr="001A40CB">
        <w:rPr>
          <w:rFonts w:ascii="Arial" w:eastAsia="Verdana" w:hAnsi="Arial" w:cs="Arial"/>
          <w:kern w:val="0"/>
          <w:sz w:val="24"/>
          <w:szCs w:val="24"/>
          <w:lang w:eastAsia="en-GB"/>
          <w14:ligatures w14:val="none"/>
        </w:rPr>
        <w:t xml:space="preserve">There is </w:t>
      </w:r>
      <w:r w:rsidRPr="001A40CB">
        <w:rPr>
          <w:rFonts w:ascii="Arial" w:eastAsia="Verdana" w:hAnsi="Arial" w:cs="Arial"/>
          <w:b/>
          <w:kern w:val="0"/>
          <w:sz w:val="24"/>
          <w:szCs w:val="24"/>
          <w:lang w:eastAsia="en-GB"/>
          <w14:ligatures w14:val="none"/>
        </w:rPr>
        <w:t>no</w:t>
      </w:r>
      <w:r w:rsidRPr="001A40CB">
        <w:rPr>
          <w:rFonts w:ascii="Arial" w:eastAsia="Verdana" w:hAnsi="Arial" w:cs="Arial"/>
          <w:kern w:val="0"/>
          <w:sz w:val="24"/>
          <w:szCs w:val="24"/>
          <w:lang w:eastAsia="en-GB"/>
          <w14:ligatures w14:val="none"/>
        </w:rPr>
        <w:t xml:space="preserve"> legal right to have a legal representative at a disciplinary hearing such as a</w:t>
      </w:r>
      <w:r w:rsidR="00385E68" w:rsidRPr="001A40CB">
        <w:rPr>
          <w:rFonts w:ascii="Arial" w:eastAsia="Verdana" w:hAnsi="Arial" w:cs="Arial"/>
          <w:kern w:val="0"/>
          <w:sz w:val="24"/>
          <w:szCs w:val="24"/>
          <w:lang w:eastAsia="en-GB"/>
          <w14:ligatures w14:val="none"/>
        </w:rPr>
        <w:t xml:space="preserve"> lawyer or solicitor</w:t>
      </w:r>
      <w:r w:rsidR="004A6022" w:rsidRPr="001A40CB">
        <w:rPr>
          <w:rFonts w:ascii="Arial" w:eastAsia="Verdana" w:hAnsi="Arial" w:cs="Arial"/>
          <w:kern w:val="0"/>
          <w:sz w:val="24"/>
          <w:szCs w:val="24"/>
          <w:lang w:eastAsia="en-GB"/>
          <w14:ligatures w14:val="none"/>
        </w:rPr>
        <w:t xml:space="preserve"> for employees</w:t>
      </w:r>
      <w:r w:rsidR="005B5EED" w:rsidRPr="001A40CB">
        <w:rPr>
          <w:rFonts w:ascii="Arial" w:eastAsia="Verdana" w:hAnsi="Arial" w:cs="Arial"/>
          <w:kern w:val="0"/>
          <w:sz w:val="24"/>
          <w:szCs w:val="24"/>
          <w:lang w:eastAsia="en-GB"/>
          <w14:ligatures w14:val="none"/>
        </w:rPr>
        <w:t>.</w:t>
      </w:r>
      <w:r w:rsidR="00385E68" w:rsidRPr="001A40CB">
        <w:rPr>
          <w:rFonts w:ascii="Arial" w:eastAsia="Verdana" w:hAnsi="Arial" w:cs="Arial"/>
          <w:kern w:val="0"/>
          <w:sz w:val="24"/>
          <w:szCs w:val="24"/>
          <w:lang w:eastAsia="en-GB"/>
          <w14:ligatures w14:val="none"/>
        </w:rPr>
        <w:t xml:space="preserve"> </w:t>
      </w:r>
    </w:p>
    <w:p w14:paraId="58B71FB1" w14:textId="77777777" w:rsidR="002547FA" w:rsidRPr="00D2637A" w:rsidRDefault="002547FA" w:rsidP="004C7293">
      <w:pPr>
        <w:spacing w:after="0" w:line="360" w:lineRule="auto"/>
        <w:ind w:left="-5"/>
        <w:rPr>
          <w:rFonts w:ascii="Arial" w:hAnsi="Arial" w:cs="Arial"/>
          <w:sz w:val="24"/>
          <w:szCs w:val="24"/>
          <w:shd w:val="clear" w:color="auto" w:fill="FFFFFF"/>
        </w:rPr>
      </w:pPr>
    </w:p>
    <w:p w14:paraId="147B9F57" w14:textId="6380C43A" w:rsidR="00856577" w:rsidRDefault="00744413" w:rsidP="00FF53BC">
      <w:pPr>
        <w:spacing w:after="0" w:line="360" w:lineRule="auto"/>
        <w:ind w:left="-5"/>
        <w:rPr>
          <w:rFonts w:ascii="Arial" w:hAnsi="Arial" w:cs="Arial"/>
          <w:sz w:val="24"/>
          <w:szCs w:val="24"/>
        </w:rPr>
      </w:pPr>
      <w:r w:rsidRPr="00D2637A">
        <w:rPr>
          <w:rFonts w:ascii="Arial" w:hAnsi="Arial" w:cs="Arial"/>
          <w:sz w:val="24"/>
          <w:szCs w:val="24"/>
          <w:shd w:val="clear" w:color="auto" w:fill="FFFFFF"/>
        </w:rPr>
        <w:t>There is no legal right to bring anyone else, such as a parent or friend, however as a</w:t>
      </w:r>
      <w:r w:rsidR="00FB6118">
        <w:rPr>
          <w:rFonts w:ascii="Arial" w:hAnsi="Arial" w:cs="Arial"/>
          <w:sz w:val="24"/>
          <w:szCs w:val="24"/>
          <w:shd w:val="clear" w:color="auto" w:fill="FFFFFF"/>
        </w:rPr>
        <w:t>n</w:t>
      </w:r>
      <w:r w:rsidRPr="00D2637A">
        <w:rPr>
          <w:rFonts w:ascii="Arial" w:hAnsi="Arial" w:cs="Arial"/>
          <w:sz w:val="24"/>
          <w:szCs w:val="24"/>
          <w:shd w:val="clear" w:color="auto" w:fill="FFFFFF"/>
        </w:rPr>
        <w:t xml:space="preserve"> SGB you might deem this proportionate support, particularly for young or vulnerable staff and volunteers.</w:t>
      </w:r>
    </w:p>
    <w:p w14:paraId="4068F19C" w14:textId="77777777" w:rsidR="00856577" w:rsidRDefault="00856577" w:rsidP="00FF53BC">
      <w:pPr>
        <w:spacing w:after="0" w:line="360" w:lineRule="auto"/>
        <w:ind w:left="-5"/>
        <w:rPr>
          <w:rFonts w:ascii="Arial" w:hAnsi="Arial" w:cs="Arial"/>
          <w:sz w:val="24"/>
          <w:szCs w:val="24"/>
        </w:rPr>
      </w:pPr>
    </w:p>
    <w:tbl>
      <w:tblPr>
        <w:tblStyle w:val="TableGrid"/>
        <w:tblW w:w="0" w:type="auto"/>
        <w:tblInd w:w="108" w:type="dxa"/>
        <w:tblLook w:val="04A0" w:firstRow="1" w:lastRow="0" w:firstColumn="1" w:lastColumn="0" w:noHBand="0" w:noVBand="1"/>
      </w:tblPr>
      <w:tblGrid>
        <w:gridCol w:w="5119"/>
        <w:gridCol w:w="5229"/>
      </w:tblGrid>
      <w:tr w:rsidR="00A40FAE" w:rsidRPr="00A40FAE" w14:paraId="747AF08D" w14:textId="77777777" w:rsidTr="00D168A7">
        <w:tc>
          <w:tcPr>
            <w:tcW w:w="5228" w:type="dxa"/>
            <w:shd w:val="clear" w:color="auto" w:fill="002060"/>
          </w:tcPr>
          <w:p w14:paraId="3BFCADDA" w14:textId="413F4DA4" w:rsidR="00B454D9" w:rsidRPr="00D168A7" w:rsidRDefault="00B454D9" w:rsidP="004C7293">
            <w:pPr>
              <w:spacing w:line="360" w:lineRule="auto"/>
              <w:ind w:left="-5"/>
              <w:rPr>
                <w:rFonts w:ascii="Arial" w:hAnsi="Arial" w:cs="Arial"/>
                <w:color w:val="FFFFFF" w:themeColor="background1"/>
                <w:sz w:val="24"/>
                <w:szCs w:val="24"/>
              </w:rPr>
            </w:pPr>
            <w:r w:rsidRPr="00D168A7">
              <w:rPr>
                <w:rFonts w:ascii="Arial" w:hAnsi="Arial" w:cs="Arial"/>
                <w:color w:val="FFFFFF" w:themeColor="background1"/>
                <w:sz w:val="24"/>
                <w:szCs w:val="24"/>
              </w:rPr>
              <w:t xml:space="preserve">The Companion </w:t>
            </w:r>
            <w:r w:rsidRPr="00D168A7">
              <w:rPr>
                <w:rFonts w:ascii="Arial" w:hAnsi="Arial" w:cs="Arial"/>
                <w:b/>
                <w:bCs/>
                <w:color w:val="FFFFFF" w:themeColor="background1"/>
                <w:sz w:val="24"/>
                <w:szCs w:val="24"/>
              </w:rPr>
              <w:t>may</w:t>
            </w:r>
            <w:r w:rsidRPr="00D168A7">
              <w:rPr>
                <w:rFonts w:ascii="Arial" w:hAnsi="Arial" w:cs="Arial"/>
                <w:color w:val="FFFFFF" w:themeColor="background1"/>
                <w:sz w:val="24"/>
                <w:szCs w:val="24"/>
              </w:rPr>
              <w:t xml:space="preserve">: </w:t>
            </w:r>
          </w:p>
        </w:tc>
        <w:tc>
          <w:tcPr>
            <w:tcW w:w="5341" w:type="dxa"/>
            <w:shd w:val="clear" w:color="auto" w:fill="002060"/>
          </w:tcPr>
          <w:p w14:paraId="67A65E42" w14:textId="49B9214B" w:rsidR="00B454D9" w:rsidRPr="00D168A7" w:rsidRDefault="00B454D9" w:rsidP="004C7293">
            <w:pPr>
              <w:spacing w:line="360" w:lineRule="auto"/>
              <w:rPr>
                <w:rFonts w:ascii="Arial" w:hAnsi="Arial" w:cs="Arial"/>
                <w:color w:val="FFFFFF" w:themeColor="background1"/>
                <w:sz w:val="24"/>
                <w:szCs w:val="24"/>
              </w:rPr>
            </w:pPr>
            <w:r w:rsidRPr="00D168A7">
              <w:rPr>
                <w:rFonts w:ascii="Arial" w:hAnsi="Arial" w:cs="Arial"/>
                <w:color w:val="FFFFFF" w:themeColor="background1"/>
                <w:sz w:val="24"/>
                <w:szCs w:val="24"/>
              </w:rPr>
              <w:t xml:space="preserve">The Companion </w:t>
            </w:r>
            <w:r w:rsidRPr="00D168A7">
              <w:rPr>
                <w:rFonts w:ascii="Arial" w:hAnsi="Arial" w:cs="Arial"/>
                <w:b/>
                <w:bCs/>
                <w:color w:val="FFFFFF" w:themeColor="background1"/>
                <w:sz w:val="24"/>
                <w:szCs w:val="24"/>
              </w:rPr>
              <w:t>may not</w:t>
            </w:r>
            <w:r w:rsidRPr="00D168A7">
              <w:rPr>
                <w:rFonts w:ascii="Arial" w:hAnsi="Arial" w:cs="Arial"/>
                <w:color w:val="FFFFFF" w:themeColor="background1"/>
                <w:sz w:val="24"/>
                <w:szCs w:val="24"/>
              </w:rPr>
              <w:t>:</w:t>
            </w:r>
          </w:p>
        </w:tc>
      </w:tr>
      <w:tr w:rsidR="00A40FAE" w:rsidRPr="00A40FAE" w14:paraId="607F3927" w14:textId="77777777" w:rsidTr="00B454D9">
        <w:tc>
          <w:tcPr>
            <w:tcW w:w="5228" w:type="dxa"/>
          </w:tcPr>
          <w:p w14:paraId="57D98769" w14:textId="77777777"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address the hearing</w:t>
            </w:r>
          </w:p>
          <w:p w14:paraId="4F2CA40E" w14:textId="1F282504"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xml:space="preserve">- put forward the </w:t>
            </w:r>
            <w:r w:rsidR="005241BC" w:rsidRPr="00A40FAE">
              <w:rPr>
                <w:rFonts w:ascii="Arial" w:hAnsi="Arial" w:cs="Arial"/>
                <w:color w:val="002060"/>
                <w:sz w:val="24"/>
                <w:szCs w:val="24"/>
              </w:rPr>
              <w:t>employee</w:t>
            </w:r>
            <w:r w:rsidRPr="00A40FAE">
              <w:rPr>
                <w:rFonts w:ascii="Arial" w:hAnsi="Arial" w:cs="Arial"/>
                <w:color w:val="002060"/>
                <w:sz w:val="24"/>
                <w:szCs w:val="24"/>
              </w:rPr>
              <w:t>’s case</w:t>
            </w:r>
          </w:p>
          <w:p w14:paraId="7E9E8FEA" w14:textId="0CA84131"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xml:space="preserve">- sum up the </w:t>
            </w:r>
            <w:r w:rsidR="005241BC" w:rsidRPr="00A40FAE">
              <w:rPr>
                <w:rFonts w:ascii="Arial" w:hAnsi="Arial" w:cs="Arial"/>
                <w:color w:val="002060"/>
                <w:sz w:val="24"/>
                <w:szCs w:val="24"/>
              </w:rPr>
              <w:t>employee</w:t>
            </w:r>
            <w:r w:rsidRPr="00A40FAE">
              <w:rPr>
                <w:rFonts w:ascii="Arial" w:hAnsi="Arial" w:cs="Arial"/>
                <w:color w:val="002060"/>
                <w:sz w:val="24"/>
                <w:szCs w:val="24"/>
              </w:rPr>
              <w:t>’s case</w:t>
            </w:r>
          </w:p>
          <w:p w14:paraId="2403F441" w14:textId="77777777"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xml:space="preserve">- respond to any view expressed at the hearing </w:t>
            </w:r>
          </w:p>
          <w:p w14:paraId="46BE18FC" w14:textId="41164EE5"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xml:space="preserve">- confer with </w:t>
            </w:r>
            <w:r w:rsidR="005241BC" w:rsidRPr="00A40FAE">
              <w:rPr>
                <w:rFonts w:ascii="Arial" w:hAnsi="Arial" w:cs="Arial"/>
                <w:color w:val="002060"/>
                <w:sz w:val="24"/>
                <w:szCs w:val="24"/>
              </w:rPr>
              <w:t>employee</w:t>
            </w:r>
          </w:p>
          <w:p w14:paraId="2B6B449D" w14:textId="0B0B86AB"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ask questions</w:t>
            </w:r>
          </w:p>
        </w:tc>
        <w:tc>
          <w:tcPr>
            <w:tcW w:w="5341" w:type="dxa"/>
          </w:tcPr>
          <w:p w14:paraId="0885667F" w14:textId="37096392" w:rsidR="00B454D9" w:rsidRPr="00A40FAE" w:rsidRDefault="00480857" w:rsidP="004C7293">
            <w:pPr>
              <w:spacing w:line="360" w:lineRule="auto"/>
              <w:ind w:left="-5"/>
              <w:rPr>
                <w:rFonts w:ascii="Arial" w:hAnsi="Arial" w:cs="Arial"/>
                <w:color w:val="002060"/>
                <w:sz w:val="24"/>
                <w:szCs w:val="24"/>
              </w:rPr>
            </w:pPr>
            <w:r w:rsidRPr="00A40FAE">
              <w:rPr>
                <w:rFonts w:ascii="Arial" w:hAnsi="Arial" w:cs="Arial"/>
                <w:color w:val="002060"/>
                <w:sz w:val="24"/>
                <w:szCs w:val="24"/>
              </w:rPr>
              <w:t xml:space="preserve">- </w:t>
            </w:r>
            <w:r w:rsidR="004D3056" w:rsidRPr="00A40FAE">
              <w:rPr>
                <w:rFonts w:ascii="Arial" w:hAnsi="Arial" w:cs="Arial"/>
                <w:color w:val="002060"/>
                <w:sz w:val="24"/>
                <w:szCs w:val="24"/>
              </w:rPr>
              <w:t>answer questions</w:t>
            </w:r>
            <w:r w:rsidRPr="00A40FAE">
              <w:rPr>
                <w:rFonts w:ascii="Arial" w:hAnsi="Arial" w:cs="Arial"/>
                <w:color w:val="002060"/>
                <w:sz w:val="24"/>
                <w:szCs w:val="24"/>
              </w:rPr>
              <w:t xml:space="preserve"> on </w:t>
            </w:r>
            <w:r w:rsidR="000130BA" w:rsidRPr="00A40FAE">
              <w:rPr>
                <w:rFonts w:ascii="Arial" w:hAnsi="Arial" w:cs="Arial"/>
                <w:color w:val="002060"/>
                <w:sz w:val="24"/>
                <w:szCs w:val="24"/>
              </w:rPr>
              <w:t>the e</w:t>
            </w:r>
            <w:r w:rsidR="005241BC" w:rsidRPr="00A40FAE">
              <w:rPr>
                <w:rFonts w:ascii="Arial" w:hAnsi="Arial" w:cs="Arial"/>
                <w:color w:val="002060"/>
                <w:sz w:val="24"/>
                <w:szCs w:val="24"/>
              </w:rPr>
              <w:t>mployee</w:t>
            </w:r>
            <w:r w:rsidR="00B454D9" w:rsidRPr="00A40FAE">
              <w:rPr>
                <w:rFonts w:ascii="Arial" w:hAnsi="Arial" w:cs="Arial"/>
                <w:color w:val="002060"/>
                <w:sz w:val="24"/>
                <w:szCs w:val="24"/>
              </w:rPr>
              <w:t xml:space="preserve">’s behalf </w:t>
            </w:r>
          </w:p>
          <w:p w14:paraId="00B9C9C4" w14:textId="3C60EE30"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xml:space="preserve">- address the hearing if the </w:t>
            </w:r>
            <w:r w:rsidR="005241BC" w:rsidRPr="00A40FAE">
              <w:rPr>
                <w:rFonts w:ascii="Arial" w:hAnsi="Arial" w:cs="Arial"/>
                <w:color w:val="002060"/>
                <w:sz w:val="24"/>
                <w:szCs w:val="24"/>
              </w:rPr>
              <w:t>employee</w:t>
            </w:r>
            <w:r w:rsidRPr="00A40FAE">
              <w:rPr>
                <w:rFonts w:ascii="Arial" w:hAnsi="Arial" w:cs="Arial"/>
                <w:color w:val="002060"/>
                <w:sz w:val="24"/>
                <w:szCs w:val="24"/>
              </w:rPr>
              <w:t xml:space="preserve"> does not wish it </w:t>
            </w:r>
          </w:p>
          <w:p w14:paraId="727E1D72" w14:textId="77777777" w:rsidR="00B454D9" w:rsidRPr="00A40FAE" w:rsidRDefault="00B454D9" w:rsidP="004C7293">
            <w:pPr>
              <w:spacing w:line="360" w:lineRule="auto"/>
              <w:ind w:left="-5"/>
              <w:rPr>
                <w:rFonts w:ascii="Arial" w:hAnsi="Arial" w:cs="Arial"/>
                <w:color w:val="002060"/>
                <w:sz w:val="24"/>
                <w:szCs w:val="24"/>
              </w:rPr>
            </w:pPr>
            <w:r w:rsidRPr="00A40FAE">
              <w:rPr>
                <w:rFonts w:ascii="Arial" w:hAnsi="Arial" w:cs="Arial"/>
                <w:color w:val="002060"/>
                <w:sz w:val="24"/>
                <w:szCs w:val="24"/>
              </w:rPr>
              <w:tab/>
              <w:t>- prevent the employer from explaining their case</w:t>
            </w:r>
          </w:p>
          <w:p w14:paraId="4D340A62" w14:textId="77777777" w:rsidR="00B454D9" w:rsidRPr="00A40FAE" w:rsidRDefault="00B454D9" w:rsidP="004C7293">
            <w:pPr>
              <w:spacing w:line="360" w:lineRule="auto"/>
              <w:rPr>
                <w:rFonts w:ascii="Arial" w:hAnsi="Arial" w:cs="Arial"/>
                <w:color w:val="002060"/>
                <w:sz w:val="24"/>
                <w:szCs w:val="24"/>
              </w:rPr>
            </w:pPr>
          </w:p>
        </w:tc>
      </w:tr>
    </w:tbl>
    <w:p w14:paraId="1D842125" w14:textId="77777777" w:rsidR="00A911FA" w:rsidRPr="0091155F" w:rsidRDefault="00A911FA" w:rsidP="004C7293">
      <w:pPr>
        <w:spacing w:after="0" w:line="360" w:lineRule="auto"/>
        <w:rPr>
          <w:rFonts w:ascii="Arial" w:hAnsi="Arial" w:cs="Arial"/>
          <w:lang w:eastAsia="en-GB"/>
        </w:rPr>
      </w:pPr>
    </w:p>
    <w:p w14:paraId="5B9724CF" w14:textId="05240EFD" w:rsidR="00264C2B" w:rsidRPr="008D1F39" w:rsidRDefault="00264C2B" w:rsidP="00F02A89">
      <w:pPr>
        <w:rPr>
          <w:rFonts w:ascii="Arial" w:hAnsi="Arial" w:cs="Arial"/>
          <w:b/>
          <w:color w:val="7030A0"/>
          <w:sz w:val="26"/>
          <w:szCs w:val="26"/>
        </w:rPr>
      </w:pPr>
      <w:r w:rsidRPr="008D1F39">
        <w:rPr>
          <w:rFonts w:ascii="Arial" w:hAnsi="Arial" w:cs="Arial"/>
          <w:b/>
          <w:color w:val="7030A0"/>
          <w:sz w:val="26"/>
          <w:szCs w:val="26"/>
        </w:rPr>
        <w:t>Wh</w:t>
      </w:r>
      <w:r w:rsidR="00FD4837" w:rsidRPr="008D1F39">
        <w:rPr>
          <w:rFonts w:ascii="Arial" w:hAnsi="Arial" w:cs="Arial"/>
          <w:b/>
          <w:color w:val="7030A0"/>
          <w:sz w:val="26"/>
          <w:szCs w:val="26"/>
        </w:rPr>
        <w:t>o</w:t>
      </w:r>
      <w:r w:rsidRPr="008D1F39">
        <w:rPr>
          <w:rFonts w:ascii="Arial" w:hAnsi="Arial" w:cs="Arial"/>
          <w:b/>
          <w:color w:val="7030A0"/>
          <w:sz w:val="26"/>
          <w:szCs w:val="26"/>
        </w:rPr>
        <w:t xml:space="preserve"> is reasonable </w:t>
      </w:r>
      <w:r w:rsidR="006171D9" w:rsidRPr="008D1F39">
        <w:rPr>
          <w:rFonts w:ascii="Arial" w:hAnsi="Arial" w:cs="Arial"/>
          <w:b/>
          <w:color w:val="7030A0"/>
          <w:sz w:val="26"/>
          <w:szCs w:val="26"/>
        </w:rPr>
        <w:t>to</w:t>
      </w:r>
      <w:r w:rsidRPr="008D1F39">
        <w:rPr>
          <w:rFonts w:ascii="Arial" w:hAnsi="Arial" w:cs="Arial"/>
          <w:b/>
          <w:color w:val="7030A0"/>
          <w:sz w:val="26"/>
          <w:szCs w:val="26"/>
        </w:rPr>
        <w:t xml:space="preserve"> request</w:t>
      </w:r>
      <w:r w:rsidR="00FD4837" w:rsidRPr="008D1F39">
        <w:rPr>
          <w:rFonts w:ascii="Arial" w:hAnsi="Arial" w:cs="Arial"/>
          <w:b/>
          <w:color w:val="7030A0"/>
          <w:sz w:val="26"/>
          <w:szCs w:val="26"/>
        </w:rPr>
        <w:t xml:space="preserve"> to be a companion</w:t>
      </w:r>
      <w:r w:rsidRPr="008D1F39">
        <w:rPr>
          <w:rFonts w:ascii="Arial" w:hAnsi="Arial" w:cs="Arial"/>
          <w:b/>
          <w:color w:val="7030A0"/>
          <w:sz w:val="26"/>
          <w:szCs w:val="26"/>
        </w:rPr>
        <w:t xml:space="preserve">?  </w:t>
      </w:r>
    </w:p>
    <w:p w14:paraId="506C058B" w14:textId="49A940C5" w:rsidR="00264C2B" w:rsidRPr="0091155F" w:rsidRDefault="00264C2B" w:rsidP="004C7293">
      <w:pPr>
        <w:spacing w:after="0" w:line="360" w:lineRule="auto"/>
        <w:ind w:left="-5"/>
        <w:rPr>
          <w:rFonts w:ascii="Arial" w:hAnsi="Arial" w:cs="Arial"/>
          <w:i/>
          <w:sz w:val="24"/>
          <w:szCs w:val="24"/>
        </w:rPr>
      </w:pPr>
      <w:r w:rsidRPr="0091155F">
        <w:rPr>
          <w:rFonts w:ascii="Arial" w:hAnsi="Arial" w:cs="Arial"/>
          <w:i/>
          <w:sz w:val="24"/>
          <w:szCs w:val="24"/>
        </w:rPr>
        <w:t xml:space="preserve">Whether </w:t>
      </w:r>
      <w:r w:rsidR="006171D9">
        <w:rPr>
          <w:rFonts w:ascii="Arial" w:hAnsi="Arial" w:cs="Arial"/>
          <w:i/>
          <w:sz w:val="24"/>
          <w:szCs w:val="24"/>
        </w:rPr>
        <w:t>the</w:t>
      </w:r>
      <w:r w:rsidRPr="0091155F">
        <w:rPr>
          <w:rFonts w:ascii="Arial" w:hAnsi="Arial" w:cs="Arial"/>
          <w:i/>
          <w:sz w:val="24"/>
          <w:szCs w:val="24"/>
        </w:rPr>
        <w:t xml:space="preserve"> request</w:t>
      </w:r>
      <w:r w:rsidR="006171D9">
        <w:rPr>
          <w:rFonts w:ascii="Arial" w:hAnsi="Arial" w:cs="Arial"/>
          <w:i/>
          <w:sz w:val="24"/>
          <w:szCs w:val="24"/>
        </w:rPr>
        <w:t>ed</w:t>
      </w:r>
      <w:r w:rsidRPr="0091155F">
        <w:rPr>
          <w:rFonts w:ascii="Arial" w:hAnsi="Arial" w:cs="Arial"/>
          <w:i/>
          <w:sz w:val="24"/>
          <w:szCs w:val="24"/>
        </w:rPr>
        <w:t xml:space="preserve"> companion is reasonable will depend on the circumstances of the individual case and, ultimately, it is a matter for the courts and tribunals to decide if disputed. </w:t>
      </w:r>
      <w:r w:rsidR="00D80B83" w:rsidRPr="00507D83">
        <w:rPr>
          <w:rFonts w:ascii="Arial" w:hAnsi="Arial" w:cs="Arial"/>
          <w:i/>
          <w:sz w:val="24"/>
          <w:szCs w:val="24"/>
        </w:rPr>
        <w:t>E</w:t>
      </w:r>
      <w:r w:rsidR="00711901" w:rsidRPr="00507D83">
        <w:rPr>
          <w:rFonts w:ascii="Arial" w:hAnsi="Arial" w:cs="Arial"/>
          <w:i/>
          <w:sz w:val="24"/>
          <w:szCs w:val="24"/>
        </w:rPr>
        <w:t>mployee</w:t>
      </w:r>
      <w:r w:rsidR="00D80B83" w:rsidRPr="00507D83">
        <w:rPr>
          <w:rFonts w:ascii="Arial" w:hAnsi="Arial" w:cs="Arial"/>
          <w:i/>
          <w:sz w:val="24"/>
          <w:szCs w:val="24"/>
        </w:rPr>
        <w:t>s</w:t>
      </w:r>
      <w:r w:rsidRPr="00507D83">
        <w:rPr>
          <w:rFonts w:ascii="Arial" w:hAnsi="Arial" w:cs="Arial"/>
          <w:i/>
          <w:sz w:val="24"/>
          <w:szCs w:val="24"/>
        </w:rPr>
        <w:t xml:space="preserve"> should provide enough time for the employer to deal with the companion’s attendance at the </w:t>
      </w:r>
      <w:r w:rsidR="00874BAC">
        <w:rPr>
          <w:rFonts w:ascii="Arial" w:hAnsi="Arial" w:cs="Arial"/>
          <w:i/>
          <w:sz w:val="24"/>
          <w:szCs w:val="24"/>
        </w:rPr>
        <w:t>hearing</w:t>
      </w:r>
      <w:r w:rsidR="00DF6163" w:rsidRPr="00507D83">
        <w:rPr>
          <w:rFonts w:ascii="Arial" w:hAnsi="Arial" w:cs="Arial"/>
          <w:i/>
          <w:sz w:val="24"/>
          <w:szCs w:val="24"/>
        </w:rPr>
        <w:t>.</w:t>
      </w:r>
    </w:p>
    <w:p w14:paraId="41848C43" w14:textId="77777777" w:rsidR="00F372C8" w:rsidRPr="0091155F" w:rsidRDefault="00F372C8" w:rsidP="004C7293">
      <w:pPr>
        <w:spacing w:after="0" w:line="360" w:lineRule="auto"/>
        <w:ind w:left="-5"/>
        <w:rPr>
          <w:rFonts w:ascii="Arial" w:hAnsi="Arial" w:cs="Arial"/>
          <w:i/>
          <w:sz w:val="24"/>
          <w:szCs w:val="24"/>
        </w:rPr>
      </w:pPr>
    </w:p>
    <w:p w14:paraId="41565526" w14:textId="28BA11BA" w:rsidR="00617B6E" w:rsidRPr="001205D0" w:rsidRDefault="00711901" w:rsidP="001205D0">
      <w:pPr>
        <w:spacing w:after="0" w:line="360" w:lineRule="auto"/>
        <w:ind w:left="-5"/>
        <w:rPr>
          <w:rFonts w:ascii="Arial" w:hAnsi="Arial" w:cs="Arial"/>
          <w:i/>
          <w:sz w:val="24"/>
          <w:szCs w:val="24"/>
        </w:rPr>
      </w:pPr>
      <w:r w:rsidRPr="0091155F">
        <w:rPr>
          <w:rFonts w:ascii="Arial" w:hAnsi="Arial" w:cs="Arial"/>
          <w:i/>
          <w:sz w:val="24"/>
          <w:szCs w:val="24"/>
        </w:rPr>
        <w:t>Employee</w:t>
      </w:r>
      <w:r w:rsidR="00264C2B" w:rsidRPr="0091155F">
        <w:rPr>
          <w:rFonts w:ascii="Arial" w:hAnsi="Arial" w:cs="Arial"/>
          <w:i/>
          <w:sz w:val="24"/>
          <w:szCs w:val="24"/>
        </w:rPr>
        <w:t>s should also consider how they make their request so that it is clearly understood, for instance by letting the employer know in advance</w:t>
      </w:r>
      <w:r w:rsidR="002525BF" w:rsidRPr="0091155F">
        <w:rPr>
          <w:rFonts w:ascii="Arial" w:hAnsi="Arial" w:cs="Arial"/>
          <w:i/>
          <w:sz w:val="24"/>
          <w:szCs w:val="24"/>
        </w:rPr>
        <w:t>,</w:t>
      </w:r>
      <w:r w:rsidR="00264C2B" w:rsidRPr="0091155F">
        <w:rPr>
          <w:rFonts w:ascii="Arial" w:hAnsi="Arial" w:cs="Arial"/>
          <w:i/>
          <w:sz w:val="24"/>
          <w:szCs w:val="24"/>
        </w:rPr>
        <w:t xml:space="preserve"> the name of the companion where possible and whether they are a fellow worker or trade union official</w:t>
      </w:r>
      <w:r w:rsidR="006B15DB" w:rsidRPr="0091155F">
        <w:rPr>
          <w:rFonts w:ascii="Arial" w:hAnsi="Arial" w:cs="Arial"/>
          <w:i/>
          <w:iCs/>
          <w:sz w:val="24"/>
          <w:szCs w:val="24"/>
        </w:rPr>
        <w:t>/</w:t>
      </w:r>
      <w:r w:rsidR="00264C2B" w:rsidRPr="0091155F">
        <w:rPr>
          <w:rFonts w:ascii="Arial" w:hAnsi="Arial" w:cs="Arial"/>
          <w:i/>
          <w:sz w:val="24"/>
          <w:szCs w:val="24"/>
        </w:rPr>
        <w:t xml:space="preserve">representative. </w:t>
      </w:r>
    </w:p>
    <w:p w14:paraId="0B0E909A" w14:textId="77777777" w:rsidR="0057160B" w:rsidRDefault="0057160B" w:rsidP="004C7293">
      <w:pPr>
        <w:spacing w:after="0" w:line="360" w:lineRule="auto"/>
        <w:ind w:left="-5"/>
        <w:rPr>
          <w:rFonts w:ascii="Arial" w:hAnsi="Arial" w:cs="Arial"/>
          <w:b/>
          <w:bCs/>
          <w:sz w:val="24"/>
          <w:szCs w:val="24"/>
        </w:rPr>
      </w:pPr>
    </w:p>
    <w:p w14:paraId="175AE147" w14:textId="6E5DA05D" w:rsidR="001239C2" w:rsidRPr="008D1F39" w:rsidRDefault="001239C2" w:rsidP="004C7293">
      <w:pPr>
        <w:spacing w:after="0" w:line="360" w:lineRule="auto"/>
        <w:ind w:left="-5"/>
        <w:rPr>
          <w:rFonts w:ascii="Arial" w:hAnsi="Arial" w:cs="Arial"/>
          <w:b/>
          <w:color w:val="7030A0"/>
          <w:sz w:val="26"/>
          <w:szCs w:val="26"/>
        </w:rPr>
      </w:pPr>
      <w:r w:rsidRPr="008D1F39">
        <w:rPr>
          <w:rFonts w:ascii="Arial" w:hAnsi="Arial" w:cs="Arial"/>
          <w:b/>
          <w:color w:val="7030A0"/>
          <w:sz w:val="26"/>
          <w:szCs w:val="26"/>
        </w:rPr>
        <w:t xml:space="preserve">What if </w:t>
      </w:r>
      <w:r w:rsidR="00941437" w:rsidRPr="008D1F39">
        <w:rPr>
          <w:rFonts w:ascii="Arial" w:hAnsi="Arial" w:cs="Arial"/>
          <w:b/>
          <w:color w:val="7030A0"/>
          <w:sz w:val="26"/>
          <w:szCs w:val="26"/>
        </w:rPr>
        <w:t>the</w:t>
      </w:r>
      <w:r w:rsidRPr="008D1F39">
        <w:rPr>
          <w:rFonts w:ascii="Arial" w:hAnsi="Arial" w:cs="Arial"/>
          <w:b/>
          <w:color w:val="7030A0"/>
          <w:sz w:val="26"/>
          <w:szCs w:val="26"/>
        </w:rPr>
        <w:t xml:space="preserve"> person subject of </w:t>
      </w:r>
      <w:r w:rsidR="00941437" w:rsidRPr="008D1F39">
        <w:rPr>
          <w:rFonts w:ascii="Arial" w:hAnsi="Arial" w:cs="Arial"/>
          <w:b/>
          <w:color w:val="7030A0"/>
          <w:sz w:val="26"/>
          <w:szCs w:val="26"/>
        </w:rPr>
        <w:t>a</w:t>
      </w:r>
      <w:r w:rsidRPr="008D1F39">
        <w:rPr>
          <w:rFonts w:ascii="Arial" w:hAnsi="Arial" w:cs="Arial"/>
          <w:b/>
          <w:color w:val="7030A0"/>
          <w:sz w:val="26"/>
          <w:szCs w:val="26"/>
        </w:rPr>
        <w:t xml:space="preserve"> complaint repeatedly fails to attend a </w:t>
      </w:r>
      <w:r w:rsidR="00473877" w:rsidRPr="008D1F39">
        <w:rPr>
          <w:rFonts w:ascii="Arial" w:hAnsi="Arial" w:cs="Arial"/>
          <w:b/>
          <w:color w:val="7030A0"/>
          <w:sz w:val="26"/>
          <w:szCs w:val="26"/>
        </w:rPr>
        <w:t>hearing</w:t>
      </w:r>
      <w:r w:rsidRPr="008D1F39">
        <w:rPr>
          <w:rFonts w:ascii="Arial" w:hAnsi="Arial" w:cs="Arial"/>
          <w:b/>
          <w:color w:val="7030A0"/>
          <w:sz w:val="26"/>
          <w:szCs w:val="26"/>
        </w:rPr>
        <w:t>?</w:t>
      </w:r>
    </w:p>
    <w:p w14:paraId="77BAACF5" w14:textId="6CA7D3BD" w:rsidR="006056B2"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There may be occasions when </w:t>
      </w:r>
      <w:r w:rsidR="00941437" w:rsidRPr="0091155F">
        <w:rPr>
          <w:rFonts w:ascii="Arial" w:hAnsi="Arial" w:cs="Arial"/>
          <w:sz w:val="24"/>
          <w:szCs w:val="24"/>
        </w:rPr>
        <w:t xml:space="preserve">the </w:t>
      </w:r>
      <w:r w:rsidR="001239C2" w:rsidRPr="0091155F">
        <w:rPr>
          <w:rFonts w:ascii="Arial" w:hAnsi="Arial" w:cs="Arial"/>
          <w:sz w:val="24"/>
          <w:szCs w:val="24"/>
        </w:rPr>
        <w:t xml:space="preserve">person subject of </w:t>
      </w:r>
      <w:r w:rsidR="00941437" w:rsidRPr="0091155F">
        <w:rPr>
          <w:rFonts w:ascii="Arial" w:hAnsi="Arial" w:cs="Arial"/>
          <w:sz w:val="24"/>
          <w:szCs w:val="24"/>
        </w:rPr>
        <w:t>a</w:t>
      </w:r>
      <w:r w:rsidR="001239C2" w:rsidRPr="0091155F">
        <w:rPr>
          <w:rFonts w:ascii="Arial" w:hAnsi="Arial" w:cs="Arial"/>
          <w:sz w:val="24"/>
          <w:szCs w:val="24"/>
        </w:rPr>
        <w:t xml:space="preserve"> complaint</w:t>
      </w:r>
      <w:r w:rsidRPr="0091155F">
        <w:rPr>
          <w:rFonts w:ascii="Arial" w:hAnsi="Arial" w:cs="Arial"/>
          <w:sz w:val="24"/>
          <w:szCs w:val="24"/>
        </w:rPr>
        <w:t xml:space="preserve"> is repeatedly unable or unwilling to attend a </w:t>
      </w:r>
      <w:r w:rsidR="003F3218" w:rsidRPr="0091155F">
        <w:rPr>
          <w:rFonts w:ascii="Arial" w:hAnsi="Arial" w:cs="Arial"/>
          <w:sz w:val="24"/>
          <w:szCs w:val="24"/>
        </w:rPr>
        <w:t>hearing</w:t>
      </w:r>
      <w:r w:rsidRPr="0091155F">
        <w:rPr>
          <w:rFonts w:ascii="Arial" w:hAnsi="Arial" w:cs="Arial"/>
          <w:sz w:val="24"/>
          <w:szCs w:val="24"/>
        </w:rPr>
        <w:t xml:space="preserve">. This may be for various reasons, including illness or a refusal to </w:t>
      </w:r>
      <w:r w:rsidR="000340B1" w:rsidRPr="0091155F">
        <w:rPr>
          <w:rFonts w:ascii="Arial" w:hAnsi="Arial" w:cs="Arial"/>
          <w:sz w:val="24"/>
          <w:szCs w:val="24"/>
        </w:rPr>
        <w:t xml:space="preserve">acknowledge </w:t>
      </w:r>
      <w:r w:rsidRPr="0091155F">
        <w:rPr>
          <w:rFonts w:ascii="Arial" w:hAnsi="Arial" w:cs="Arial"/>
          <w:sz w:val="24"/>
          <w:szCs w:val="24"/>
        </w:rPr>
        <w:t xml:space="preserve">the issue. </w:t>
      </w:r>
      <w:r w:rsidR="006056B2" w:rsidRPr="0091155F">
        <w:rPr>
          <w:rFonts w:ascii="Arial" w:hAnsi="Arial" w:cs="Arial"/>
          <w:sz w:val="24"/>
          <w:szCs w:val="24"/>
        </w:rPr>
        <w:t>[SGB]</w:t>
      </w:r>
      <w:r w:rsidR="002C1479" w:rsidRPr="0091155F">
        <w:rPr>
          <w:rFonts w:ascii="Arial" w:hAnsi="Arial" w:cs="Arial"/>
          <w:sz w:val="24"/>
          <w:szCs w:val="24"/>
        </w:rPr>
        <w:t xml:space="preserve"> </w:t>
      </w:r>
      <w:r w:rsidR="00BA06BB" w:rsidRPr="0091155F">
        <w:rPr>
          <w:rFonts w:ascii="Arial" w:hAnsi="Arial" w:cs="Arial"/>
          <w:sz w:val="24"/>
          <w:szCs w:val="24"/>
        </w:rPr>
        <w:t>HR/Disciplinary Officer</w:t>
      </w:r>
      <w:r w:rsidRPr="0091155F">
        <w:rPr>
          <w:rFonts w:ascii="Arial" w:hAnsi="Arial" w:cs="Arial"/>
          <w:sz w:val="24"/>
          <w:szCs w:val="24"/>
        </w:rPr>
        <w:t xml:space="preserve"> will need to consider all the facts and come to a reasonable decision on how to proceed. </w:t>
      </w:r>
    </w:p>
    <w:p w14:paraId="04990178" w14:textId="77777777" w:rsidR="006056B2" w:rsidRPr="0091155F" w:rsidRDefault="006056B2" w:rsidP="004C7293">
      <w:pPr>
        <w:spacing w:after="0" w:line="360" w:lineRule="auto"/>
        <w:ind w:left="-5"/>
        <w:rPr>
          <w:rFonts w:ascii="Arial" w:hAnsi="Arial" w:cs="Arial"/>
          <w:sz w:val="24"/>
          <w:szCs w:val="24"/>
        </w:rPr>
      </w:pPr>
    </w:p>
    <w:p w14:paraId="41617CEC" w14:textId="4F8A3827" w:rsidR="00E630B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Considerations may include:  </w:t>
      </w:r>
    </w:p>
    <w:p w14:paraId="540235C9" w14:textId="7CD63415" w:rsidR="00E630BB" w:rsidRPr="0091155F" w:rsidRDefault="0071539C"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lastRenderedPageBreak/>
        <w:t>A</w:t>
      </w:r>
      <w:r w:rsidR="00E630BB" w:rsidRPr="0091155F">
        <w:rPr>
          <w:rFonts w:ascii="Arial" w:hAnsi="Arial" w:cs="Arial"/>
          <w:sz w:val="24"/>
          <w:szCs w:val="24"/>
        </w:rPr>
        <w:t xml:space="preserve">ny </w:t>
      </w:r>
      <w:r w:rsidR="009A5AD1">
        <w:rPr>
          <w:rFonts w:ascii="Arial" w:hAnsi="Arial" w:cs="Arial"/>
          <w:sz w:val="24"/>
          <w:szCs w:val="24"/>
        </w:rPr>
        <w:t xml:space="preserve">disciplinary </w:t>
      </w:r>
      <w:r w:rsidR="004B7802">
        <w:rPr>
          <w:rFonts w:ascii="Arial" w:hAnsi="Arial" w:cs="Arial"/>
          <w:sz w:val="24"/>
          <w:szCs w:val="24"/>
        </w:rPr>
        <w:t>polic</w:t>
      </w:r>
      <w:r w:rsidR="009A5AD1">
        <w:rPr>
          <w:rFonts w:ascii="Arial" w:hAnsi="Arial" w:cs="Arial"/>
          <w:sz w:val="24"/>
          <w:szCs w:val="24"/>
        </w:rPr>
        <w:t>y</w:t>
      </w:r>
      <w:r w:rsidR="004B7802">
        <w:rPr>
          <w:rFonts w:ascii="Arial" w:hAnsi="Arial" w:cs="Arial"/>
          <w:sz w:val="24"/>
          <w:szCs w:val="24"/>
        </w:rPr>
        <w:t xml:space="preserve"> or procedur</w:t>
      </w:r>
      <w:r w:rsidR="009A5AD1">
        <w:rPr>
          <w:rFonts w:ascii="Arial" w:hAnsi="Arial" w:cs="Arial"/>
          <w:sz w:val="24"/>
          <w:szCs w:val="24"/>
        </w:rPr>
        <w:t>al content</w:t>
      </w:r>
      <w:r w:rsidR="00E630BB" w:rsidRPr="0091155F">
        <w:rPr>
          <w:rFonts w:ascii="Arial" w:hAnsi="Arial" w:cs="Arial"/>
          <w:sz w:val="24"/>
          <w:szCs w:val="24"/>
        </w:rPr>
        <w:t xml:space="preserve"> the </w:t>
      </w:r>
      <w:r w:rsidR="009A5AD1">
        <w:rPr>
          <w:rFonts w:ascii="Arial" w:hAnsi="Arial" w:cs="Arial"/>
          <w:sz w:val="24"/>
          <w:szCs w:val="24"/>
        </w:rPr>
        <w:t>SGB</w:t>
      </w:r>
      <w:r w:rsidR="00E630BB" w:rsidRPr="0091155F">
        <w:rPr>
          <w:rFonts w:ascii="Arial" w:hAnsi="Arial" w:cs="Arial"/>
          <w:sz w:val="24"/>
          <w:szCs w:val="24"/>
        </w:rPr>
        <w:t xml:space="preserve"> has for dealing with failure to attend disciplinary </w:t>
      </w:r>
      <w:r w:rsidR="00E359DF">
        <w:rPr>
          <w:rFonts w:ascii="Arial" w:hAnsi="Arial" w:cs="Arial"/>
          <w:sz w:val="24"/>
          <w:szCs w:val="24"/>
        </w:rPr>
        <w:t>hearings</w:t>
      </w:r>
      <w:r w:rsidR="007C49E5" w:rsidRPr="0091155F">
        <w:rPr>
          <w:rFonts w:ascii="Arial" w:hAnsi="Arial" w:cs="Arial"/>
          <w:sz w:val="24"/>
          <w:szCs w:val="24"/>
        </w:rPr>
        <w:t>.</w:t>
      </w:r>
      <w:r w:rsidR="00E630BB" w:rsidRPr="0091155F">
        <w:rPr>
          <w:rFonts w:ascii="Arial" w:hAnsi="Arial" w:cs="Arial"/>
          <w:sz w:val="24"/>
          <w:szCs w:val="24"/>
        </w:rPr>
        <w:t xml:space="preserve"> </w:t>
      </w:r>
    </w:p>
    <w:p w14:paraId="73D647DE" w14:textId="40CB0B86" w:rsidR="00E630BB" w:rsidRPr="0091155F" w:rsidRDefault="0071539C" w:rsidP="00C77D7A">
      <w:pPr>
        <w:numPr>
          <w:ilvl w:val="0"/>
          <w:numId w:val="3"/>
        </w:numPr>
        <w:spacing w:after="0" w:line="360" w:lineRule="auto"/>
        <w:ind w:hanging="355"/>
        <w:rPr>
          <w:rFonts w:ascii="Arial" w:hAnsi="Arial" w:cs="Arial"/>
          <w:sz w:val="24"/>
          <w:szCs w:val="24"/>
        </w:rPr>
      </w:pPr>
      <w:r w:rsidRPr="0091155F">
        <w:rPr>
          <w:rFonts w:ascii="Arial" w:hAnsi="Arial" w:cs="Arial"/>
          <w:sz w:val="24"/>
          <w:szCs w:val="24"/>
        </w:rPr>
        <w:t>T</w:t>
      </w:r>
      <w:r w:rsidR="00E630BB" w:rsidRPr="0091155F">
        <w:rPr>
          <w:rFonts w:ascii="Arial" w:hAnsi="Arial" w:cs="Arial"/>
          <w:sz w:val="24"/>
          <w:szCs w:val="24"/>
        </w:rPr>
        <w:t>he seriousness of the disciplinary issue under consideration</w:t>
      </w:r>
      <w:r w:rsidR="007C49E5" w:rsidRPr="0091155F">
        <w:rPr>
          <w:rFonts w:ascii="Arial" w:hAnsi="Arial" w:cs="Arial"/>
          <w:sz w:val="24"/>
          <w:szCs w:val="24"/>
        </w:rPr>
        <w:t>.</w:t>
      </w:r>
      <w:r w:rsidR="00E630BB" w:rsidRPr="0091155F">
        <w:rPr>
          <w:rFonts w:ascii="Arial" w:hAnsi="Arial" w:cs="Arial"/>
          <w:sz w:val="24"/>
          <w:szCs w:val="24"/>
        </w:rPr>
        <w:t xml:space="preserve"> </w:t>
      </w:r>
    </w:p>
    <w:p w14:paraId="1A83A3E0" w14:textId="1901FD12" w:rsidR="00DF5584" w:rsidRPr="00670D0F" w:rsidRDefault="00D82FA6" w:rsidP="00C77D7A">
      <w:pPr>
        <w:numPr>
          <w:ilvl w:val="0"/>
          <w:numId w:val="3"/>
        </w:numPr>
        <w:spacing w:after="0" w:line="360" w:lineRule="auto"/>
        <w:ind w:hanging="355"/>
        <w:rPr>
          <w:rFonts w:ascii="Arial" w:hAnsi="Arial" w:cs="Arial"/>
          <w:iCs/>
          <w:sz w:val="24"/>
          <w:szCs w:val="24"/>
        </w:rPr>
      </w:pPr>
      <w:r w:rsidRPr="00670D0F">
        <w:rPr>
          <w:rFonts w:ascii="Arial" w:hAnsi="Arial" w:cs="Arial"/>
          <w:iCs/>
          <w:sz w:val="24"/>
          <w:szCs w:val="24"/>
        </w:rPr>
        <w:t>W</w:t>
      </w:r>
      <w:r w:rsidR="00DF5584" w:rsidRPr="00670D0F">
        <w:rPr>
          <w:rFonts w:ascii="Arial" w:hAnsi="Arial" w:cs="Arial"/>
          <w:iCs/>
          <w:sz w:val="24"/>
          <w:szCs w:val="24"/>
        </w:rPr>
        <w:t xml:space="preserve">here the person subject of the complaint is an employee, </w:t>
      </w:r>
      <w:r w:rsidR="00E630BB" w:rsidRPr="00670D0F">
        <w:rPr>
          <w:rFonts w:ascii="Arial" w:hAnsi="Arial" w:cs="Arial"/>
          <w:iCs/>
          <w:sz w:val="24"/>
          <w:szCs w:val="24"/>
        </w:rPr>
        <w:t>th</w:t>
      </w:r>
      <w:r w:rsidR="00DF5584" w:rsidRPr="00670D0F">
        <w:rPr>
          <w:rFonts w:ascii="Arial" w:hAnsi="Arial" w:cs="Arial"/>
          <w:iCs/>
          <w:sz w:val="24"/>
          <w:szCs w:val="24"/>
        </w:rPr>
        <w:t>eir</w:t>
      </w:r>
      <w:r w:rsidR="00E630BB" w:rsidRPr="00670D0F">
        <w:rPr>
          <w:rFonts w:ascii="Arial" w:hAnsi="Arial" w:cs="Arial"/>
          <w:iCs/>
          <w:sz w:val="24"/>
          <w:szCs w:val="24"/>
        </w:rPr>
        <w:t xml:space="preserve"> disciplinary record (including current warnings), general work record, work experience, </w:t>
      </w:r>
      <w:r w:rsidR="00B825C3" w:rsidRPr="00670D0F">
        <w:rPr>
          <w:rFonts w:ascii="Arial" w:hAnsi="Arial" w:cs="Arial"/>
          <w:iCs/>
          <w:sz w:val="24"/>
          <w:szCs w:val="24"/>
        </w:rPr>
        <w:t>position,</w:t>
      </w:r>
      <w:r w:rsidR="00E630BB" w:rsidRPr="00670D0F">
        <w:rPr>
          <w:rFonts w:ascii="Arial" w:hAnsi="Arial" w:cs="Arial"/>
          <w:iCs/>
          <w:sz w:val="24"/>
          <w:szCs w:val="24"/>
        </w:rPr>
        <w:t xml:space="preserve"> and length of service</w:t>
      </w:r>
      <w:r w:rsidR="007C49E5" w:rsidRPr="00670D0F">
        <w:rPr>
          <w:rFonts w:ascii="Arial" w:hAnsi="Arial" w:cs="Arial"/>
          <w:iCs/>
          <w:sz w:val="24"/>
          <w:szCs w:val="24"/>
        </w:rPr>
        <w:t>.</w:t>
      </w:r>
      <w:r w:rsidR="00E630BB" w:rsidRPr="00670D0F">
        <w:rPr>
          <w:rFonts w:ascii="Arial" w:hAnsi="Arial" w:cs="Arial"/>
          <w:iCs/>
          <w:sz w:val="24"/>
          <w:szCs w:val="24"/>
        </w:rPr>
        <w:t xml:space="preserve"> </w:t>
      </w:r>
    </w:p>
    <w:p w14:paraId="69E018F8" w14:textId="0079EC3E" w:rsidR="001216DF" w:rsidRDefault="001216DF" w:rsidP="00C77D7A">
      <w:pPr>
        <w:numPr>
          <w:ilvl w:val="0"/>
          <w:numId w:val="3"/>
        </w:numPr>
        <w:spacing w:after="0" w:line="360" w:lineRule="auto"/>
        <w:ind w:hanging="355"/>
        <w:rPr>
          <w:rFonts w:ascii="Arial" w:hAnsi="Arial" w:cs="Arial"/>
          <w:sz w:val="24"/>
          <w:szCs w:val="24"/>
        </w:rPr>
      </w:pPr>
      <w:r>
        <w:rPr>
          <w:rFonts w:ascii="Arial" w:hAnsi="Arial" w:cs="Arial"/>
          <w:sz w:val="24"/>
          <w:szCs w:val="24"/>
        </w:rPr>
        <w:t>Medical opinion on whether the person subject of a complaint is fit to attend the hearing.</w:t>
      </w:r>
    </w:p>
    <w:p w14:paraId="7E900668" w14:textId="3AFC56AA" w:rsidR="00E630BB" w:rsidRPr="0091155F" w:rsidRDefault="00410956" w:rsidP="00C77D7A">
      <w:pPr>
        <w:numPr>
          <w:ilvl w:val="0"/>
          <w:numId w:val="3"/>
        </w:numPr>
        <w:spacing w:after="0" w:line="360" w:lineRule="auto"/>
        <w:ind w:hanging="355"/>
        <w:rPr>
          <w:rFonts w:ascii="Arial" w:hAnsi="Arial" w:cs="Arial"/>
          <w:sz w:val="24"/>
          <w:szCs w:val="24"/>
        </w:rPr>
      </w:pPr>
      <w:r>
        <w:rPr>
          <w:rFonts w:ascii="Arial" w:hAnsi="Arial" w:cs="Arial"/>
          <w:sz w:val="24"/>
          <w:szCs w:val="24"/>
        </w:rPr>
        <w:t xml:space="preserve">How similar cases </w:t>
      </w:r>
      <w:r w:rsidR="009716B3">
        <w:rPr>
          <w:rFonts w:ascii="Arial" w:hAnsi="Arial" w:cs="Arial"/>
          <w:sz w:val="24"/>
          <w:szCs w:val="24"/>
        </w:rPr>
        <w:t xml:space="preserve">in the past </w:t>
      </w:r>
      <w:r>
        <w:rPr>
          <w:rFonts w:ascii="Arial" w:hAnsi="Arial" w:cs="Arial"/>
          <w:sz w:val="24"/>
          <w:szCs w:val="24"/>
        </w:rPr>
        <w:t>have been appropriately</w:t>
      </w:r>
      <w:r w:rsidR="009716B3">
        <w:rPr>
          <w:rFonts w:ascii="Arial" w:hAnsi="Arial" w:cs="Arial"/>
          <w:sz w:val="24"/>
          <w:szCs w:val="24"/>
        </w:rPr>
        <w:t xml:space="preserve"> dealt with</w:t>
      </w:r>
      <w:r w:rsidR="007C49E5" w:rsidRPr="0091155F">
        <w:rPr>
          <w:rFonts w:ascii="Arial" w:hAnsi="Arial" w:cs="Arial"/>
          <w:sz w:val="24"/>
          <w:szCs w:val="24"/>
        </w:rPr>
        <w:t>.</w:t>
      </w:r>
      <w:r w:rsidR="00E630BB" w:rsidRPr="0091155F">
        <w:rPr>
          <w:rFonts w:ascii="Arial" w:hAnsi="Arial" w:cs="Arial"/>
          <w:sz w:val="24"/>
          <w:szCs w:val="24"/>
        </w:rPr>
        <w:t xml:space="preserve"> </w:t>
      </w:r>
    </w:p>
    <w:p w14:paraId="0BBAC953" w14:textId="77777777" w:rsidR="00A260D6" w:rsidRPr="00A260D6" w:rsidRDefault="00A260D6" w:rsidP="00A260D6">
      <w:pPr>
        <w:spacing w:after="0" w:line="360" w:lineRule="auto"/>
        <w:ind w:left="-5"/>
        <w:rPr>
          <w:rFonts w:ascii="Arial" w:hAnsi="Arial" w:cs="Arial"/>
          <w:sz w:val="24"/>
          <w:szCs w:val="24"/>
        </w:rPr>
      </w:pPr>
    </w:p>
    <w:p w14:paraId="5FA5B2C2" w14:textId="58831378" w:rsidR="00E630B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Where </w:t>
      </w:r>
      <w:r w:rsidR="00B05779" w:rsidRPr="0091155F">
        <w:rPr>
          <w:rFonts w:ascii="Arial" w:hAnsi="Arial" w:cs="Arial"/>
          <w:sz w:val="24"/>
          <w:szCs w:val="24"/>
        </w:rPr>
        <w:t xml:space="preserve">the </w:t>
      </w:r>
      <w:r w:rsidR="007C49E5" w:rsidRPr="0091155F">
        <w:rPr>
          <w:rFonts w:ascii="Arial" w:hAnsi="Arial" w:cs="Arial"/>
          <w:sz w:val="24"/>
          <w:szCs w:val="24"/>
        </w:rPr>
        <w:t xml:space="preserve">person subject of </w:t>
      </w:r>
      <w:r w:rsidR="00DC7380" w:rsidRPr="0091155F">
        <w:rPr>
          <w:rFonts w:ascii="Arial" w:hAnsi="Arial" w:cs="Arial"/>
          <w:sz w:val="24"/>
          <w:szCs w:val="24"/>
        </w:rPr>
        <w:t>the</w:t>
      </w:r>
      <w:r w:rsidR="007C49E5" w:rsidRPr="0091155F">
        <w:rPr>
          <w:rFonts w:ascii="Arial" w:hAnsi="Arial" w:cs="Arial"/>
          <w:sz w:val="24"/>
          <w:szCs w:val="24"/>
        </w:rPr>
        <w:t xml:space="preserve"> complaint</w:t>
      </w:r>
      <w:r w:rsidRPr="0091155F">
        <w:rPr>
          <w:rFonts w:ascii="Arial" w:hAnsi="Arial" w:cs="Arial"/>
          <w:sz w:val="24"/>
          <w:szCs w:val="24"/>
        </w:rPr>
        <w:t xml:space="preserve"> continues to be unavailable to attend a </w:t>
      </w:r>
      <w:r w:rsidR="002F4C06">
        <w:rPr>
          <w:rFonts w:ascii="Arial" w:hAnsi="Arial" w:cs="Arial"/>
          <w:sz w:val="24"/>
          <w:szCs w:val="24"/>
        </w:rPr>
        <w:t>hearing</w:t>
      </w:r>
      <w:r w:rsidRPr="0091155F">
        <w:rPr>
          <w:rFonts w:ascii="Arial" w:hAnsi="Arial" w:cs="Arial"/>
          <w:sz w:val="24"/>
          <w:szCs w:val="24"/>
        </w:rPr>
        <w:t xml:space="preserve"> the </w:t>
      </w:r>
      <w:r w:rsidR="00EA3790" w:rsidRPr="0091155F">
        <w:rPr>
          <w:rFonts w:ascii="Arial" w:hAnsi="Arial" w:cs="Arial"/>
          <w:sz w:val="24"/>
          <w:szCs w:val="24"/>
        </w:rPr>
        <w:t>[SGB]</w:t>
      </w:r>
      <w:r w:rsidR="00BA06BB" w:rsidRPr="0091155F">
        <w:rPr>
          <w:rFonts w:ascii="Arial" w:hAnsi="Arial" w:cs="Arial"/>
          <w:sz w:val="24"/>
          <w:szCs w:val="24"/>
        </w:rPr>
        <w:t xml:space="preserve"> HR/Disciplinary Officer</w:t>
      </w:r>
      <w:r w:rsidRPr="0091155F">
        <w:rPr>
          <w:rFonts w:ascii="Arial" w:hAnsi="Arial" w:cs="Arial"/>
          <w:sz w:val="24"/>
          <w:szCs w:val="24"/>
        </w:rPr>
        <w:t xml:space="preserve"> may conclude that a decision will need to be made on the evidence available. The</w:t>
      </w:r>
      <w:r w:rsidR="00CA0CEE" w:rsidRPr="0091155F">
        <w:rPr>
          <w:rFonts w:ascii="Arial" w:hAnsi="Arial" w:cs="Arial"/>
          <w:sz w:val="24"/>
          <w:szCs w:val="24"/>
        </w:rPr>
        <w:t xml:space="preserve"> pers</w:t>
      </w:r>
      <w:r w:rsidR="00977FD3" w:rsidRPr="0091155F">
        <w:rPr>
          <w:rFonts w:ascii="Arial" w:hAnsi="Arial" w:cs="Arial"/>
          <w:sz w:val="24"/>
          <w:szCs w:val="24"/>
        </w:rPr>
        <w:t xml:space="preserve">on </w:t>
      </w:r>
      <w:r w:rsidR="00F517F0" w:rsidRPr="0091155F">
        <w:rPr>
          <w:rFonts w:ascii="Arial" w:hAnsi="Arial" w:cs="Arial"/>
          <w:sz w:val="24"/>
          <w:szCs w:val="24"/>
        </w:rPr>
        <w:t>subject of the comp</w:t>
      </w:r>
      <w:r w:rsidR="00DC7380" w:rsidRPr="0091155F">
        <w:rPr>
          <w:rFonts w:ascii="Arial" w:hAnsi="Arial" w:cs="Arial"/>
          <w:sz w:val="24"/>
          <w:szCs w:val="24"/>
        </w:rPr>
        <w:t>laint</w:t>
      </w:r>
      <w:r w:rsidRPr="0091155F">
        <w:rPr>
          <w:rFonts w:ascii="Arial" w:hAnsi="Arial" w:cs="Arial"/>
          <w:sz w:val="24"/>
          <w:szCs w:val="24"/>
        </w:rPr>
        <w:t xml:space="preserve"> should be informed whe</w:t>
      </w:r>
      <w:r w:rsidR="008D20FF" w:rsidRPr="0091155F">
        <w:rPr>
          <w:rFonts w:ascii="Arial" w:hAnsi="Arial" w:cs="Arial"/>
          <w:sz w:val="24"/>
          <w:szCs w:val="24"/>
        </w:rPr>
        <w:t>n</w:t>
      </w:r>
      <w:r w:rsidRPr="0091155F">
        <w:rPr>
          <w:rFonts w:ascii="Arial" w:hAnsi="Arial" w:cs="Arial"/>
          <w:sz w:val="24"/>
          <w:szCs w:val="24"/>
        </w:rPr>
        <w:t xml:space="preserve"> this is to be the case. </w:t>
      </w:r>
    </w:p>
    <w:p w14:paraId="4B027CA2" w14:textId="77777777" w:rsidR="00C80E3F" w:rsidRPr="0091155F" w:rsidRDefault="00C80E3F" w:rsidP="004C7293">
      <w:pPr>
        <w:spacing w:after="0" w:line="360" w:lineRule="auto"/>
        <w:ind w:left="-5"/>
        <w:rPr>
          <w:rFonts w:ascii="Arial" w:hAnsi="Arial" w:cs="Arial"/>
          <w:sz w:val="24"/>
          <w:szCs w:val="24"/>
        </w:rPr>
      </w:pPr>
    </w:p>
    <w:p w14:paraId="6473E6F6" w14:textId="73476932" w:rsidR="00553289" w:rsidRPr="008D1F39" w:rsidRDefault="00553289" w:rsidP="004C7293">
      <w:pPr>
        <w:spacing w:after="0" w:line="360" w:lineRule="auto"/>
        <w:ind w:left="-5"/>
        <w:rPr>
          <w:rFonts w:ascii="Arial" w:hAnsi="Arial" w:cs="Arial"/>
          <w:b/>
          <w:color w:val="7030A0"/>
          <w:sz w:val="26"/>
          <w:szCs w:val="26"/>
        </w:rPr>
      </w:pPr>
      <w:bookmarkStart w:id="9" w:name="Who_is_appropriate_to_call_as_a_witness"/>
      <w:r w:rsidRPr="008D1F39">
        <w:rPr>
          <w:rFonts w:ascii="Arial" w:hAnsi="Arial" w:cs="Arial"/>
          <w:b/>
          <w:color w:val="7030A0"/>
          <w:sz w:val="26"/>
          <w:szCs w:val="26"/>
        </w:rPr>
        <w:t>Who is appropriate to call as a witness</w:t>
      </w:r>
      <w:r w:rsidR="00E33A12" w:rsidRPr="008D1F39">
        <w:rPr>
          <w:rFonts w:ascii="Arial" w:hAnsi="Arial" w:cs="Arial"/>
          <w:b/>
          <w:color w:val="7030A0"/>
          <w:sz w:val="26"/>
          <w:szCs w:val="26"/>
        </w:rPr>
        <w:t>?</w:t>
      </w:r>
    </w:p>
    <w:bookmarkEnd w:id="9"/>
    <w:p w14:paraId="5C866914" w14:textId="00979AB1" w:rsidR="00251A90" w:rsidRDefault="00251A90" w:rsidP="00251A90">
      <w:pPr>
        <w:spacing w:after="0" w:line="360" w:lineRule="auto"/>
        <w:ind w:left="-5"/>
        <w:rPr>
          <w:rFonts w:ascii="Arial" w:hAnsi="Arial" w:cs="Arial"/>
          <w:sz w:val="24"/>
          <w:szCs w:val="24"/>
        </w:rPr>
      </w:pPr>
      <w:r w:rsidRPr="00537E9F">
        <w:rPr>
          <w:rFonts w:ascii="Arial" w:hAnsi="Arial" w:cs="Arial"/>
          <w:sz w:val="24"/>
          <w:szCs w:val="24"/>
        </w:rPr>
        <w:t xml:space="preserve">A thorough investigation is essential to allow for witness statements and questions to have been gathered in advance. </w:t>
      </w:r>
      <w:r>
        <w:rPr>
          <w:rFonts w:ascii="Arial" w:hAnsi="Arial" w:cs="Arial"/>
          <w:sz w:val="24"/>
          <w:szCs w:val="24"/>
        </w:rPr>
        <w:t>This written testimony</w:t>
      </w:r>
      <w:r w:rsidR="000F5101">
        <w:rPr>
          <w:rFonts w:ascii="Arial" w:hAnsi="Arial" w:cs="Arial"/>
          <w:sz w:val="24"/>
          <w:szCs w:val="24"/>
        </w:rPr>
        <w:t>,</w:t>
      </w:r>
      <w:r>
        <w:rPr>
          <w:rFonts w:ascii="Arial" w:hAnsi="Arial" w:cs="Arial"/>
          <w:sz w:val="24"/>
          <w:szCs w:val="24"/>
        </w:rPr>
        <w:t xml:space="preserve"> in most instance</w:t>
      </w:r>
      <w:r w:rsidR="000F5101">
        <w:rPr>
          <w:rFonts w:ascii="Arial" w:hAnsi="Arial" w:cs="Arial"/>
          <w:sz w:val="24"/>
          <w:szCs w:val="24"/>
        </w:rPr>
        <w:t>,</w:t>
      </w:r>
      <w:r>
        <w:rPr>
          <w:rFonts w:ascii="Arial" w:hAnsi="Arial" w:cs="Arial"/>
          <w:sz w:val="24"/>
          <w:szCs w:val="24"/>
        </w:rPr>
        <w:t xml:space="preserve"> should suffice for evidence and in person witness testimony </w:t>
      </w:r>
      <w:r w:rsidR="00CF66D1">
        <w:rPr>
          <w:rFonts w:ascii="Arial" w:hAnsi="Arial" w:cs="Arial"/>
          <w:sz w:val="24"/>
          <w:szCs w:val="24"/>
        </w:rPr>
        <w:t>may</w:t>
      </w:r>
      <w:r>
        <w:rPr>
          <w:rFonts w:ascii="Arial" w:hAnsi="Arial" w:cs="Arial"/>
          <w:sz w:val="24"/>
          <w:szCs w:val="24"/>
        </w:rPr>
        <w:t xml:space="preserve"> therefore </w:t>
      </w:r>
      <w:r w:rsidR="00803ED9">
        <w:rPr>
          <w:rFonts w:ascii="Arial" w:hAnsi="Arial" w:cs="Arial"/>
          <w:sz w:val="24"/>
          <w:szCs w:val="24"/>
        </w:rPr>
        <w:t xml:space="preserve">be </w:t>
      </w:r>
      <w:r>
        <w:rPr>
          <w:rFonts w:ascii="Arial" w:hAnsi="Arial" w:cs="Arial"/>
          <w:sz w:val="24"/>
          <w:szCs w:val="24"/>
        </w:rPr>
        <w:t xml:space="preserve">unnecessary. </w:t>
      </w:r>
    </w:p>
    <w:p w14:paraId="7EBABA34" w14:textId="77777777" w:rsidR="00251A90" w:rsidRDefault="00251A90" w:rsidP="00150E65">
      <w:pPr>
        <w:spacing w:after="0" w:line="360" w:lineRule="auto"/>
        <w:rPr>
          <w:rFonts w:ascii="Arial" w:hAnsi="Arial" w:cs="Arial"/>
          <w:b/>
          <w:sz w:val="24"/>
          <w:szCs w:val="24"/>
        </w:rPr>
      </w:pPr>
    </w:p>
    <w:p w14:paraId="553CA9AC" w14:textId="00FF8618" w:rsidR="00191862" w:rsidRDefault="00E97165" w:rsidP="00150E65">
      <w:pPr>
        <w:spacing w:after="0" w:line="360" w:lineRule="auto"/>
        <w:rPr>
          <w:rFonts w:ascii="Arial" w:hAnsi="Arial" w:cs="Arial"/>
          <w:sz w:val="24"/>
          <w:szCs w:val="24"/>
        </w:rPr>
      </w:pPr>
      <w:r>
        <w:rPr>
          <w:rFonts w:ascii="Arial" w:hAnsi="Arial" w:cs="Arial"/>
          <w:sz w:val="24"/>
          <w:szCs w:val="24"/>
        </w:rPr>
        <w:t>Witness</w:t>
      </w:r>
      <w:r w:rsidR="00F168C4">
        <w:rPr>
          <w:rFonts w:ascii="Arial" w:hAnsi="Arial" w:cs="Arial"/>
          <w:sz w:val="24"/>
          <w:szCs w:val="24"/>
        </w:rPr>
        <w:t>es</w:t>
      </w:r>
      <w:r w:rsidR="00191862" w:rsidRPr="00537E9F">
        <w:rPr>
          <w:rFonts w:ascii="Arial" w:hAnsi="Arial" w:cs="Arial"/>
          <w:sz w:val="24"/>
          <w:szCs w:val="24"/>
        </w:rPr>
        <w:t xml:space="preserve"> are </w:t>
      </w:r>
      <w:r>
        <w:rPr>
          <w:rFonts w:ascii="Arial" w:hAnsi="Arial" w:cs="Arial"/>
          <w:sz w:val="24"/>
          <w:szCs w:val="24"/>
        </w:rPr>
        <w:t>most</w:t>
      </w:r>
      <w:r w:rsidR="00191862" w:rsidRPr="00537E9F">
        <w:rPr>
          <w:rFonts w:ascii="Arial" w:hAnsi="Arial" w:cs="Arial"/>
          <w:sz w:val="24"/>
          <w:szCs w:val="24"/>
        </w:rPr>
        <w:t xml:space="preserve"> likely </w:t>
      </w:r>
      <w:r>
        <w:rPr>
          <w:rFonts w:ascii="Arial" w:hAnsi="Arial" w:cs="Arial"/>
          <w:sz w:val="24"/>
          <w:szCs w:val="24"/>
        </w:rPr>
        <w:t>brought by</w:t>
      </w:r>
      <w:r w:rsidR="006824D7">
        <w:rPr>
          <w:rFonts w:ascii="Arial" w:hAnsi="Arial" w:cs="Arial"/>
          <w:sz w:val="24"/>
          <w:szCs w:val="24"/>
        </w:rPr>
        <w:t xml:space="preserve"> </w:t>
      </w:r>
      <w:r w:rsidR="00FC46E0">
        <w:rPr>
          <w:rFonts w:ascii="Arial" w:hAnsi="Arial" w:cs="Arial"/>
          <w:sz w:val="24"/>
          <w:szCs w:val="24"/>
        </w:rPr>
        <w:t>the person subject to the</w:t>
      </w:r>
      <w:r w:rsidR="006824D7">
        <w:rPr>
          <w:rFonts w:ascii="Arial" w:hAnsi="Arial" w:cs="Arial"/>
          <w:sz w:val="24"/>
          <w:szCs w:val="24"/>
        </w:rPr>
        <w:t xml:space="preserve"> </w:t>
      </w:r>
      <w:r w:rsidR="003237DA">
        <w:rPr>
          <w:rFonts w:ascii="Arial" w:hAnsi="Arial" w:cs="Arial"/>
          <w:sz w:val="24"/>
          <w:szCs w:val="24"/>
        </w:rPr>
        <w:t>complaint</w:t>
      </w:r>
      <w:r w:rsidR="00150E65">
        <w:rPr>
          <w:rFonts w:ascii="Arial" w:hAnsi="Arial" w:cs="Arial"/>
          <w:sz w:val="24"/>
          <w:szCs w:val="24"/>
        </w:rPr>
        <w:t xml:space="preserve"> and </w:t>
      </w:r>
      <w:r w:rsidR="00366F86">
        <w:rPr>
          <w:rFonts w:ascii="Arial" w:hAnsi="Arial" w:cs="Arial"/>
          <w:sz w:val="24"/>
          <w:szCs w:val="24"/>
        </w:rPr>
        <w:t>may not have</w:t>
      </w:r>
      <w:r w:rsidR="00150E65">
        <w:rPr>
          <w:rFonts w:ascii="Arial" w:hAnsi="Arial" w:cs="Arial"/>
          <w:sz w:val="24"/>
          <w:szCs w:val="24"/>
        </w:rPr>
        <w:t xml:space="preserve"> </w:t>
      </w:r>
      <w:r w:rsidR="00A424F1">
        <w:rPr>
          <w:rFonts w:ascii="Arial" w:hAnsi="Arial" w:cs="Arial"/>
          <w:sz w:val="24"/>
          <w:szCs w:val="24"/>
        </w:rPr>
        <w:t xml:space="preserve">been </w:t>
      </w:r>
      <w:r w:rsidR="00150E65">
        <w:rPr>
          <w:rFonts w:ascii="Arial" w:hAnsi="Arial" w:cs="Arial"/>
          <w:sz w:val="24"/>
          <w:szCs w:val="24"/>
        </w:rPr>
        <w:t>spoken to as part of the investigation</w:t>
      </w:r>
      <w:r>
        <w:rPr>
          <w:rFonts w:ascii="Arial" w:hAnsi="Arial" w:cs="Arial"/>
          <w:sz w:val="24"/>
          <w:szCs w:val="24"/>
        </w:rPr>
        <w:t>. These may be people who act as</w:t>
      </w:r>
      <w:r w:rsidR="00191862" w:rsidRPr="00537E9F">
        <w:rPr>
          <w:rFonts w:ascii="Arial" w:hAnsi="Arial" w:cs="Arial"/>
          <w:sz w:val="24"/>
          <w:szCs w:val="24"/>
        </w:rPr>
        <w:t xml:space="preserve"> character references or those who the </w:t>
      </w:r>
      <w:r w:rsidR="00AA3F2D">
        <w:rPr>
          <w:rFonts w:ascii="Arial" w:hAnsi="Arial" w:cs="Arial"/>
          <w:sz w:val="24"/>
          <w:szCs w:val="24"/>
        </w:rPr>
        <w:t>person subject to the complaint</w:t>
      </w:r>
      <w:r w:rsidR="00191862" w:rsidRPr="00537E9F">
        <w:rPr>
          <w:rFonts w:ascii="Arial" w:hAnsi="Arial" w:cs="Arial"/>
          <w:sz w:val="24"/>
          <w:szCs w:val="24"/>
        </w:rPr>
        <w:t xml:space="preserve"> feel would change </w:t>
      </w:r>
      <w:r w:rsidR="005E4927">
        <w:rPr>
          <w:rFonts w:ascii="Arial" w:hAnsi="Arial" w:cs="Arial"/>
          <w:sz w:val="24"/>
          <w:szCs w:val="24"/>
        </w:rPr>
        <w:t xml:space="preserve">or influence </w:t>
      </w:r>
      <w:r w:rsidR="00191862" w:rsidRPr="00537E9F">
        <w:rPr>
          <w:rFonts w:ascii="Arial" w:hAnsi="Arial" w:cs="Arial"/>
          <w:sz w:val="24"/>
          <w:szCs w:val="24"/>
        </w:rPr>
        <w:t xml:space="preserve">the </w:t>
      </w:r>
      <w:r w:rsidR="00384C11">
        <w:rPr>
          <w:rFonts w:ascii="Arial" w:hAnsi="Arial" w:cs="Arial"/>
          <w:sz w:val="24"/>
          <w:szCs w:val="24"/>
        </w:rPr>
        <w:t>decisions of the disciplinary hearing</w:t>
      </w:r>
      <w:r>
        <w:rPr>
          <w:rFonts w:ascii="Arial" w:hAnsi="Arial" w:cs="Arial"/>
          <w:sz w:val="24"/>
          <w:szCs w:val="24"/>
        </w:rPr>
        <w:t xml:space="preserve">. </w:t>
      </w:r>
    </w:p>
    <w:p w14:paraId="008486FC" w14:textId="77777777" w:rsidR="00CE7AAB" w:rsidRDefault="00CE7AAB" w:rsidP="00E97165">
      <w:pPr>
        <w:spacing w:after="0" w:line="360" w:lineRule="auto"/>
        <w:ind w:left="-5"/>
        <w:rPr>
          <w:rFonts w:ascii="Arial" w:hAnsi="Arial" w:cs="Arial"/>
          <w:sz w:val="24"/>
          <w:szCs w:val="24"/>
        </w:rPr>
      </w:pPr>
    </w:p>
    <w:p w14:paraId="570382B3" w14:textId="77777777" w:rsidR="00670D0F" w:rsidRDefault="00330F93" w:rsidP="00E05451">
      <w:pPr>
        <w:spacing w:after="0" w:line="360" w:lineRule="auto"/>
        <w:rPr>
          <w:rFonts w:ascii="Arial" w:hAnsi="Arial" w:cs="Arial"/>
          <w:sz w:val="24"/>
          <w:szCs w:val="24"/>
        </w:rPr>
      </w:pPr>
      <w:r w:rsidRPr="00537E9F">
        <w:rPr>
          <w:rFonts w:ascii="Arial" w:hAnsi="Arial" w:cs="Arial"/>
          <w:sz w:val="24"/>
          <w:szCs w:val="24"/>
        </w:rPr>
        <w:t>It</w:t>
      </w:r>
      <w:r w:rsidRPr="0091155F">
        <w:rPr>
          <w:rFonts w:ascii="Arial" w:hAnsi="Arial" w:cs="Arial"/>
          <w:sz w:val="24"/>
          <w:szCs w:val="24"/>
        </w:rPr>
        <w:t xml:space="preserve"> </w:t>
      </w:r>
      <w:r w:rsidR="009B2695">
        <w:rPr>
          <w:rFonts w:ascii="Arial" w:hAnsi="Arial" w:cs="Arial"/>
          <w:sz w:val="24"/>
          <w:szCs w:val="24"/>
        </w:rPr>
        <w:t xml:space="preserve">may </w:t>
      </w:r>
      <w:r w:rsidR="00D6578B">
        <w:rPr>
          <w:rFonts w:ascii="Arial" w:hAnsi="Arial" w:cs="Arial"/>
          <w:sz w:val="24"/>
          <w:szCs w:val="24"/>
        </w:rPr>
        <w:t>not be</w:t>
      </w:r>
      <w:r w:rsidRPr="0091155F">
        <w:rPr>
          <w:rFonts w:ascii="Arial" w:hAnsi="Arial" w:cs="Arial"/>
          <w:sz w:val="24"/>
          <w:szCs w:val="24"/>
        </w:rPr>
        <w:t xml:space="preserve"> appropriate for the </w:t>
      </w:r>
      <w:r w:rsidR="00F16DEE">
        <w:rPr>
          <w:rFonts w:ascii="Arial" w:hAnsi="Arial" w:cs="Arial"/>
          <w:sz w:val="24"/>
          <w:szCs w:val="24"/>
        </w:rPr>
        <w:t>complainant(s)</w:t>
      </w:r>
      <w:r w:rsidRPr="0091155F">
        <w:rPr>
          <w:rFonts w:ascii="Arial" w:hAnsi="Arial" w:cs="Arial"/>
          <w:sz w:val="24"/>
          <w:szCs w:val="24"/>
        </w:rPr>
        <w:t xml:space="preserve"> to be present at the hearing. This is because </w:t>
      </w:r>
      <w:r w:rsidR="003C6F02" w:rsidRPr="0091155F">
        <w:rPr>
          <w:rFonts w:ascii="Arial" w:hAnsi="Arial" w:cs="Arial"/>
          <w:sz w:val="24"/>
          <w:szCs w:val="24"/>
        </w:rPr>
        <w:t>it is unlikely in their best interest to be questioned and</w:t>
      </w:r>
      <w:r w:rsidR="001137C1" w:rsidRPr="0091155F">
        <w:rPr>
          <w:rFonts w:ascii="Arial" w:hAnsi="Arial" w:cs="Arial"/>
          <w:sz w:val="24"/>
          <w:szCs w:val="24"/>
        </w:rPr>
        <w:t>,</w:t>
      </w:r>
      <w:r w:rsidR="003C6F02" w:rsidRPr="0091155F">
        <w:rPr>
          <w:rFonts w:ascii="Arial" w:hAnsi="Arial" w:cs="Arial"/>
          <w:sz w:val="24"/>
          <w:szCs w:val="24"/>
        </w:rPr>
        <w:t xml:space="preserve"> given they ha</w:t>
      </w:r>
      <w:r w:rsidR="00234462" w:rsidRPr="0091155F">
        <w:rPr>
          <w:rFonts w:ascii="Arial" w:hAnsi="Arial" w:cs="Arial"/>
          <w:sz w:val="24"/>
          <w:szCs w:val="24"/>
        </w:rPr>
        <w:t>ve</w:t>
      </w:r>
      <w:r w:rsidR="003C6F02" w:rsidRPr="0091155F">
        <w:rPr>
          <w:rFonts w:ascii="Arial" w:hAnsi="Arial" w:cs="Arial"/>
          <w:sz w:val="24"/>
          <w:szCs w:val="24"/>
        </w:rPr>
        <w:t xml:space="preserve"> potentially been harmed</w:t>
      </w:r>
      <w:r w:rsidR="001137C1" w:rsidRPr="0091155F">
        <w:rPr>
          <w:rFonts w:ascii="Arial" w:hAnsi="Arial" w:cs="Arial"/>
          <w:sz w:val="24"/>
          <w:szCs w:val="24"/>
        </w:rPr>
        <w:t>,</w:t>
      </w:r>
      <w:r w:rsidR="003C6F02" w:rsidRPr="0091155F">
        <w:rPr>
          <w:rFonts w:ascii="Arial" w:hAnsi="Arial" w:cs="Arial"/>
          <w:sz w:val="24"/>
          <w:szCs w:val="24"/>
        </w:rPr>
        <w:t xml:space="preserve"> it would be </w:t>
      </w:r>
      <w:r w:rsidR="001C681E" w:rsidRPr="0091155F">
        <w:rPr>
          <w:rFonts w:ascii="Arial" w:hAnsi="Arial" w:cs="Arial"/>
          <w:sz w:val="24"/>
          <w:szCs w:val="24"/>
        </w:rPr>
        <w:t>inappropriate to put them through this process</w:t>
      </w:r>
      <w:r w:rsidR="00F60DF2" w:rsidRPr="0091155F">
        <w:rPr>
          <w:rFonts w:ascii="Arial" w:hAnsi="Arial" w:cs="Arial"/>
          <w:sz w:val="24"/>
          <w:szCs w:val="24"/>
        </w:rPr>
        <w:t>.</w:t>
      </w:r>
      <w:r w:rsidR="002E7B84" w:rsidRPr="0091155F">
        <w:rPr>
          <w:rFonts w:ascii="Arial" w:hAnsi="Arial" w:cs="Arial"/>
          <w:sz w:val="24"/>
          <w:szCs w:val="24"/>
        </w:rPr>
        <w:t xml:space="preserve"> </w:t>
      </w:r>
      <w:r w:rsidR="00F43FA7" w:rsidRPr="008C0AE1">
        <w:rPr>
          <w:rFonts w:ascii="Arial" w:hAnsi="Arial" w:cs="Arial"/>
          <w:sz w:val="24"/>
          <w:szCs w:val="24"/>
        </w:rPr>
        <w:t>In cases whereby the complainant</w:t>
      </w:r>
      <w:r w:rsidR="00C35B62">
        <w:rPr>
          <w:rFonts w:ascii="Arial" w:hAnsi="Arial" w:cs="Arial"/>
          <w:sz w:val="24"/>
          <w:szCs w:val="24"/>
        </w:rPr>
        <w:t>(s)</w:t>
      </w:r>
      <w:r w:rsidR="00F43FA7" w:rsidRPr="008C0AE1">
        <w:rPr>
          <w:rFonts w:ascii="Arial" w:hAnsi="Arial" w:cs="Arial"/>
          <w:sz w:val="24"/>
          <w:szCs w:val="24"/>
        </w:rPr>
        <w:t xml:space="preserve"> </w:t>
      </w:r>
    </w:p>
    <w:p w14:paraId="446A3258" w14:textId="77777777" w:rsidR="00670D0F" w:rsidRDefault="00670D0F" w:rsidP="00E05451">
      <w:pPr>
        <w:spacing w:after="0" w:line="360" w:lineRule="auto"/>
        <w:rPr>
          <w:rFonts w:ascii="Arial" w:hAnsi="Arial" w:cs="Arial"/>
          <w:sz w:val="24"/>
          <w:szCs w:val="24"/>
        </w:rPr>
      </w:pPr>
    </w:p>
    <w:p w14:paraId="692DE8F2" w14:textId="0DD32E82" w:rsidR="001C681E" w:rsidRDefault="00F31060" w:rsidP="00B1574E">
      <w:pPr>
        <w:spacing w:after="0" w:line="360" w:lineRule="auto"/>
        <w:rPr>
          <w:rFonts w:ascii="Arial" w:hAnsi="Arial" w:cs="Arial"/>
          <w:sz w:val="24"/>
          <w:szCs w:val="24"/>
        </w:rPr>
      </w:pPr>
      <w:r w:rsidRPr="008C0AE1">
        <w:rPr>
          <w:rFonts w:ascii="Arial" w:hAnsi="Arial" w:cs="Arial"/>
          <w:sz w:val="24"/>
          <w:szCs w:val="24"/>
        </w:rPr>
        <w:t xml:space="preserve">wants to attend the hearing, </w:t>
      </w:r>
      <w:r w:rsidR="00BE0BD4" w:rsidRPr="008C0AE1">
        <w:rPr>
          <w:rFonts w:ascii="Arial" w:hAnsi="Arial" w:cs="Arial"/>
          <w:sz w:val="24"/>
          <w:szCs w:val="24"/>
        </w:rPr>
        <w:t xml:space="preserve">consideration must be given to how this will be managed to reduce potential </w:t>
      </w:r>
      <w:r w:rsidR="006B0B7A" w:rsidRPr="008C0AE1">
        <w:rPr>
          <w:rFonts w:ascii="Arial" w:hAnsi="Arial" w:cs="Arial"/>
          <w:sz w:val="24"/>
          <w:szCs w:val="24"/>
        </w:rPr>
        <w:t>re-</w:t>
      </w:r>
      <w:r w:rsidR="00BE0BD4" w:rsidRPr="008C0AE1">
        <w:rPr>
          <w:rFonts w:ascii="Arial" w:hAnsi="Arial" w:cs="Arial"/>
          <w:sz w:val="24"/>
          <w:szCs w:val="24"/>
        </w:rPr>
        <w:t>traumatisation.</w:t>
      </w:r>
      <w:r w:rsidR="00C5567D">
        <w:rPr>
          <w:rFonts w:ascii="Arial" w:hAnsi="Arial" w:cs="Arial"/>
          <w:sz w:val="24"/>
          <w:szCs w:val="24"/>
        </w:rPr>
        <w:t xml:space="preserve"> </w:t>
      </w:r>
      <w:r w:rsidR="00F05CE1">
        <w:rPr>
          <w:rFonts w:ascii="Arial" w:hAnsi="Arial" w:cs="Arial"/>
          <w:sz w:val="24"/>
          <w:szCs w:val="24"/>
        </w:rPr>
        <w:t>We would advi</w:t>
      </w:r>
      <w:r w:rsidR="00F96438">
        <w:rPr>
          <w:rFonts w:ascii="Arial" w:hAnsi="Arial" w:cs="Arial"/>
          <w:sz w:val="24"/>
          <w:szCs w:val="24"/>
        </w:rPr>
        <w:t>s</w:t>
      </w:r>
      <w:r w:rsidR="00F05CE1">
        <w:rPr>
          <w:rFonts w:ascii="Arial" w:hAnsi="Arial" w:cs="Arial"/>
          <w:sz w:val="24"/>
          <w:szCs w:val="24"/>
        </w:rPr>
        <w:t xml:space="preserve">e </w:t>
      </w:r>
      <w:r w:rsidR="00C35B62">
        <w:rPr>
          <w:rFonts w:ascii="Arial" w:hAnsi="Arial" w:cs="Arial"/>
          <w:sz w:val="24"/>
          <w:szCs w:val="24"/>
        </w:rPr>
        <w:t xml:space="preserve">contacting </w:t>
      </w:r>
      <w:r w:rsidR="00863D5E">
        <w:rPr>
          <w:rFonts w:ascii="Arial" w:hAnsi="Arial" w:cs="Arial"/>
          <w:sz w:val="24"/>
          <w:szCs w:val="24"/>
        </w:rPr>
        <w:t xml:space="preserve">the CMSS team to </w:t>
      </w:r>
      <w:r w:rsidR="00F96438">
        <w:rPr>
          <w:rFonts w:ascii="Arial" w:hAnsi="Arial" w:cs="Arial"/>
          <w:sz w:val="24"/>
          <w:szCs w:val="24"/>
        </w:rPr>
        <w:t xml:space="preserve">discuss this ahead of making </w:t>
      </w:r>
      <w:r w:rsidR="00DC580B">
        <w:rPr>
          <w:rFonts w:ascii="Arial" w:hAnsi="Arial" w:cs="Arial"/>
          <w:sz w:val="24"/>
          <w:szCs w:val="24"/>
        </w:rPr>
        <w:t>a</w:t>
      </w:r>
      <w:r w:rsidR="00F96438">
        <w:rPr>
          <w:rFonts w:ascii="Arial" w:hAnsi="Arial" w:cs="Arial"/>
          <w:sz w:val="24"/>
          <w:szCs w:val="24"/>
        </w:rPr>
        <w:t xml:space="preserve"> decision</w:t>
      </w:r>
      <w:r w:rsidR="00DC580B">
        <w:rPr>
          <w:rFonts w:ascii="Arial" w:hAnsi="Arial" w:cs="Arial"/>
          <w:sz w:val="24"/>
          <w:szCs w:val="24"/>
        </w:rPr>
        <w:t xml:space="preserve"> to </w:t>
      </w:r>
      <w:r w:rsidR="00E9722B">
        <w:rPr>
          <w:rFonts w:ascii="Arial" w:hAnsi="Arial" w:cs="Arial"/>
          <w:sz w:val="24"/>
          <w:szCs w:val="24"/>
        </w:rPr>
        <w:t>invite the complainant(s) to a hearing</w:t>
      </w:r>
      <w:r w:rsidR="00F96438">
        <w:rPr>
          <w:rFonts w:ascii="Arial" w:hAnsi="Arial" w:cs="Arial"/>
          <w:sz w:val="24"/>
          <w:szCs w:val="24"/>
        </w:rPr>
        <w:t xml:space="preserve">. </w:t>
      </w:r>
    </w:p>
    <w:p w14:paraId="0EBEC412" w14:textId="77777777" w:rsidR="00B1574E" w:rsidRDefault="00B1574E" w:rsidP="00B1574E">
      <w:pPr>
        <w:spacing w:after="0" w:line="360" w:lineRule="auto"/>
        <w:rPr>
          <w:rFonts w:ascii="Arial" w:hAnsi="Arial" w:cs="Arial"/>
          <w:sz w:val="24"/>
          <w:szCs w:val="24"/>
        </w:rPr>
      </w:pPr>
    </w:p>
    <w:p w14:paraId="1BCA08E3" w14:textId="77777777" w:rsidR="008D1F39" w:rsidRDefault="008D1F39" w:rsidP="00B1574E">
      <w:pPr>
        <w:spacing w:after="0" w:line="360" w:lineRule="auto"/>
        <w:rPr>
          <w:rFonts w:ascii="Arial" w:hAnsi="Arial" w:cs="Arial"/>
          <w:sz w:val="24"/>
          <w:szCs w:val="24"/>
        </w:rPr>
      </w:pPr>
    </w:p>
    <w:p w14:paraId="34867A09" w14:textId="77777777" w:rsidR="008D1F39" w:rsidRPr="0091155F" w:rsidRDefault="008D1F39" w:rsidP="00B1574E">
      <w:pPr>
        <w:spacing w:after="0" w:line="360" w:lineRule="auto"/>
        <w:rPr>
          <w:rFonts w:ascii="Arial" w:hAnsi="Arial" w:cs="Arial"/>
          <w:sz w:val="24"/>
          <w:szCs w:val="24"/>
        </w:rPr>
      </w:pPr>
    </w:p>
    <w:p w14:paraId="3FF4E5F8" w14:textId="075E8AC3" w:rsidR="00C80E3F" w:rsidRPr="008D1F39" w:rsidRDefault="00C80E3F" w:rsidP="00C77D7A">
      <w:pPr>
        <w:pStyle w:val="Heading2"/>
        <w:numPr>
          <w:ilvl w:val="0"/>
          <w:numId w:val="22"/>
        </w:numPr>
        <w:rPr>
          <w:rFonts w:ascii="Arial" w:hAnsi="Arial" w:cs="Arial"/>
          <w:b/>
          <w:color w:val="7030A0"/>
          <w:szCs w:val="28"/>
        </w:rPr>
      </w:pPr>
      <w:bookmarkStart w:id="10" w:name="_Toc164872500"/>
      <w:r w:rsidRPr="008D1F39">
        <w:rPr>
          <w:rFonts w:ascii="Arial" w:hAnsi="Arial" w:cs="Arial"/>
          <w:b/>
          <w:color w:val="7030A0"/>
          <w:szCs w:val="28"/>
        </w:rPr>
        <w:lastRenderedPageBreak/>
        <w:t>During the hearing considerations</w:t>
      </w:r>
      <w:bookmarkEnd w:id="10"/>
    </w:p>
    <w:p w14:paraId="0A78BAA4" w14:textId="485BB5F1" w:rsidR="00FD59E3" w:rsidRPr="008D1F39" w:rsidRDefault="00FD59E3" w:rsidP="006B3C97">
      <w:pPr>
        <w:rPr>
          <w:rFonts w:ascii="Arial" w:hAnsi="Arial" w:cs="Arial"/>
          <w:b/>
          <w:color w:val="7030A0"/>
          <w:sz w:val="26"/>
          <w:szCs w:val="26"/>
        </w:rPr>
      </w:pPr>
      <w:bookmarkStart w:id="11" w:name="_Toc92724590"/>
      <w:r w:rsidRPr="008D1F39">
        <w:rPr>
          <w:rFonts w:ascii="Arial" w:hAnsi="Arial" w:cs="Arial"/>
          <w:b/>
          <w:color w:val="7030A0"/>
          <w:sz w:val="26"/>
          <w:szCs w:val="26"/>
        </w:rPr>
        <w:t>How should the disciplinary hearing be conducted?</w:t>
      </w:r>
    </w:p>
    <w:p w14:paraId="2302DFF2" w14:textId="67C5DA5C" w:rsidR="00FD59E3" w:rsidRPr="0091155F" w:rsidRDefault="00FD59E3" w:rsidP="004C7293">
      <w:pPr>
        <w:spacing w:after="0" w:line="360" w:lineRule="auto"/>
        <w:ind w:left="-5"/>
        <w:rPr>
          <w:rFonts w:ascii="Arial" w:hAnsi="Arial" w:cs="Arial"/>
          <w:sz w:val="24"/>
          <w:szCs w:val="24"/>
        </w:rPr>
      </w:pPr>
      <w:r w:rsidRPr="0091155F">
        <w:rPr>
          <w:rFonts w:ascii="Arial" w:hAnsi="Arial" w:cs="Arial"/>
          <w:sz w:val="24"/>
          <w:szCs w:val="24"/>
        </w:rPr>
        <w:t xml:space="preserve">Remember that the point of the </w:t>
      </w:r>
      <w:r w:rsidR="00BA11DE" w:rsidRPr="0091155F">
        <w:rPr>
          <w:rFonts w:ascii="Arial" w:hAnsi="Arial" w:cs="Arial"/>
          <w:sz w:val="24"/>
          <w:szCs w:val="24"/>
        </w:rPr>
        <w:t>hearing</w:t>
      </w:r>
      <w:r w:rsidRPr="0091155F">
        <w:rPr>
          <w:rFonts w:ascii="Arial" w:hAnsi="Arial" w:cs="Arial"/>
          <w:sz w:val="24"/>
          <w:szCs w:val="24"/>
        </w:rPr>
        <w:t xml:space="preserve"> is to establish the facts, not </w:t>
      </w:r>
      <w:r w:rsidR="003E091F" w:rsidRPr="0091155F">
        <w:rPr>
          <w:rFonts w:ascii="Arial" w:hAnsi="Arial" w:cs="Arial"/>
          <w:sz w:val="24"/>
          <w:szCs w:val="24"/>
        </w:rPr>
        <w:t xml:space="preserve">to </w:t>
      </w:r>
      <w:r w:rsidRPr="0091155F">
        <w:rPr>
          <w:rFonts w:ascii="Arial" w:hAnsi="Arial" w:cs="Arial"/>
          <w:sz w:val="24"/>
          <w:szCs w:val="24"/>
        </w:rPr>
        <w:t xml:space="preserve">catch people out. The </w:t>
      </w:r>
      <w:r w:rsidR="00643E31">
        <w:rPr>
          <w:rFonts w:ascii="Arial" w:hAnsi="Arial" w:cs="Arial"/>
          <w:sz w:val="24"/>
          <w:szCs w:val="24"/>
        </w:rPr>
        <w:t>hearing</w:t>
      </w:r>
      <w:r w:rsidRPr="0091155F">
        <w:rPr>
          <w:rFonts w:ascii="Arial" w:hAnsi="Arial" w:cs="Arial"/>
          <w:sz w:val="24"/>
          <w:szCs w:val="24"/>
        </w:rPr>
        <w:t xml:space="preserve"> may not proceed in neat, orderly stages but it is good practice to:  </w:t>
      </w:r>
    </w:p>
    <w:p w14:paraId="40560FF8" w14:textId="4EE71D2C" w:rsidR="00FD59E3" w:rsidRPr="0091155F" w:rsidRDefault="00562A41" w:rsidP="00C77D7A">
      <w:pPr>
        <w:numPr>
          <w:ilvl w:val="0"/>
          <w:numId w:val="4"/>
        </w:numPr>
        <w:spacing w:after="0" w:line="360" w:lineRule="auto"/>
        <w:ind w:hanging="360"/>
        <w:rPr>
          <w:rFonts w:ascii="Arial" w:hAnsi="Arial" w:cs="Arial"/>
          <w:sz w:val="24"/>
          <w:szCs w:val="24"/>
        </w:rPr>
      </w:pPr>
      <w:r w:rsidRPr="0091155F">
        <w:rPr>
          <w:rFonts w:ascii="Arial" w:hAnsi="Arial" w:cs="Arial"/>
          <w:sz w:val="24"/>
          <w:szCs w:val="24"/>
        </w:rPr>
        <w:t>i</w:t>
      </w:r>
      <w:r w:rsidR="00FD59E3" w:rsidRPr="0091155F">
        <w:rPr>
          <w:rFonts w:ascii="Arial" w:hAnsi="Arial" w:cs="Arial"/>
          <w:sz w:val="24"/>
          <w:szCs w:val="24"/>
        </w:rPr>
        <w:t>ntroduce those present to the person subject of a complaint and explain why they are there.</w:t>
      </w:r>
    </w:p>
    <w:p w14:paraId="40AF7AC1" w14:textId="0ABEC3E1" w:rsidR="00FD59E3" w:rsidRPr="0091155F" w:rsidRDefault="00562A41" w:rsidP="00C77D7A">
      <w:pPr>
        <w:numPr>
          <w:ilvl w:val="0"/>
          <w:numId w:val="4"/>
        </w:numPr>
        <w:spacing w:after="0" w:line="360" w:lineRule="auto"/>
        <w:ind w:hanging="360"/>
        <w:rPr>
          <w:rFonts w:ascii="Arial" w:hAnsi="Arial" w:cs="Arial"/>
          <w:sz w:val="24"/>
          <w:szCs w:val="24"/>
        </w:rPr>
      </w:pPr>
      <w:r w:rsidRPr="0091155F">
        <w:rPr>
          <w:rFonts w:ascii="Arial" w:hAnsi="Arial" w:cs="Arial"/>
          <w:sz w:val="24"/>
          <w:szCs w:val="24"/>
        </w:rPr>
        <w:t>i</w:t>
      </w:r>
      <w:r w:rsidR="00FD59E3" w:rsidRPr="0091155F">
        <w:rPr>
          <w:rFonts w:ascii="Arial" w:hAnsi="Arial" w:cs="Arial"/>
          <w:sz w:val="24"/>
          <w:szCs w:val="24"/>
        </w:rPr>
        <w:t>ntroduce and explain the role of the accompanying person/companion if present.</w:t>
      </w:r>
    </w:p>
    <w:p w14:paraId="270519E7" w14:textId="3999E681" w:rsidR="00FD59E3" w:rsidRPr="0091155F" w:rsidRDefault="004C2FCF" w:rsidP="00C77D7A">
      <w:pPr>
        <w:numPr>
          <w:ilvl w:val="0"/>
          <w:numId w:val="4"/>
        </w:numPr>
        <w:spacing w:after="0" w:line="360" w:lineRule="auto"/>
        <w:ind w:hanging="360"/>
        <w:rPr>
          <w:rFonts w:ascii="Arial" w:hAnsi="Arial" w:cs="Arial"/>
          <w:sz w:val="24"/>
          <w:szCs w:val="24"/>
        </w:rPr>
      </w:pPr>
      <w:r w:rsidRPr="0091155F">
        <w:rPr>
          <w:rFonts w:ascii="Arial" w:hAnsi="Arial" w:cs="Arial"/>
          <w:sz w:val="24"/>
          <w:szCs w:val="24"/>
        </w:rPr>
        <w:t>e</w:t>
      </w:r>
      <w:r w:rsidR="00FD59E3" w:rsidRPr="0091155F">
        <w:rPr>
          <w:rFonts w:ascii="Arial" w:hAnsi="Arial" w:cs="Arial"/>
          <w:sz w:val="24"/>
          <w:szCs w:val="24"/>
        </w:rPr>
        <w:t xml:space="preserve">xplain that the purpose of the hearing is to consider whether disciplinary action should be taken in accordance with the </w:t>
      </w:r>
      <w:r w:rsidR="00C576C8" w:rsidRPr="0091155F">
        <w:rPr>
          <w:rFonts w:ascii="Arial" w:hAnsi="Arial" w:cs="Arial"/>
          <w:sz w:val="24"/>
          <w:szCs w:val="24"/>
        </w:rPr>
        <w:t>SGB’s</w:t>
      </w:r>
      <w:r w:rsidR="00FD59E3" w:rsidRPr="0091155F">
        <w:rPr>
          <w:rFonts w:ascii="Arial" w:hAnsi="Arial" w:cs="Arial"/>
          <w:sz w:val="24"/>
          <w:szCs w:val="24"/>
        </w:rPr>
        <w:t xml:space="preserve"> disciplinary procedure. </w:t>
      </w:r>
    </w:p>
    <w:p w14:paraId="156162BF" w14:textId="2F501710" w:rsidR="000A1281" w:rsidRPr="0091155F" w:rsidRDefault="00C576C8" w:rsidP="00C77D7A">
      <w:pPr>
        <w:numPr>
          <w:ilvl w:val="0"/>
          <w:numId w:val="4"/>
        </w:numPr>
        <w:spacing w:after="0" w:line="360" w:lineRule="auto"/>
        <w:ind w:hanging="360"/>
        <w:rPr>
          <w:rFonts w:ascii="Arial" w:hAnsi="Arial" w:cs="Arial"/>
          <w:sz w:val="24"/>
          <w:szCs w:val="24"/>
        </w:rPr>
      </w:pPr>
      <w:r w:rsidRPr="0091155F">
        <w:rPr>
          <w:rFonts w:ascii="Arial" w:hAnsi="Arial" w:cs="Arial"/>
          <w:sz w:val="24"/>
          <w:szCs w:val="24"/>
        </w:rPr>
        <w:t>e</w:t>
      </w:r>
      <w:r w:rsidR="00FD59E3" w:rsidRPr="0091155F">
        <w:rPr>
          <w:rFonts w:ascii="Arial" w:hAnsi="Arial" w:cs="Arial"/>
          <w:sz w:val="24"/>
          <w:szCs w:val="24"/>
        </w:rPr>
        <w:t>xplain</w:t>
      </w:r>
      <w:r w:rsidR="000A1281" w:rsidRPr="0091155F">
        <w:rPr>
          <w:rFonts w:ascii="Arial" w:hAnsi="Arial" w:cs="Arial"/>
          <w:sz w:val="24"/>
          <w:szCs w:val="24"/>
        </w:rPr>
        <w:t xml:space="preserve"> that</w:t>
      </w:r>
      <w:r w:rsidR="00FD59E3" w:rsidRPr="0091155F">
        <w:rPr>
          <w:rFonts w:ascii="Arial" w:hAnsi="Arial" w:cs="Arial"/>
          <w:sz w:val="24"/>
          <w:szCs w:val="24"/>
        </w:rPr>
        <w:t xml:space="preserve"> the hearing will be conducted</w:t>
      </w:r>
      <w:r w:rsidR="000A1281" w:rsidRPr="0091155F">
        <w:rPr>
          <w:rFonts w:ascii="Arial" w:hAnsi="Arial" w:cs="Arial"/>
          <w:sz w:val="24"/>
          <w:szCs w:val="24"/>
        </w:rPr>
        <w:t xml:space="preserve"> in the following stages: </w:t>
      </w:r>
    </w:p>
    <w:p w14:paraId="09BF79F4" w14:textId="00F72275" w:rsidR="00FD59E3" w:rsidRPr="0091155F" w:rsidRDefault="000A1281" w:rsidP="00C77D7A">
      <w:pPr>
        <w:pStyle w:val="ListParagraph"/>
        <w:numPr>
          <w:ilvl w:val="0"/>
          <w:numId w:val="12"/>
        </w:numPr>
        <w:spacing w:after="0" w:line="360" w:lineRule="auto"/>
        <w:rPr>
          <w:rFonts w:ascii="Arial" w:hAnsi="Arial" w:cs="Arial"/>
          <w:sz w:val="24"/>
          <w:szCs w:val="24"/>
        </w:rPr>
      </w:pPr>
      <w:r w:rsidRPr="0091155F">
        <w:rPr>
          <w:rFonts w:ascii="Arial" w:hAnsi="Arial" w:cs="Arial"/>
          <w:sz w:val="24"/>
          <w:szCs w:val="24"/>
        </w:rPr>
        <w:t>Statement of compliant</w:t>
      </w:r>
    </w:p>
    <w:p w14:paraId="70BEF1A3" w14:textId="31F08799" w:rsidR="000A1281" w:rsidRPr="0091155F" w:rsidRDefault="000A1281" w:rsidP="00C77D7A">
      <w:pPr>
        <w:pStyle w:val="ListParagraph"/>
        <w:numPr>
          <w:ilvl w:val="0"/>
          <w:numId w:val="12"/>
        </w:numPr>
        <w:spacing w:after="0" w:line="360" w:lineRule="auto"/>
        <w:rPr>
          <w:rFonts w:ascii="Arial" w:hAnsi="Arial" w:cs="Arial"/>
          <w:sz w:val="24"/>
          <w:szCs w:val="24"/>
        </w:rPr>
      </w:pPr>
      <w:r w:rsidRPr="0091155F">
        <w:rPr>
          <w:rFonts w:ascii="Arial" w:hAnsi="Arial" w:cs="Arial"/>
          <w:sz w:val="24"/>
          <w:szCs w:val="24"/>
        </w:rPr>
        <w:t xml:space="preserve">Person subject to complaints </w:t>
      </w:r>
      <w:r w:rsidR="00524C8F" w:rsidRPr="0091155F">
        <w:rPr>
          <w:rFonts w:ascii="Arial" w:hAnsi="Arial" w:cs="Arial"/>
          <w:sz w:val="24"/>
          <w:szCs w:val="24"/>
        </w:rPr>
        <w:t>response</w:t>
      </w:r>
    </w:p>
    <w:p w14:paraId="76360C97" w14:textId="39B05CBA" w:rsidR="000A1281" w:rsidRPr="0091155F" w:rsidRDefault="000A1281" w:rsidP="00C77D7A">
      <w:pPr>
        <w:pStyle w:val="ListParagraph"/>
        <w:numPr>
          <w:ilvl w:val="0"/>
          <w:numId w:val="12"/>
        </w:numPr>
        <w:spacing w:after="0" w:line="360" w:lineRule="auto"/>
        <w:rPr>
          <w:rFonts w:ascii="Arial" w:hAnsi="Arial" w:cs="Arial"/>
          <w:sz w:val="24"/>
          <w:szCs w:val="24"/>
        </w:rPr>
      </w:pPr>
      <w:r w:rsidRPr="0091155F">
        <w:rPr>
          <w:rFonts w:ascii="Arial" w:hAnsi="Arial" w:cs="Arial"/>
          <w:sz w:val="24"/>
          <w:szCs w:val="24"/>
        </w:rPr>
        <w:t xml:space="preserve">General questioning and discussion </w:t>
      </w:r>
    </w:p>
    <w:p w14:paraId="26EA6885" w14:textId="572B7D23" w:rsidR="000A1281" w:rsidRPr="0091155F" w:rsidRDefault="00524C8F" w:rsidP="00C77D7A">
      <w:pPr>
        <w:pStyle w:val="ListParagraph"/>
        <w:numPr>
          <w:ilvl w:val="0"/>
          <w:numId w:val="12"/>
        </w:numPr>
        <w:spacing w:after="0" w:line="360" w:lineRule="auto"/>
        <w:rPr>
          <w:rFonts w:ascii="Arial" w:hAnsi="Arial" w:cs="Arial"/>
          <w:sz w:val="24"/>
          <w:szCs w:val="24"/>
        </w:rPr>
      </w:pPr>
      <w:r w:rsidRPr="0091155F">
        <w:rPr>
          <w:rFonts w:ascii="Arial" w:hAnsi="Arial" w:cs="Arial"/>
          <w:sz w:val="24"/>
          <w:szCs w:val="24"/>
        </w:rPr>
        <w:t xml:space="preserve">Summarising the hearing </w:t>
      </w:r>
      <w:r w:rsidR="000A1281" w:rsidRPr="0091155F">
        <w:rPr>
          <w:rFonts w:ascii="Arial" w:hAnsi="Arial" w:cs="Arial"/>
          <w:sz w:val="24"/>
          <w:szCs w:val="24"/>
        </w:rPr>
        <w:t xml:space="preserve"> </w:t>
      </w:r>
    </w:p>
    <w:p w14:paraId="063FBD7B" w14:textId="48AB893B" w:rsidR="000A1281" w:rsidRPr="0091155F" w:rsidRDefault="000A1281" w:rsidP="00C77D7A">
      <w:pPr>
        <w:pStyle w:val="ListParagraph"/>
        <w:numPr>
          <w:ilvl w:val="0"/>
          <w:numId w:val="12"/>
        </w:numPr>
        <w:spacing w:after="0" w:line="360" w:lineRule="auto"/>
        <w:rPr>
          <w:rFonts w:ascii="Arial" w:hAnsi="Arial" w:cs="Arial"/>
          <w:sz w:val="24"/>
          <w:szCs w:val="24"/>
        </w:rPr>
      </w:pPr>
      <w:r w:rsidRPr="0091155F">
        <w:rPr>
          <w:rFonts w:ascii="Arial" w:hAnsi="Arial" w:cs="Arial"/>
          <w:sz w:val="24"/>
          <w:szCs w:val="24"/>
        </w:rPr>
        <w:t xml:space="preserve">Adjournment before decision </w:t>
      </w:r>
    </w:p>
    <w:p w14:paraId="508B503C" w14:textId="77777777" w:rsidR="00C80E3F" w:rsidRPr="0091155F" w:rsidRDefault="00C80E3F" w:rsidP="004C7293">
      <w:pPr>
        <w:pStyle w:val="ListParagraph"/>
        <w:spacing w:after="0" w:line="360" w:lineRule="auto"/>
        <w:ind w:left="1440"/>
        <w:rPr>
          <w:rFonts w:ascii="Arial" w:hAnsi="Arial" w:cs="Arial"/>
          <w:sz w:val="24"/>
          <w:szCs w:val="24"/>
        </w:rPr>
      </w:pPr>
    </w:p>
    <w:bookmarkEnd w:id="11"/>
    <w:p w14:paraId="5B5C814C" w14:textId="45BB144C" w:rsidR="00E630BB" w:rsidRPr="008D1F39" w:rsidRDefault="00E630BB" w:rsidP="00C77D7A">
      <w:pPr>
        <w:pStyle w:val="ListParagraph"/>
        <w:numPr>
          <w:ilvl w:val="0"/>
          <w:numId w:val="20"/>
        </w:numPr>
        <w:rPr>
          <w:rFonts w:ascii="Arial" w:hAnsi="Arial" w:cs="Arial"/>
          <w:b/>
          <w:color w:val="7030A0"/>
          <w:sz w:val="26"/>
          <w:szCs w:val="26"/>
        </w:rPr>
      </w:pPr>
      <w:r w:rsidRPr="008D1F39">
        <w:rPr>
          <w:rFonts w:ascii="Arial" w:hAnsi="Arial" w:cs="Arial"/>
          <w:b/>
          <w:color w:val="7030A0"/>
          <w:sz w:val="26"/>
          <w:szCs w:val="26"/>
        </w:rPr>
        <w:t xml:space="preserve">Statement of the </w:t>
      </w:r>
      <w:r w:rsidR="007D2A37" w:rsidRPr="008D1F39">
        <w:rPr>
          <w:rFonts w:ascii="Arial" w:hAnsi="Arial" w:cs="Arial"/>
          <w:b/>
          <w:color w:val="7030A0"/>
          <w:sz w:val="26"/>
          <w:szCs w:val="26"/>
        </w:rPr>
        <w:t>c</w:t>
      </w:r>
      <w:r w:rsidRPr="008D1F39">
        <w:rPr>
          <w:rFonts w:ascii="Arial" w:hAnsi="Arial" w:cs="Arial"/>
          <w:b/>
          <w:color w:val="7030A0"/>
          <w:sz w:val="26"/>
          <w:szCs w:val="26"/>
        </w:rPr>
        <w:t xml:space="preserve">omplaint  </w:t>
      </w:r>
    </w:p>
    <w:p w14:paraId="6E128896" w14:textId="3E5F4C8A" w:rsidR="00317ACA" w:rsidRDefault="00E630BB" w:rsidP="00140D55">
      <w:pPr>
        <w:spacing w:after="0" w:line="360" w:lineRule="auto"/>
        <w:rPr>
          <w:rFonts w:ascii="Arial" w:hAnsi="Arial" w:cs="Arial"/>
          <w:sz w:val="24"/>
          <w:szCs w:val="24"/>
        </w:rPr>
      </w:pPr>
      <w:r w:rsidRPr="0091155F">
        <w:rPr>
          <w:rFonts w:ascii="Arial" w:hAnsi="Arial" w:cs="Arial"/>
          <w:sz w:val="24"/>
          <w:szCs w:val="24"/>
        </w:rPr>
        <w:t>State precisely what the complaint is and outline the case briefly</w:t>
      </w:r>
      <w:r w:rsidR="00E06246" w:rsidRPr="0091155F">
        <w:rPr>
          <w:rFonts w:ascii="Arial" w:hAnsi="Arial" w:cs="Arial"/>
          <w:sz w:val="24"/>
          <w:szCs w:val="24"/>
        </w:rPr>
        <w:t>,</w:t>
      </w:r>
      <w:r w:rsidRPr="0091155F">
        <w:rPr>
          <w:rFonts w:ascii="Arial" w:hAnsi="Arial" w:cs="Arial"/>
          <w:sz w:val="24"/>
          <w:szCs w:val="24"/>
        </w:rPr>
        <w:t xml:space="preserve"> by going through the evidence that has been gathered</w:t>
      </w:r>
      <w:r w:rsidR="00927D63" w:rsidRPr="0091155F">
        <w:rPr>
          <w:rFonts w:ascii="Arial" w:hAnsi="Arial" w:cs="Arial"/>
          <w:sz w:val="24"/>
          <w:szCs w:val="24"/>
        </w:rPr>
        <w:t xml:space="preserve"> during the investigation</w:t>
      </w:r>
      <w:r w:rsidRPr="0091155F">
        <w:rPr>
          <w:rFonts w:ascii="Arial" w:hAnsi="Arial" w:cs="Arial"/>
          <w:sz w:val="24"/>
          <w:szCs w:val="24"/>
        </w:rPr>
        <w:t>.</w:t>
      </w:r>
      <w:r w:rsidR="00140D55">
        <w:rPr>
          <w:rFonts w:ascii="Arial" w:hAnsi="Arial" w:cs="Arial"/>
          <w:sz w:val="24"/>
          <w:szCs w:val="24"/>
        </w:rPr>
        <w:t xml:space="preserve"> The investigator should be invited to share the findings of their investigations at this stage.</w:t>
      </w:r>
      <w:r w:rsidR="00195A95">
        <w:rPr>
          <w:rFonts w:ascii="Arial" w:hAnsi="Arial" w:cs="Arial"/>
          <w:sz w:val="24"/>
          <w:szCs w:val="24"/>
        </w:rPr>
        <w:t xml:space="preserve"> </w:t>
      </w:r>
      <w:r w:rsidR="0035007E">
        <w:rPr>
          <w:rFonts w:ascii="Arial" w:hAnsi="Arial" w:cs="Arial"/>
          <w:sz w:val="24"/>
          <w:szCs w:val="24"/>
        </w:rPr>
        <w:t xml:space="preserve">This is also the time that </w:t>
      </w:r>
      <w:r w:rsidR="00B67AF7">
        <w:rPr>
          <w:rFonts w:ascii="Arial" w:hAnsi="Arial" w:cs="Arial"/>
          <w:sz w:val="24"/>
          <w:szCs w:val="24"/>
        </w:rPr>
        <w:t xml:space="preserve">the SGB would call any further witnesses </w:t>
      </w:r>
      <w:r w:rsidR="004745A2">
        <w:rPr>
          <w:rFonts w:ascii="Arial" w:hAnsi="Arial" w:cs="Arial"/>
          <w:sz w:val="24"/>
          <w:szCs w:val="24"/>
        </w:rPr>
        <w:t>th</w:t>
      </w:r>
      <w:r w:rsidR="0029632C">
        <w:rPr>
          <w:rFonts w:ascii="Arial" w:hAnsi="Arial" w:cs="Arial"/>
          <w:sz w:val="24"/>
          <w:szCs w:val="24"/>
        </w:rPr>
        <w:t xml:space="preserve">at they </w:t>
      </w:r>
      <w:r w:rsidR="007357B3">
        <w:rPr>
          <w:rFonts w:ascii="Arial" w:hAnsi="Arial" w:cs="Arial"/>
          <w:sz w:val="24"/>
          <w:szCs w:val="24"/>
        </w:rPr>
        <w:t xml:space="preserve">feel are necessary in addition to the investigation report to </w:t>
      </w:r>
      <w:r w:rsidR="00FE17CA">
        <w:rPr>
          <w:rFonts w:ascii="Arial" w:hAnsi="Arial" w:cs="Arial"/>
          <w:sz w:val="24"/>
          <w:szCs w:val="24"/>
        </w:rPr>
        <w:t xml:space="preserve">evidence their findings. </w:t>
      </w:r>
      <w:r w:rsidRPr="0091155F">
        <w:rPr>
          <w:rFonts w:ascii="Arial" w:hAnsi="Arial" w:cs="Arial"/>
          <w:sz w:val="24"/>
          <w:szCs w:val="24"/>
        </w:rPr>
        <w:t xml:space="preserve">Ensure that the </w:t>
      </w:r>
      <w:r w:rsidR="0073493D" w:rsidRPr="0091155F">
        <w:rPr>
          <w:rFonts w:ascii="Arial" w:hAnsi="Arial" w:cs="Arial"/>
          <w:sz w:val="24"/>
          <w:szCs w:val="24"/>
        </w:rPr>
        <w:t>person subject of the complaint</w:t>
      </w:r>
      <w:r w:rsidRPr="0091155F">
        <w:rPr>
          <w:rFonts w:ascii="Arial" w:hAnsi="Arial" w:cs="Arial"/>
          <w:sz w:val="24"/>
          <w:szCs w:val="24"/>
        </w:rPr>
        <w:t xml:space="preserve"> and their accompanying person</w:t>
      </w:r>
      <w:r w:rsidR="0073493D" w:rsidRPr="0091155F">
        <w:rPr>
          <w:rFonts w:ascii="Arial" w:hAnsi="Arial" w:cs="Arial"/>
          <w:sz w:val="24"/>
          <w:szCs w:val="24"/>
        </w:rPr>
        <w:t>/companion</w:t>
      </w:r>
      <w:r w:rsidRPr="0091155F">
        <w:rPr>
          <w:rFonts w:ascii="Arial" w:hAnsi="Arial" w:cs="Arial"/>
          <w:sz w:val="24"/>
          <w:szCs w:val="24"/>
        </w:rPr>
        <w:t xml:space="preserve"> are allowed to see any statements made by witnesses</w:t>
      </w:r>
      <w:r w:rsidR="00EB1EE7">
        <w:rPr>
          <w:rFonts w:ascii="Arial" w:hAnsi="Arial" w:cs="Arial"/>
          <w:sz w:val="24"/>
          <w:szCs w:val="24"/>
        </w:rPr>
        <w:t>.</w:t>
      </w:r>
    </w:p>
    <w:p w14:paraId="1A9932DD" w14:textId="77777777" w:rsidR="00C75D09" w:rsidRPr="0091155F" w:rsidRDefault="00C75D09" w:rsidP="00DC3B48">
      <w:pPr>
        <w:spacing w:after="0" w:line="360" w:lineRule="auto"/>
        <w:rPr>
          <w:rFonts w:ascii="Arial" w:hAnsi="Arial" w:cs="Arial"/>
          <w:sz w:val="24"/>
          <w:szCs w:val="24"/>
        </w:rPr>
      </w:pPr>
    </w:p>
    <w:p w14:paraId="53F397A3" w14:textId="389B5885" w:rsidR="008831A3" w:rsidRPr="008D1F39" w:rsidRDefault="00C75D09" w:rsidP="00C77D7A">
      <w:pPr>
        <w:pStyle w:val="ListParagraph"/>
        <w:numPr>
          <w:ilvl w:val="0"/>
          <w:numId w:val="20"/>
        </w:numPr>
        <w:rPr>
          <w:rFonts w:ascii="Arial" w:hAnsi="Arial" w:cs="Arial"/>
          <w:b/>
          <w:color w:val="7030A0"/>
          <w:sz w:val="26"/>
          <w:szCs w:val="26"/>
        </w:rPr>
      </w:pPr>
      <w:r w:rsidRPr="008D1F39">
        <w:rPr>
          <w:rFonts w:ascii="Arial" w:hAnsi="Arial" w:cs="Arial"/>
          <w:b/>
          <w:color w:val="7030A0"/>
          <w:sz w:val="26"/>
          <w:szCs w:val="26"/>
        </w:rPr>
        <w:t>Person subject of the complaint’s response</w:t>
      </w:r>
    </w:p>
    <w:p w14:paraId="4ED54D24" w14:textId="77777777" w:rsidR="00B1574E"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Give the </w:t>
      </w:r>
      <w:r w:rsidR="0073493D" w:rsidRPr="0091155F">
        <w:rPr>
          <w:rFonts w:ascii="Arial" w:hAnsi="Arial" w:cs="Arial"/>
          <w:sz w:val="24"/>
          <w:szCs w:val="24"/>
        </w:rPr>
        <w:t>person subject of the complaint</w:t>
      </w:r>
      <w:r w:rsidRPr="0091155F">
        <w:rPr>
          <w:rFonts w:ascii="Arial" w:hAnsi="Arial" w:cs="Arial"/>
          <w:sz w:val="24"/>
          <w:szCs w:val="24"/>
        </w:rPr>
        <w:t xml:space="preserve"> the opportunity to state their case and answer any allegations that have been made. They should be able to ask questions, present </w:t>
      </w:r>
      <w:r w:rsidR="0073493D" w:rsidRPr="0091155F">
        <w:rPr>
          <w:rFonts w:ascii="Arial" w:hAnsi="Arial" w:cs="Arial"/>
          <w:sz w:val="24"/>
          <w:szCs w:val="24"/>
        </w:rPr>
        <w:t>evidence,</w:t>
      </w:r>
      <w:r w:rsidRPr="0091155F">
        <w:rPr>
          <w:rFonts w:ascii="Arial" w:hAnsi="Arial" w:cs="Arial"/>
          <w:sz w:val="24"/>
          <w:szCs w:val="24"/>
        </w:rPr>
        <w:t xml:space="preserve"> and </w:t>
      </w:r>
    </w:p>
    <w:p w14:paraId="78348597" w14:textId="77777777" w:rsidR="00B1574E" w:rsidRDefault="00B1574E" w:rsidP="004C7293">
      <w:pPr>
        <w:spacing w:after="0" w:line="360" w:lineRule="auto"/>
        <w:ind w:left="-5"/>
        <w:rPr>
          <w:rFonts w:ascii="Arial" w:hAnsi="Arial" w:cs="Arial"/>
          <w:sz w:val="24"/>
          <w:szCs w:val="24"/>
        </w:rPr>
      </w:pPr>
    </w:p>
    <w:p w14:paraId="66A4E8A4" w14:textId="67FD3704" w:rsidR="00E0630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call witnesses</w:t>
      </w:r>
      <w:r w:rsidR="00A442F4">
        <w:rPr>
          <w:rFonts w:ascii="Arial" w:hAnsi="Arial" w:cs="Arial"/>
          <w:sz w:val="24"/>
          <w:szCs w:val="24"/>
        </w:rPr>
        <w:t xml:space="preserve"> they have chosen</w:t>
      </w:r>
      <w:r w:rsidRPr="0091155F">
        <w:rPr>
          <w:rFonts w:ascii="Arial" w:hAnsi="Arial" w:cs="Arial"/>
          <w:sz w:val="24"/>
          <w:szCs w:val="24"/>
        </w:rPr>
        <w:t>. The accompanying person</w:t>
      </w:r>
      <w:r w:rsidR="0073493D" w:rsidRPr="0091155F">
        <w:rPr>
          <w:rFonts w:ascii="Arial" w:hAnsi="Arial" w:cs="Arial"/>
          <w:sz w:val="24"/>
          <w:szCs w:val="24"/>
        </w:rPr>
        <w:t>/companion</w:t>
      </w:r>
      <w:r w:rsidRPr="0091155F">
        <w:rPr>
          <w:rFonts w:ascii="Arial" w:hAnsi="Arial" w:cs="Arial"/>
          <w:sz w:val="24"/>
          <w:szCs w:val="24"/>
        </w:rPr>
        <w:t xml:space="preserve"> may also ask questions and should be able to confer privately with the </w:t>
      </w:r>
      <w:r w:rsidR="00E0630B" w:rsidRPr="0091155F">
        <w:rPr>
          <w:rFonts w:ascii="Arial" w:hAnsi="Arial" w:cs="Arial"/>
          <w:sz w:val="24"/>
          <w:szCs w:val="24"/>
        </w:rPr>
        <w:t>person subject of the complaint</w:t>
      </w:r>
      <w:r w:rsidRPr="0091155F">
        <w:rPr>
          <w:rFonts w:ascii="Arial" w:hAnsi="Arial" w:cs="Arial"/>
          <w:sz w:val="24"/>
          <w:szCs w:val="24"/>
        </w:rPr>
        <w:t xml:space="preserve">. </w:t>
      </w:r>
    </w:p>
    <w:p w14:paraId="7A541A1A" w14:textId="77777777" w:rsidR="00E0630B" w:rsidRPr="0091155F" w:rsidRDefault="00E0630B" w:rsidP="00B1574E">
      <w:pPr>
        <w:spacing w:after="0" w:line="360" w:lineRule="auto"/>
        <w:rPr>
          <w:rFonts w:ascii="Arial" w:hAnsi="Arial" w:cs="Arial"/>
          <w:sz w:val="24"/>
          <w:szCs w:val="24"/>
        </w:rPr>
      </w:pPr>
    </w:p>
    <w:p w14:paraId="5CD5CA6D" w14:textId="7964E55D" w:rsidR="0073493D"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Listen carefully and be prepared to wait in silence for an answer as this can be a constructive way of encouraging the </w:t>
      </w:r>
      <w:r w:rsidR="00E0630B" w:rsidRPr="0091155F">
        <w:rPr>
          <w:rFonts w:ascii="Arial" w:hAnsi="Arial" w:cs="Arial"/>
          <w:sz w:val="24"/>
          <w:szCs w:val="24"/>
        </w:rPr>
        <w:t>person subject of the complaint</w:t>
      </w:r>
      <w:r w:rsidRPr="0091155F">
        <w:rPr>
          <w:rFonts w:ascii="Arial" w:hAnsi="Arial" w:cs="Arial"/>
          <w:sz w:val="24"/>
          <w:szCs w:val="24"/>
        </w:rPr>
        <w:t xml:space="preserve"> to be more forthcoming.</w:t>
      </w:r>
    </w:p>
    <w:p w14:paraId="61D29E8B" w14:textId="33D3BBBB" w:rsidR="00E630B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 xml:space="preserve">  </w:t>
      </w:r>
    </w:p>
    <w:p w14:paraId="2861340F" w14:textId="6D7E6B5A" w:rsidR="00E630BB" w:rsidRPr="0091155F" w:rsidRDefault="00E630BB" w:rsidP="004C7293">
      <w:pPr>
        <w:spacing w:after="0" w:line="360" w:lineRule="auto"/>
        <w:ind w:left="-5"/>
        <w:rPr>
          <w:rFonts w:ascii="Arial" w:hAnsi="Arial" w:cs="Arial"/>
          <w:sz w:val="24"/>
          <w:szCs w:val="24"/>
        </w:rPr>
      </w:pPr>
      <w:r w:rsidRPr="00E054F9">
        <w:rPr>
          <w:rFonts w:ascii="Arial" w:hAnsi="Arial" w:cs="Arial"/>
          <w:sz w:val="24"/>
          <w:szCs w:val="24"/>
        </w:rPr>
        <w:lastRenderedPageBreak/>
        <w:t>If it is not practical for witnesses to attend, consider proceeding if it is clear that their verbal evidence will not affect the substance of the complaint. Alternatively, consider an adjournment to allow questions to be put to a witness who cannot attend in person but who has submitted a witness statement.</w:t>
      </w:r>
    </w:p>
    <w:p w14:paraId="256FD7CB" w14:textId="77777777" w:rsidR="00882517" w:rsidRPr="008D1F39" w:rsidRDefault="00882517" w:rsidP="004C7293">
      <w:pPr>
        <w:spacing w:after="0" w:line="360" w:lineRule="auto"/>
        <w:ind w:left="-5"/>
        <w:rPr>
          <w:rFonts w:ascii="Arial" w:hAnsi="Arial" w:cs="Arial"/>
          <w:color w:val="7030A0"/>
          <w:sz w:val="26"/>
          <w:szCs w:val="26"/>
        </w:rPr>
      </w:pPr>
    </w:p>
    <w:p w14:paraId="24EC28D5" w14:textId="23CDCBFF" w:rsidR="00B1574E" w:rsidRPr="008D1F39" w:rsidRDefault="00F227D8" w:rsidP="00B1574E">
      <w:pPr>
        <w:pStyle w:val="ListParagraph"/>
        <w:numPr>
          <w:ilvl w:val="0"/>
          <w:numId w:val="20"/>
        </w:numPr>
        <w:spacing w:after="0" w:line="360" w:lineRule="auto"/>
        <w:rPr>
          <w:rFonts w:ascii="Arial" w:hAnsi="Arial" w:cs="Arial"/>
          <w:b/>
          <w:color w:val="7030A0"/>
          <w:sz w:val="26"/>
          <w:szCs w:val="26"/>
        </w:rPr>
      </w:pPr>
      <w:r w:rsidRPr="008D1F39">
        <w:rPr>
          <w:rFonts w:ascii="Arial" w:hAnsi="Arial" w:cs="Arial"/>
          <w:b/>
          <w:color w:val="7030A0"/>
          <w:sz w:val="26"/>
          <w:szCs w:val="26"/>
        </w:rPr>
        <w:t>General questioning and discussion</w:t>
      </w:r>
    </w:p>
    <w:p w14:paraId="3358CC19" w14:textId="73AAC2FE" w:rsidR="009A275F" w:rsidRPr="0091155F" w:rsidRDefault="00042B71" w:rsidP="004C7293">
      <w:pPr>
        <w:spacing w:after="0" w:line="360" w:lineRule="auto"/>
        <w:ind w:left="-5"/>
        <w:rPr>
          <w:rFonts w:ascii="Arial" w:hAnsi="Arial" w:cs="Arial"/>
          <w:sz w:val="24"/>
          <w:szCs w:val="24"/>
        </w:rPr>
      </w:pPr>
      <w:r w:rsidRPr="0091155F">
        <w:rPr>
          <w:rFonts w:ascii="Arial" w:hAnsi="Arial" w:cs="Arial"/>
          <w:sz w:val="24"/>
          <w:szCs w:val="24"/>
        </w:rPr>
        <w:t>A</w:t>
      </w:r>
      <w:r w:rsidR="00E630BB" w:rsidRPr="0091155F">
        <w:rPr>
          <w:rFonts w:ascii="Arial" w:hAnsi="Arial" w:cs="Arial"/>
          <w:sz w:val="24"/>
          <w:szCs w:val="24"/>
        </w:rPr>
        <w:t xml:space="preserve">sk the </w:t>
      </w:r>
      <w:r w:rsidR="00F70844" w:rsidRPr="0091155F">
        <w:rPr>
          <w:rFonts w:ascii="Arial" w:hAnsi="Arial" w:cs="Arial"/>
          <w:sz w:val="24"/>
          <w:szCs w:val="24"/>
        </w:rPr>
        <w:t xml:space="preserve">person subject of </w:t>
      </w:r>
      <w:r w:rsidR="00FC176C" w:rsidRPr="0091155F">
        <w:rPr>
          <w:rFonts w:ascii="Arial" w:hAnsi="Arial" w:cs="Arial"/>
          <w:sz w:val="24"/>
          <w:szCs w:val="24"/>
        </w:rPr>
        <w:t>the</w:t>
      </w:r>
      <w:r w:rsidR="00F70844" w:rsidRPr="0091155F">
        <w:rPr>
          <w:rFonts w:ascii="Arial" w:hAnsi="Arial" w:cs="Arial"/>
          <w:sz w:val="24"/>
          <w:szCs w:val="24"/>
        </w:rPr>
        <w:t xml:space="preserve"> complaint</w:t>
      </w:r>
      <w:r w:rsidR="00E630BB" w:rsidRPr="0091155F">
        <w:rPr>
          <w:rFonts w:ascii="Arial" w:hAnsi="Arial" w:cs="Arial"/>
          <w:sz w:val="24"/>
          <w:szCs w:val="24"/>
        </w:rPr>
        <w:t xml:space="preserve"> if they have any explanation for the alleged misconduct or unsatisfactory </w:t>
      </w:r>
      <w:r w:rsidR="00F70844" w:rsidRPr="0091155F">
        <w:rPr>
          <w:rFonts w:ascii="Arial" w:hAnsi="Arial" w:cs="Arial"/>
          <w:sz w:val="24"/>
          <w:szCs w:val="24"/>
        </w:rPr>
        <w:t>conduct</w:t>
      </w:r>
      <w:r w:rsidR="00E630BB" w:rsidRPr="0091155F">
        <w:rPr>
          <w:rFonts w:ascii="Arial" w:hAnsi="Arial" w:cs="Arial"/>
          <w:sz w:val="24"/>
          <w:szCs w:val="24"/>
        </w:rPr>
        <w:t>, or if there are any special circumstances to be taken into account</w:t>
      </w:r>
      <w:r w:rsidR="003556EA" w:rsidRPr="0091155F">
        <w:rPr>
          <w:rFonts w:ascii="Arial" w:hAnsi="Arial" w:cs="Arial"/>
          <w:sz w:val="24"/>
          <w:szCs w:val="24"/>
        </w:rPr>
        <w:t>.</w:t>
      </w:r>
      <w:r w:rsidR="009A275F" w:rsidRPr="0091155F">
        <w:rPr>
          <w:rFonts w:ascii="Arial" w:hAnsi="Arial" w:cs="Arial"/>
          <w:sz w:val="24"/>
          <w:szCs w:val="24"/>
        </w:rPr>
        <w:t xml:space="preserve"> Establish whether the person subject of </w:t>
      </w:r>
      <w:r w:rsidR="00E6380C" w:rsidRPr="0091155F">
        <w:rPr>
          <w:rFonts w:ascii="Arial" w:hAnsi="Arial" w:cs="Arial"/>
          <w:sz w:val="24"/>
          <w:szCs w:val="24"/>
        </w:rPr>
        <w:t>the</w:t>
      </w:r>
      <w:r w:rsidR="009A275F" w:rsidRPr="0091155F">
        <w:rPr>
          <w:rFonts w:ascii="Arial" w:hAnsi="Arial" w:cs="Arial"/>
          <w:sz w:val="24"/>
          <w:szCs w:val="24"/>
        </w:rPr>
        <w:t xml:space="preserve"> complaint is prepared to accept that they may have done something wrong or are not </w:t>
      </w:r>
      <w:r w:rsidR="002D7193" w:rsidRPr="0091155F">
        <w:rPr>
          <w:rFonts w:ascii="Arial" w:hAnsi="Arial" w:cs="Arial"/>
          <w:sz w:val="24"/>
          <w:szCs w:val="24"/>
        </w:rPr>
        <w:t>adhering to the Code of Condu</w:t>
      </w:r>
      <w:r w:rsidR="001E3745" w:rsidRPr="0091155F">
        <w:rPr>
          <w:rFonts w:ascii="Arial" w:hAnsi="Arial" w:cs="Arial"/>
          <w:sz w:val="24"/>
          <w:szCs w:val="24"/>
        </w:rPr>
        <w:t>ct</w:t>
      </w:r>
      <w:r w:rsidR="009A275F" w:rsidRPr="0091155F">
        <w:rPr>
          <w:rFonts w:ascii="Arial" w:hAnsi="Arial" w:cs="Arial"/>
          <w:sz w:val="24"/>
          <w:szCs w:val="24"/>
        </w:rPr>
        <w:t xml:space="preserve">. </w:t>
      </w:r>
      <w:r w:rsidR="009E1BE1">
        <w:rPr>
          <w:rFonts w:ascii="Arial" w:hAnsi="Arial" w:cs="Arial"/>
          <w:sz w:val="24"/>
          <w:szCs w:val="24"/>
        </w:rPr>
        <w:t xml:space="preserve">If they are, offer opportunity to discuss what steps they could take to remedy the situation. </w:t>
      </w:r>
    </w:p>
    <w:p w14:paraId="69CF6CF5" w14:textId="27C0EA1E" w:rsidR="00E630BB" w:rsidRPr="0091155F" w:rsidRDefault="00E630BB" w:rsidP="004C7293">
      <w:pPr>
        <w:spacing w:after="0" w:line="360" w:lineRule="auto"/>
        <w:rPr>
          <w:rFonts w:ascii="Arial" w:hAnsi="Arial" w:cs="Arial"/>
          <w:sz w:val="24"/>
          <w:szCs w:val="24"/>
        </w:rPr>
      </w:pPr>
    </w:p>
    <w:p w14:paraId="0F8C0461" w14:textId="754FEB86" w:rsidR="00F044F9" w:rsidRPr="0091155F" w:rsidRDefault="004E3B43" w:rsidP="004C7293">
      <w:pPr>
        <w:spacing w:after="0" w:line="360" w:lineRule="auto"/>
        <w:rPr>
          <w:rFonts w:ascii="Arial" w:hAnsi="Arial" w:cs="Arial"/>
          <w:sz w:val="24"/>
          <w:szCs w:val="24"/>
        </w:rPr>
      </w:pPr>
      <w:r w:rsidRPr="0091155F">
        <w:rPr>
          <w:rFonts w:ascii="Arial" w:hAnsi="Arial" w:cs="Arial"/>
          <w:sz w:val="24"/>
          <w:szCs w:val="24"/>
        </w:rPr>
        <w:t>I</w:t>
      </w:r>
      <w:r w:rsidR="00E630BB" w:rsidRPr="0091155F">
        <w:rPr>
          <w:rFonts w:ascii="Arial" w:hAnsi="Arial" w:cs="Arial"/>
          <w:sz w:val="24"/>
          <w:szCs w:val="24"/>
        </w:rPr>
        <w:t xml:space="preserve">f it becomes clear during this stage that the </w:t>
      </w:r>
      <w:r w:rsidR="003556EA" w:rsidRPr="0091155F">
        <w:rPr>
          <w:rFonts w:ascii="Arial" w:hAnsi="Arial" w:cs="Arial"/>
          <w:sz w:val="24"/>
          <w:szCs w:val="24"/>
        </w:rPr>
        <w:t xml:space="preserve">person subject of </w:t>
      </w:r>
      <w:r w:rsidR="001E3745" w:rsidRPr="0091155F">
        <w:rPr>
          <w:rFonts w:ascii="Arial" w:hAnsi="Arial" w:cs="Arial"/>
          <w:sz w:val="24"/>
          <w:szCs w:val="24"/>
        </w:rPr>
        <w:t>the</w:t>
      </w:r>
      <w:r w:rsidR="003556EA" w:rsidRPr="0091155F">
        <w:rPr>
          <w:rFonts w:ascii="Arial" w:hAnsi="Arial" w:cs="Arial"/>
          <w:sz w:val="24"/>
          <w:szCs w:val="24"/>
        </w:rPr>
        <w:t xml:space="preserve"> complaint</w:t>
      </w:r>
      <w:r w:rsidR="00E630BB" w:rsidRPr="0091155F">
        <w:rPr>
          <w:rFonts w:ascii="Arial" w:hAnsi="Arial" w:cs="Arial"/>
          <w:sz w:val="24"/>
          <w:szCs w:val="24"/>
        </w:rPr>
        <w:t xml:space="preserve"> has provided an adequate explanation or there is no real evidence to support the allegation, bring the proceedings to a close</w:t>
      </w:r>
      <w:r w:rsidR="003556EA" w:rsidRPr="0091155F">
        <w:rPr>
          <w:rFonts w:ascii="Arial" w:hAnsi="Arial" w:cs="Arial"/>
          <w:sz w:val="24"/>
          <w:szCs w:val="24"/>
        </w:rPr>
        <w:t>.</w:t>
      </w:r>
    </w:p>
    <w:p w14:paraId="1D0B6641" w14:textId="77777777" w:rsidR="00F044F9" w:rsidRPr="0091155F" w:rsidRDefault="00F044F9" w:rsidP="004C7293">
      <w:pPr>
        <w:spacing w:after="0" w:line="360" w:lineRule="auto"/>
        <w:rPr>
          <w:rFonts w:ascii="Arial" w:hAnsi="Arial" w:cs="Arial"/>
          <w:sz w:val="24"/>
          <w:szCs w:val="24"/>
        </w:rPr>
      </w:pPr>
    </w:p>
    <w:p w14:paraId="06FA0CD6" w14:textId="404507A0" w:rsidR="00F044F9" w:rsidRPr="0091155F" w:rsidRDefault="00F044F9" w:rsidP="004C7293">
      <w:pPr>
        <w:spacing w:after="0" w:line="360" w:lineRule="auto"/>
        <w:rPr>
          <w:rFonts w:ascii="Arial" w:hAnsi="Arial" w:cs="Arial"/>
          <w:sz w:val="24"/>
          <w:szCs w:val="24"/>
        </w:rPr>
      </w:pPr>
      <w:r w:rsidRPr="0091155F">
        <w:rPr>
          <w:rFonts w:ascii="Arial" w:hAnsi="Arial" w:cs="Arial"/>
          <w:sz w:val="24"/>
          <w:szCs w:val="24"/>
        </w:rPr>
        <w:t xml:space="preserve">If new facts emerge, it may be necessary to adjourn the </w:t>
      </w:r>
      <w:r w:rsidR="005909FB">
        <w:rPr>
          <w:rFonts w:ascii="Arial" w:hAnsi="Arial" w:cs="Arial"/>
          <w:sz w:val="24"/>
          <w:szCs w:val="24"/>
        </w:rPr>
        <w:t>hear</w:t>
      </w:r>
      <w:r w:rsidRPr="0091155F">
        <w:rPr>
          <w:rFonts w:ascii="Arial" w:hAnsi="Arial" w:cs="Arial"/>
          <w:sz w:val="24"/>
          <w:szCs w:val="24"/>
        </w:rPr>
        <w:t xml:space="preserve">ing to investigate them and reconvene the </w:t>
      </w:r>
      <w:r w:rsidR="00FE61C3">
        <w:rPr>
          <w:rFonts w:ascii="Arial" w:hAnsi="Arial" w:cs="Arial"/>
          <w:sz w:val="24"/>
          <w:szCs w:val="24"/>
        </w:rPr>
        <w:t>hear</w:t>
      </w:r>
      <w:r w:rsidRPr="0091155F">
        <w:rPr>
          <w:rFonts w:ascii="Arial" w:hAnsi="Arial" w:cs="Arial"/>
          <w:sz w:val="24"/>
          <w:szCs w:val="24"/>
        </w:rPr>
        <w:t>ing when this has been done.</w:t>
      </w:r>
    </w:p>
    <w:p w14:paraId="076D91FC" w14:textId="179682A4" w:rsidR="004E3B43" w:rsidRPr="0091155F" w:rsidRDefault="00E630BB" w:rsidP="004C7293">
      <w:pPr>
        <w:spacing w:after="0" w:line="360" w:lineRule="auto"/>
        <w:rPr>
          <w:rFonts w:ascii="Arial" w:hAnsi="Arial" w:cs="Arial"/>
          <w:sz w:val="24"/>
          <w:szCs w:val="24"/>
        </w:rPr>
      </w:pPr>
      <w:r w:rsidRPr="0091155F">
        <w:rPr>
          <w:rFonts w:ascii="Arial" w:hAnsi="Arial" w:cs="Arial"/>
          <w:sz w:val="24"/>
          <w:szCs w:val="24"/>
        </w:rPr>
        <w:t xml:space="preserve">  </w:t>
      </w:r>
    </w:p>
    <w:p w14:paraId="69A4F484" w14:textId="4F575D06" w:rsidR="00F044F9" w:rsidRPr="0091155F" w:rsidRDefault="00F044F9" w:rsidP="004C7293">
      <w:pPr>
        <w:spacing w:after="0" w:line="360" w:lineRule="auto"/>
        <w:rPr>
          <w:rFonts w:ascii="Arial" w:hAnsi="Arial" w:cs="Arial"/>
          <w:sz w:val="24"/>
          <w:szCs w:val="24"/>
        </w:rPr>
      </w:pPr>
      <w:r w:rsidRPr="0091155F">
        <w:rPr>
          <w:rFonts w:ascii="Arial" w:hAnsi="Arial" w:cs="Arial"/>
          <w:sz w:val="24"/>
          <w:szCs w:val="24"/>
        </w:rPr>
        <w:t xml:space="preserve">General tips for conducting this part of the hearing are: </w:t>
      </w:r>
    </w:p>
    <w:p w14:paraId="3CDF145E" w14:textId="0FE2EDAB" w:rsidR="00F044F9" w:rsidRPr="008D1F39" w:rsidRDefault="00CE53B0" w:rsidP="008D1F39">
      <w:pPr>
        <w:pStyle w:val="ListParagraph"/>
        <w:numPr>
          <w:ilvl w:val="0"/>
          <w:numId w:val="16"/>
        </w:numPr>
        <w:spacing w:after="0" w:line="360" w:lineRule="auto"/>
        <w:rPr>
          <w:rFonts w:ascii="Arial" w:hAnsi="Arial" w:cs="Arial"/>
          <w:sz w:val="24"/>
          <w:szCs w:val="24"/>
        </w:rPr>
      </w:pPr>
      <w:r w:rsidRPr="008D1F39">
        <w:rPr>
          <w:rFonts w:ascii="Arial" w:hAnsi="Arial" w:cs="Arial"/>
          <w:sz w:val="24"/>
          <w:szCs w:val="24"/>
        </w:rPr>
        <w:t>k</w:t>
      </w:r>
      <w:r w:rsidR="00E630BB" w:rsidRPr="008D1F39">
        <w:rPr>
          <w:rFonts w:ascii="Arial" w:hAnsi="Arial" w:cs="Arial"/>
          <w:sz w:val="24"/>
          <w:szCs w:val="24"/>
        </w:rPr>
        <w:t>eep</w:t>
      </w:r>
      <w:r w:rsidR="00F044F9" w:rsidRPr="008D1F39">
        <w:rPr>
          <w:rFonts w:ascii="Arial" w:hAnsi="Arial" w:cs="Arial"/>
          <w:sz w:val="24"/>
          <w:szCs w:val="24"/>
        </w:rPr>
        <w:t xml:space="preserve"> your</w:t>
      </w:r>
      <w:r w:rsidR="00E630BB" w:rsidRPr="008D1F39">
        <w:rPr>
          <w:rFonts w:ascii="Arial" w:hAnsi="Arial" w:cs="Arial"/>
          <w:sz w:val="24"/>
          <w:szCs w:val="24"/>
        </w:rPr>
        <w:t xml:space="preserve"> approach formal and polite</w:t>
      </w:r>
      <w:r w:rsidR="004A0C17" w:rsidRPr="008D1F39">
        <w:rPr>
          <w:rFonts w:ascii="Arial" w:hAnsi="Arial" w:cs="Arial"/>
          <w:sz w:val="24"/>
          <w:szCs w:val="24"/>
        </w:rPr>
        <w:t>.</w:t>
      </w:r>
    </w:p>
    <w:p w14:paraId="01F75F6F" w14:textId="656571D8" w:rsidR="00F044F9" w:rsidRPr="0091155F" w:rsidRDefault="00CE53B0" w:rsidP="00C77D7A">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e</w:t>
      </w:r>
      <w:r w:rsidR="00E630BB" w:rsidRPr="0091155F">
        <w:rPr>
          <w:rFonts w:ascii="Arial" w:hAnsi="Arial" w:cs="Arial"/>
          <w:sz w:val="24"/>
          <w:szCs w:val="24"/>
        </w:rPr>
        <w:t xml:space="preserve">ncourage the </w:t>
      </w:r>
      <w:r w:rsidR="003556EA" w:rsidRPr="0091155F">
        <w:rPr>
          <w:rFonts w:ascii="Arial" w:hAnsi="Arial" w:cs="Arial"/>
          <w:sz w:val="24"/>
          <w:szCs w:val="24"/>
        </w:rPr>
        <w:t xml:space="preserve">person subject of </w:t>
      </w:r>
      <w:r w:rsidR="00DA6A17" w:rsidRPr="0091155F">
        <w:rPr>
          <w:rFonts w:ascii="Arial" w:hAnsi="Arial" w:cs="Arial"/>
          <w:sz w:val="24"/>
          <w:szCs w:val="24"/>
        </w:rPr>
        <w:t>a</w:t>
      </w:r>
      <w:r w:rsidR="003556EA" w:rsidRPr="0091155F">
        <w:rPr>
          <w:rFonts w:ascii="Arial" w:hAnsi="Arial" w:cs="Arial"/>
          <w:sz w:val="24"/>
          <w:szCs w:val="24"/>
        </w:rPr>
        <w:t xml:space="preserve"> complaint</w:t>
      </w:r>
      <w:r w:rsidR="00E630BB" w:rsidRPr="0091155F">
        <w:rPr>
          <w:rFonts w:ascii="Arial" w:hAnsi="Arial" w:cs="Arial"/>
          <w:sz w:val="24"/>
          <w:szCs w:val="24"/>
        </w:rPr>
        <w:t xml:space="preserve"> to speak freely with a view to establishing the facts. A properly conducted disciplinary </w:t>
      </w:r>
      <w:r w:rsidR="00EF0872" w:rsidRPr="0091155F">
        <w:rPr>
          <w:rFonts w:ascii="Arial" w:hAnsi="Arial" w:cs="Arial"/>
          <w:sz w:val="24"/>
          <w:szCs w:val="24"/>
        </w:rPr>
        <w:t>hearing</w:t>
      </w:r>
      <w:r w:rsidR="00E630BB" w:rsidRPr="0091155F">
        <w:rPr>
          <w:rFonts w:ascii="Arial" w:hAnsi="Arial" w:cs="Arial"/>
          <w:sz w:val="24"/>
          <w:szCs w:val="24"/>
        </w:rPr>
        <w:t xml:space="preserve"> should be a two-way process.</w:t>
      </w:r>
    </w:p>
    <w:p w14:paraId="2CB92876" w14:textId="3FEBA5D6" w:rsidR="00757C80" w:rsidRPr="0091155F" w:rsidRDefault="00F73ACC" w:rsidP="00C77D7A">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u</w:t>
      </w:r>
      <w:r w:rsidR="00E630BB" w:rsidRPr="0091155F">
        <w:rPr>
          <w:rFonts w:ascii="Arial" w:hAnsi="Arial" w:cs="Arial"/>
          <w:sz w:val="24"/>
          <w:szCs w:val="24"/>
        </w:rPr>
        <w:t>se questions to clarify the issues and to check that what has been said is understood.</w:t>
      </w:r>
    </w:p>
    <w:p w14:paraId="315E21DF" w14:textId="50CA5AC5" w:rsidR="00F044F9" w:rsidRPr="0091155F" w:rsidRDefault="00F73ACC" w:rsidP="00C77D7A">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u</w:t>
      </w:r>
      <w:r w:rsidR="00844273" w:rsidRPr="0091155F">
        <w:rPr>
          <w:rFonts w:ascii="Arial" w:hAnsi="Arial" w:cs="Arial"/>
          <w:sz w:val="24"/>
          <w:szCs w:val="24"/>
        </w:rPr>
        <w:t xml:space="preserve">se </w:t>
      </w:r>
      <w:r w:rsidR="00E630BB" w:rsidRPr="0091155F">
        <w:rPr>
          <w:rFonts w:ascii="Arial" w:hAnsi="Arial" w:cs="Arial"/>
          <w:sz w:val="24"/>
          <w:szCs w:val="24"/>
        </w:rPr>
        <w:t>open</w:t>
      </w:r>
      <w:r w:rsidR="001B44D0" w:rsidRPr="0091155F">
        <w:rPr>
          <w:rFonts w:ascii="Arial" w:hAnsi="Arial" w:cs="Arial"/>
          <w:sz w:val="24"/>
          <w:szCs w:val="24"/>
        </w:rPr>
        <w:t xml:space="preserve"> </w:t>
      </w:r>
      <w:r w:rsidR="00E630BB" w:rsidRPr="0091155F">
        <w:rPr>
          <w:rFonts w:ascii="Arial" w:hAnsi="Arial" w:cs="Arial"/>
          <w:sz w:val="24"/>
          <w:szCs w:val="24"/>
        </w:rPr>
        <w:t>ended questions, for example, ‘</w:t>
      </w:r>
      <w:r w:rsidR="00365F3D">
        <w:rPr>
          <w:rFonts w:ascii="Arial" w:hAnsi="Arial" w:cs="Arial"/>
          <w:sz w:val="24"/>
          <w:szCs w:val="24"/>
        </w:rPr>
        <w:t xml:space="preserve">then </w:t>
      </w:r>
      <w:r w:rsidR="00E630BB" w:rsidRPr="0091155F">
        <w:rPr>
          <w:rFonts w:ascii="Arial" w:hAnsi="Arial" w:cs="Arial"/>
          <w:sz w:val="24"/>
          <w:szCs w:val="24"/>
        </w:rPr>
        <w:t>what happened?’ to get the broad picture.</w:t>
      </w:r>
    </w:p>
    <w:p w14:paraId="22B8E58C" w14:textId="26D830E9" w:rsidR="00E630BB" w:rsidRPr="0091155F" w:rsidRDefault="00F73ACC" w:rsidP="00C77D7A">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a</w:t>
      </w:r>
      <w:r w:rsidR="00E630BB" w:rsidRPr="0091155F">
        <w:rPr>
          <w:rFonts w:ascii="Arial" w:hAnsi="Arial" w:cs="Arial"/>
          <w:sz w:val="24"/>
          <w:szCs w:val="24"/>
        </w:rPr>
        <w:t>sk precise, closed questions requiring a yes/no answer only when specific information is</w:t>
      </w:r>
      <w:r w:rsidR="00B75AE5" w:rsidRPr="0091155F">
        <w:rPr>
          <w:rFonts w:ascii="Arial" w:hAnsi="Arial" w:cs="Arial"/>
          <w:sz w:val="24"/>
          <w:szCs w:val="24"/>
        </w:rPr>
        <w:t xml:space="preserve"> </w:t>
      </w:r>
      <w:r w:rsidR="00E630BB" w:rsidRPr="0091155F">
        <w:rPr>
          <w:rFonts w:ascii="Arial" w:hAnsi="Arial" w:cs="Arial"/>
          <w:sz w:val="24"/>
          <w:szCs w:val="24"/>
        </w:rPr>
        <w:t>needed</w:t>
      </w:r>
      <w:r w:rsidR="00FA18AA" w:rsidRPr="0091155F">
        <w:rPr>
          <w:rFonts w:ascii="Arial" w:hAnsi="Arial" w:cs="Arial"/>
          <w:sz w:val="24"/>
          <w:szCs w:val="24"/>
        </w:rPr>
        <w:t>.</w:t>
      </w:r>
    </w:p>
    <w:p w14:paraId="535794B7" w14:textId="4D50100E" w:rsidR="00B1574E" w:rsidRPr="00B1574E" w:rsidRDefault="00F73ACC" w:rsidP="00B1574E">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d</w:t>
      </w:r>
      <w:r w:rsidR="00E630BB" w:rsidRPr="0091155F">
        <w:rPr>
          <w:rFonts w:ascii="Arial" w:hAnsi="Arial" w:cs="Arial"/>
          <w:sz w:val="24"/>
          <w:szCs w:val="24"/>
        </w:rPr>
        <w:t>o not get involved in arguments and do not make personal or humiliating remarks.</w:t>
      </w:r>
    </w:p>
    <w:p w14:paraId="2A4AF2E5" w14:textId="50E28672" w:rsidR="00E630BB" w:rsidRPr="0091155F" w:rsidRDefault="00F73ACC" w:rsidP="00C77D7A">
      <w:pPr>
        <w:pStyle w:val="ListParagraph"/>
        <w:numPr>
          <w:ilvl w:val="0"/>
          <w:numId w:val="16"/>
        </w:numPr>
        <w:spacing w:after="0" w:line="360" w:lineRule="auto"/>
        <w:rPr>
          <w:rFonts w:ascii="Arial" w:hAnsi="Arial" w:cs="Arial"/>
          <w:sz w:val="24"/>
          <w:szCs w:val="24"/>
        </w:rPr>
      </w:pPr>
      <w:r w:rsidRPr="0091155F">
        <w:rPr>
          <w:rFonts w:ascii="Arial" w:hAnsi="Arial" w:cs="Arial"/>
          <w:sz w:val="24"/>
          <w:szCs w:val="24"/>
        </w:rPr>
        <w:t>a</w:t>
      </w:r>
      <w:r w:rsidR="00E630BB" w:rsidRPr="0091155F">
        <w:rPr>
          <w:rFonts w:ascii="Arial" w:hAnsi="Arial" w:cs="Arial"/>
          <w:sz w:val="24"/>
          <w:szCs w:val="24"/>
        </w:rPr>
        <w:t>void physical contact or gestures which could be misinterpreted or misconstrued as judgemental.</w:t>
      </w:r>
    </w:p>
    <w:p w14:paraId="093EE505" w14:textId="77777777" w:rsidR="00495531" w:rsidRPr="0091155F" w:rsidRDefault="00495531" w:rsidP="004C7293">
      <w:pPr>
        <w:spacing w:after="0" w:line="360" w:lineRule="auto"/>
        <w:rPr>
          <w:rFonts w:ascii="Arial" w:hAnsi="Arial" w:cs="Arial"/>
          <w:sz w:val="24"/>
          <w:szCs w:val="24"/>
        </w:rPr>
      </w:pPr>
    </w:p>
    <w:p w14:paraId="1B1446E1" w14:textId="1288E48C" w:rsidR="008831A3" w:rsidRPr="008D1F39" w:rsidRDefault="00086D9C" w:rsidP="00C77D7A">
      <w:pPr>
        <w:pStyle w:val="ListParagraph"/>
        <w:numPr>
          <w:ilvl w:val="0"/>
          <w:numId w:val="20"/>
        </w:numPr>
        <w:spacing w:after="0" w:line="360" w:lineRule="auto"/>
        <w:rPr>
          <w:rFonts w:ascii="Arial" w:hAnsi="Arial" w:cs="Arial"/>
          <w:b/>
          <w:color w:val="7030A0"/>
          <w:sz w:val="26"/>
          <w:szCs w:val="26"/>
        </w:rPr>
      </w:pPr>
      <w:r w:rsidRPr="008D1F39">
        <w:rPr>
          <w:rFonts w:ascii="Arial" w:hAnsi="Arial" w:cs="Arial"/>
          <w:b/>
          <w:color w:val="7030A0"/>
          <w:sz w:val="26"/>
          <w:szCs w:val="26"/>
        </w:rPr>
        <w:t>Summarising the hearing</w:t>
      </w:r>
    </w:p>
    <w:p w14:paraId="20CE8D34" w14:textId="5ECA8BAE" w:rsidR="00E630B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Summarise the main points of the discussion after questioning is completed. This allows all parties to be reminded of the nature of the</w:t>
      </w:r>
      <w:r w:rsidR="00FA18AA" w:rsidRPr="0091155F">
        <w:rPr>
          <w:rFonts w:ascii="Arial" w:hAnsi="Arial" w:cs="Arial"/>
          <w:sz w:val="24"/>
          <w:szCs w:val="24"/>
        </w:rPr>
        <w:t xml:space="preserve"> </w:t>
      </w:r>
      <w:r w:rsidR="0089293C" w:rsidRPr="0091155F">
        <w:rPr>
          <w:rFonts w:ascii="Arial" w:hAnsi="Arial" w:cs="Arial"/>
          <w:sz w:val="24"/>
          <w:szCs w:val="24"/>
        </w:rPr>
        <w:t>complaint</w:t>
      </w:r>
      <w:r w:rsidRPr="0091155F">
        <w:rPr>
          <w:rFonts w:ascii="Arial" w:hAnsi="Arial" w:cs="Arial"/>
          <w:sz w:val="24"/>
          <w:szCs w:val="24"/>
        </w:rPr>
        <w:t xml:space="preserve">, the arguments and evidence put forward and to ensure nothing is missed. Ask the </w:t>
      </w:r>
      <w:r w:rsidR="0089293C" w:rsidRPr="0091155F">
        <w:rPr>
          <w:rFonts w:ascii="Arial" w:hAnsi="Arial" w:cs="Arial"/>
          <w:sz w:val="24"/>
          <w:szCs w:val="24"/>
        </w:rPr>
        <w:t xml:space="preserve">person subject of </w:t>
      </w:r>
      <w:r w:rsidR="002457AA" w:rsidRPr="0091155F">
        <w:rPr>
          <w:rFonts w:ascii="Arial" w:hAnsi="Arial" w:cs="Arial"/>
          <w:sz w:val="24"/>
          <w:szCs w:val="24"/>
        </w:rPr>
        <w:t>the</w:t>
      </w:r>
      <w:r w:rsidR="0089293C" w:rsidRPr="0091155F">
        <w:rPr>
          <w:rFonts w:ascii="Arial" w:hAnsi="Arial" w:cs="Arial"/>
          <w:sz w:val="24"/>
          <w:szCs w:val="24"/>
        </w:rPr>
        <w:t xml:space="preserve"> complaint</w:t>
      </w:r>
      <w:r w:rsidRPr="0091155F">
        <w:rPr>
          <w:rFonts w:ascii="Arial" w:hAnsi="Arial" w:cs="Arial"/>
          <w:sz w:val="24"/>
          <w:szCs w:val="24"/>
        </w:rPr>
        <w:t xml:space="preserve"> if they have anything further to </w:t>
      </w:r>
      <w:r w:rsidRPr="0091155F">
        <w:rPr>
          <w:rFonts w:ascii="Arial" w:hAnsi="Arial" w:cs="Arial"/>
          <w:sz w:val="24"/>
          <w:szCs w:val="24"/>
        </w:rPr>
        <w:lastRenderedPageBreak/>
        <w:t xml:space="preserve">say. This should help to demonstrate to the </w:t>
      </w:r>
      <w:r w:rsidR="0089293C" w:rsidRPr="0091155F">
        <w:rPr>
          <w:rFonts w:ascii="Arial" w:hAnsi="Arial" w:cs="Arial"/>
          <w:sz w:val="24"/>
          <w:szCs w:val="24"/>
        </w:rPr>
        <w:t xml:space="preserve">person subject of </w:t>
      </w:r>
      <w:r w:rsidR="00195ABA" w:rsidRPr="0091155F">
        <w:rPr>
          <w:rFonts w:ascii="Arial" w:hAnsi="Arial" w:cs="Arial"/>
          <w:sz w:val="24"/>
          <w:szCs w:val="24"/>
        </w:rPr>
        <w:t>the</w:t>
      </w:r>
      <w:r w:rsidR="0089293C" w:rsidRPr="0091155F">
        <w:rPr>
          <w:rFonts w:ascii="Arial" w:hAnsi="Arial" w:cs="Arial"/>
          <w:sz w:val="24"/>
          <w:szCs w:val="24"/>
        </w:rPr>
        <w:t xml:space="preserve"> complaint</w:t>
      </w:r>
      <w:r w:rsidRPr="0091155F">
        <w:rPr>
          <w:rFonts w:ascii="Arial" w:hAnsi="Arial" w:cs="Arial"/>
          <w:sz w:val="24"/>
          <w:szCs w:val="24"/>
        </w:rPr>
        <w:t xml:space="preserve"> that they have been treated reasonably.</w:t>
      </w:r>
    </w:p>
    <w:p w14:paraId="4860E98C" w14:textId="77777777" w:rsidR="00FC604A" w:rsidRPr="0091155F" w:rsidRDefault="00FC604A" w:rsidP="004C7293">
      <w:pPr>
        <w:spacing w:after="0" w:line="360" w:lineRule="auto"/>
        <w:ind w:left="-5"/>
        <w:rPr>
          <w:rFonts w:ascii="Arial" w:hAnsi="Arial" w:cs="Arial"/>
          <w:sz w:val="24"/>
          <w:szCs w:val="24"/>
        </w:rPr>
      </w:pPr>
    </w:p>
    <w:p w14:paraId="6CD87FEE" w14:textId="7FDAD55C" w:rsidR="00195ABA" w:rsidRPr="008D1F39" w:rsidRDefault="00195ABA" w:rsidP="00C77D7A">
      <w:pPr>
        <w:pStyle w:val="ListParagraph"/>
        <w:numPr>
          <w:ilvl w:val="0"/>
          <w:numId w:val="20"/>
        </w:numPr>
        <w:spacing w:after="0" w:line="360" w:lineRule="auto"/>
        <w:rPr>
          <w:rFonts w:ascii="Arial" w:hAnsi="Arial" w:cs="Arial"/>
          <w:b/>
          <w:color w:val="7030A0"/>
          <w:sz w:val="26"/>
          <w:szCs w:val="26"/>
        </w:rPr>
      </w:pPr>
      <w:r w:rsidRPr="008D1F39">
        <w:rPr>
          <w:rFonts w:ascii="Arial" w:hAnsi="Arial" w:cs="Arial"/>
          <w:b/>
          <w:color w:val="7030A0"/>
          <w:sz w:val="26"/>
          <w:szCs w:val="26"/>
        </w:rPr>
        <w:t>Adjournment before decision</w:t>
      </w:r>
    </w:p>
    <w:p w14:paraId="73661633" w14:textId="5A18AB0D" w:rsidR="00E630BB" w:rsidRPr="0091155F" w:rsidRDefault="00E630BB" w:rsidP="004C7293">
      <w:pPr>
        <w:spacing w:after="0" w:line="360" w:lineRule="auto"/>
        <w:ind w:left="-5"/>
        <w:rPr>
          <w:rFonts w:ascii="Arial" w:hAnsi="Arial" w:cs="Arial"/>
          <w:sz w:val="24"/>
          <w:szCs w:val="24"/>
        </w:rPr>
      </w:pPr>
      <w:r w:rsidRPr="0091155F">
        <w:rPr>
          <w:rFonts w:ascii="Arial" w:hAnsi="Arial" w:cs="Arial"/>
          <w:sz w:val="24"/>
          <w:szCs w:val="24"/>
        </w:rPr>
        <w:t>Adjourn before a decision is taken about whether a disciplinary penalty is appropriate. This allows time for reflection and proper consideration. It also allows for any further</w:t>
      </w:r>
      <w:r w:rsidR="007006B5" w:rsidRPr="0091155F">
        <w:rPr>
          <w:rFonts w:ascii="Arial" w:hAnsi="Arial" w:cs="Arial"/>
          <w:sz w:val="24"/>
          <w:szCs w:val="24"/>
        </w:rPr>
        <w:t xml:space="preserve"> clarity to be gained </w:t>
      </w:r>
      <w:r w:rsidRPr="0091155F">
        <w:rPr>
          <w:rFonts w:ascii="Arial" w:hAnsi="Arial" w:cs="Arial"/>
          <w:sz w:val="24"/>
          <w:szCs w:val="24"/>
        </w:rPr>
        <w:t>o</w:t>
      </w:r>
      <w:r w:rsidR="007006B5" w:rsidRPr="0091155F">
        <w:rPr>
          <w:rFonts w:ascii="Arial" w:hAnsi="Arial" w:cs="Arial"/>
          <w:sz w:val="24"/>
          <w:szCs w:val="24"/>
        </w:rPr>
        <w:t xml:space="preserve">n </w:t>
      </w:r>
      <w:r w:rsidRPr="0091155F">
        <w:rPr>
          <w:rFonts w:ascii="Arial" w:hAnsi="Arial" w:cs="Arial"/>
          <w:sz w:val="24"/>
          <w:szCs w:val="24"/>
        </w:rPr>
        <w:t>any matters raised, particularly if there is any dispute over facts</w:t>
      </w:r>
      <w:r w:rsidR="00F730DB" w:rsidRPr="0091155F">
        <w:rPr>
          <w:rFonts w:ascii="Arial" w:hAnsi="Arial" w:cs="Arial"/>
          <w:sz w:val="24"/>
          <w:szCs w:val="24"/>
        </w:rPr>
        <w:t xml:space="preserve"> such as:</w:t>
      </w:r>
    </w:p>
    <w:p w14:paraId="3D37DEF9" w14:textId="4FF3C9AE" w:rsidR="009D46DA" w:rsidRPr="0091155F" w:rsidRDefault="00F730DB" w:rsidP="00C77D7A">
      <w:pPr>
        <w:numPr>
          <w:ilvl w:val="0"/>
          <w:numId w:val="5"/>
        </w:numPr>
        <w:spacing w:after="0" w:line="360" w:lineRule="auto"/>
        <w:ind w:hanging="360"/>
        <w:rPr>
          <w:rFonts w:ascii="Arial" w:hAnsi="Arial" w:cs="Arial"/>
          <w:sz w:val="24"/>
          <w:szCs w:val="24"/>
        </w:rPr>
      </w:pPr>
      <w:r w:rsidRPr="0091155F">
        <w:rPr>
          <w:rFonts w:ascii="Arial" w:hAnsi="Arial" w:cs="Arial"/>
          <w:sz w:val="24"/>
          <w:szCs w:val="24"/>
        </w:rPr>
        <w:t>W</w:t>
      </w:r>
      <w:r w:rsidR="009D46DA" w:rsidRPr="0091155F">
        <w:rPr>
          <w:rFonts w:ascii="Arial" w:hAnsi="Arial" w:cs="Arial"/>
          <w:sz w:val="24"/>
          <w:szCs w:val="24"/>
        </w:rPr>
        <w:t>ere disciplinary procedures followed?</w:t>
      </w:r>
    </w:p>
    <w:p w14:paraId="2371CEF3" w14:textId="7773D6CC" w:rsidR="009D46DA" w:rsidRPr="0091155F" w:rsidRDefault="00F730DB" w:rsidP="00C77D7A">
      <w:pPr>
        <w:numPr>
          <w:ilvl w:val="0"/>
          <w:numId w:val="5"/>
        </w:numPr>
        <w:spacing w:after="0" w:line="360" w:lineRule="auto"/>
        <w:ind w:hanging="360"/>
        <w:rPr>
          <w:rFonts w:ascii="Arial" w:hAnsi="Arial" w:cs="Arial"/>
          <w:sz w:val="24"/>
          <w:szCs w:val="24"/>
        </w:rPr>
      </w:pPr>
      <w:r w:rsidRPr="0091155F">
        <w:rPr>
          <w:rFonts w:ascii="Arial" w:hAnsi="Arial" w:cs="Arial"/>
          <w:sz w:val="24"/>
          <w:szCs w:val="24"/>
        </w:rPr>
        <w:t>F</w:t>
      </w:r>
      <w:r w:rsidR="008F2306" w:rsidRPr="0091155F">
        <w:rPr>
          <w:rFonts w:ascii="Arial" w:hAnsi="Arial" w:cs="Arial"/>
          <w:sz w:val="24"/>
          <w:szCs w:val="24"/>
        </w:rPr>
        <w:t>rom the e</w:t>
      </w:r>
      <w:r w:rsidR="00707B35" w:rsidRPr="0091155F">
        <w:rPr>
          <w:rFonts w:ascii="Arial" w:hAnsi="Arial" w:cs="Arial"/>
          <w:sz w:val="24"/>
          <w:szCs w:val="24"/>
        </w:rPr>
        <w:t xml:space="preserve">vidence presented, what </w:t>
      </w:r>
      <w:r w:rsidR="008F2306" w:rsidRPr="0091155F">
        <w:rPr>
          <w:rFonts w:ascii="Arial" w:hAnsi="Arial" w:cs="Arial"/>
          <w:sz w:val="24"/>
          <w:szCs w:val="24"/>
        </w:rPr>
        <w:t xml:space="preserve">was </w:t>
      </w:r>
      <w:r w:rsidR="00707B35" w:rsidRPr="0091155F">
        <w:rPr>
          <w:rFonts w:ascii="Arial" w:hAnsi="Arial" w:cs="Arial"/>
          <w:sz w:val="24"/>
          <w:szCs w:val="24"/>
        </w:rPr>
        <w:t>the person subject of the complaint’s response, any mitigation?</w:t>
      </w:r>
    </w:p>
    <w:p w14:paraId="3C70FB92" w14:textId="09618FCD" w:rsidR="00A81E7C" w:rsidRPr="0091155F" w:rsidRDefault="00F730DB" w:rsidP="00C77D7A">
      <w:pPr>
        <w:numPr>
          <w:ilvl w:val="0"/>
          <w:numId w:val="5"/>
        </w:numPr>
        <w:spacing w:after="0" w:line="360" w:lineRule="auto"/>
        <w:ind w:hanging="360"/>
        <w:rPr>
          <w:rFonts w:ascii="Arial" w:hAnsi="Arial" w:cs="Arial"/>
          <w:sz w:val="24"/>
          <w:szCs w:val="24"/>
        </w:rPr>
      </w:pPr>
      <w:r w:rsidRPr="0091155F">
        <w:rPr>
          <w:rFonts w:ascii="Arial" w:hAnsi="Arial" w:cs="Arial"/>
          <w:sz w:val="24"/>
          <w:szCs w:val="24"/>
        </w:rPr>
        <w:t>I</w:t>
      </w:r>
      <w:r w:rsidR="00707B35" w:rsidRPr="0091155F">
        <w:rPr>
          <w:rFonts w:ascii="Arial" w:hAnsi="Arial" w:cs="Arial"/>
          <w:sz w:val="24"/>
          <w:szCs w:val="24"/>
        </w:rPr>
        <w:t>s further in</w:t>
      </w:r>
      <w:r w:rsidR="00410AD0" w:rsidRPr="0091155F">
        <w:rPr>
          <w:rFonts w:ascii="Arial" w:hAnsi="Arial" w:cs="Arial"/>
          <w:sz w:val="24"/>
          <w:szCs w:val="24"/>
        </w:rPr>
        <w:t>vestigation needed</w:t>
      </w:r>
      <w:r w:rsidR="00346208" w:rsidRPr="0091155F">
        <w:rPr>
          <w:rFonts w:ascii="Arial" w:hAnsi="Arial" w:cs="Arial"/>
          <w:sz w:val="24"/>
          <w:szCs w:val="24"/>
        </w:rPr>
        <w:t xml:space="preserve"> for corroboration</w:t>
      </w:r>
      <w:r w:rsidR="005D295E" w:rsidRPr="0091155F">
        <w:rPr>
          <w:rFonts w:ascii="Arial" w:hAnsi="Arial" w:cs="Arial"/>
          <w:sz w:val="24"/>
          <w:szCs w:val="24"/>
        </w:rPr>
        <w:t>?</w:t>
      </w:r>
    </w:p>
    <w:p w14:paraId="601D079C" w14:textId="1C152A94" w:rsidR="009D46DA" w:rsidRPr="0091155F" w:rsidRDefault="00A81E7C" w:rsidP="00C77D7A">
      <w:pPr>
        <w:numPr>
          <w:ilvl w:val="0"/>
          <w:numId w:val="5"/>
        </w:numPr>
        <w:spacing w:after="0" w:line="360" w:lineRule="auto"/>
        <w:ind w:hanging="360"/>
        <w:rPr>
          <w:rFonts w:ascii="Arial" w:hAnsi="Arial" w:cs="Arial"/>
          <w:sz w:val="24"/>
          <w:szCs w:val="24"/>
        </w:rPr>
      </w:pPr>
      <w:r w:rsidRPr="0091155F">
        <w:rPr>
          <w:rFonts w:ascii="Arial" w:hAnsi="Arial" w:cs="Arial"/>
          <w:sz w:val="24"/>
          <w:szCs w:val="24"/>
        </w:rPr>
        <w:t xml:space="preserve">Was the </w:t>
      </w:r>
      <w:r w:rsidR="00410AD0" w:rsidRPr="0091155F">
        <w:rPr>
          <w:rFonts w:ascii="Arial" w:hAnsi="Arial" w:cs="Arial"/>
          <w:sz w:val="24"/>
          <w:szCs w:val="24"/>
        </w:rPr>
        <w:t>standard of proof</w:t>
      </w:r>
      <w:r w:rsidRPr="0091155F">
        <w:rPr>
          <w:rFonts w:ascii="Arial" w:hAnsi="Arial" w:cs="Arial"/>
          <w:sz w:val="24"/>
          <w:szCs w:val="24"/>
        </w:rPr>
        <w:t xml:space="preserve"> – ‘on a balance of </w:t>
      </w:r>
      <w:r w:rsidR="005D295E" w:rsidRPr="0091155F">
        <w:rPr>
          <w:rFonts w:ascii="Arial" w:hAnsi="Arial" w:cs="Arial"/>
          <w:sz w:val="24"/>
          <w:szCs w:val="24"/>
        </w:rPr>
        <w:t>probability</w:t>
      </w:r>
      <w:r w:rsidRPr="0091155F">
        <w:rPr>
          <w:rFonts w:ascii="Arial" w:hAnsi="Arial" w:cs="Arial"/>
          <w:sz w:val="24"/>
          <w:szCs w:val="24"/>
        </w:rPr>
        <w:t xml:space="preserve"> the complaint occurred’ </w:t>
      </w:r>
      <w:r w:rsidR="005D295E" w:rsidRPr="0091155F">
        <w:rPr>
          <w:rFonts w:ascii="Arial" w:hAnsi="Arial" w:cs="Arial"/>
          <w:sz w:val="24"/>
          <w:szCs w:val="24"/>
        </w:rPr>
        <w:t xml:space="preserve">- </w:t>
      </w:r>
      <w:r w:rsidRPr="0091155F">
        <w:rPr>
          <w:rFonts w:ascii="Arial" w:hAnsi="Arial" w:cs="Arial"/>
          <w:sz w:val="24"/>
          <w:szCs w:val="24"/>
        </w:rPr>
        <w:t xml:space="preserve">met? </w:t>
      </w:r>
    </w:p>
    <w:p w14:paraId="6AEAC73B" w14:textId="6F789A1E" w:rsidR="00410AD0" w:rsidRPr="0091155F" w:rsidRDefault="00F730DB" w:rsidP="00C77D7A">
      <w:pPr>
        <w:numPr>
          <w:ilvl w:val="0"/>
          <w:numId w:val="5"/>
        </w:numPr>
        <w:spacing w:after="0" w:line="360" w:lineRule="auto"/>
        <w:ind w:hanging="360"/>
        <w:rPr>
          <w:rFonts w:ascii="Arial" w:hAnsi="Arial" w:cs="Arial"/>
          <w:sz w:val="24"/>
          <w:szCs w:val="24"/>
        </w:rPr>
      </w:pPr>
      <w:r w:rsidRPr="0091155F">
        <w:rPr>
          <w:rFonts w:ascii="Arial" w:hAnsi="Arial" w:cs="Arial"/>
          <w:sz w:val="24"/>
          <w:szCs w:val="24"/>
        </w:rPr>
        <w:t>A</w:t>
      </w:r>
      <w:r w:rsidR="00410AD0" w:rsidRPr="0091155F">
        <w:rPr>
          <w:rFonts w:ascii="Arial" w:hAnsi="Arial" w:cs="Arial"/>
          <w:sz w:val="24"/>
          <w:szCs w:val="24"/>
        </w:rPr>
        <w:t>ctual and potential consequences of decision reached?</w:t>
      </w:r>
    </w:p>
    <w:p w14:paraId="376912D4" w14:textId="77777777" w:rsidR="00ED2EAB" w:rsidRPr="0091155F" w:rsidRDefault="00ED2EAB">
      <w:pPr>
        <w:rPr>
          <w:rFonts w:ascii="Arial" w:hAnsi="Arial" w:cs="Arial"/>
          <w:sz w:val="28"/>
          <w:szCs w:val="28"/>
        </w:rPr>
      </w:pPr>
    </w:p>
    <w:p w14:paraId="090BD169" w14:textId="70C902F2" w:rsidR="00BA5EBA" w:rsidRPr="008D1F39" w:rsidRDefault="00BA5EBA" w:rsidP="00C77D7A">
      <w:pPr>
        <w:pStyle w:val="Heading2"/>
        <w:numPr>
          <w:ilvl w:val="0"/>
          <w:numId w:val="22"/>
        </w:numPr>
        <w:rPr>
          <w:rFonts w:ascii="Arial" w:hAnsi="Arial" w:cs="Arial"/>
          <w:b/>
          <w:color w:val="7030A0"/>
          <w:szCs w:val="28"/>
        </w:rPr>
      </w:pPr>
      <w:bookmarkStart w:id="12" w:name="_Toc164872501"/>
      <w:r w:rsidRPr="008D1F39">
        <w:rPr>
          <w:rFonts w:ascii="Arial" w:hAnsi="Arial" w:cs="Arial"/>
          <w:b/>
          <w:color w:val="7030A0"/>
          <w:szCs w:val="28"/>
        </w:rPr>
        <w:t>Making</w:t>
      </w:r>
      <w:r w:rsidR="00F56928" w:rsidRPr="008D1F39">
        <w:rPr>
          <w:rFonts w:ascii="Arial" w:hAnsi="Arial" w:cs="Arial"/>
          <w:b/>
          <w:color w:val="7030A0"/>
          <w:szCs w:val="28"/>
        </w:rPr>
        <w:t xml:space="preserve"> </w:t>
      </w:r>
      <w:r w:rsidR="003808E0" w:rsidRPr="008D1F39">
        <w:rPr>
          <w:rFonts w:ascii="Arial" w:hAnsi="Arial" w:cs="Arial"/>
          <w:b/>
          <w:color w:val="7030A0"/>
          <w:szCs w:val="28"/>
        </w:rPr>
        <w:t xml:space="preserve">disciplinary </w:t>
      </w:r>
      <w:r w:rsidR="00F56928" w:rsidRPr="008D1F39">
        <w:rPr>
          <w:rFonts w:ascii="Arial" w:hAnsi="Arial" w:cs="Arial"/>
          <w:b/>
          <w:color w:val="7030A0"/>
          <w:szCs w:val="28"/>
        </w:rPr>
        <w:t>decisions</w:t>
      </w:r>
      <w:bookmarkEnd w:id="12"/>
    </w:p>
    <w:p w14:paraId="60717B84" w14:textId="55611913" w:rsidR="00327713" w:rsidRPr="008D1F39" w:rsidRDefault="00FF50CA" w:rsidP="00961D71">
      <w:pPr>
        <w:pStyle w:val="ListParagraph"/>
        <w:spacing w:after="0" w:line="360" w:lineRule="auto"/>
        <w:ind w:left="0" w:right="-615"/>
        <w:textAlignment w:val="baseline"/>
        <w:rPr>
          <w:rFonts w:ascii="Arial" w:eastAsia="Times New Roman" w:hAnsi="Arial" w:cs="Arial"/>
          <w:b/>
          <w:color w:val="7030A0"/>
          <w:kern w:val="0"/>
          <w:sz w:val="26"/>
          <w:szCs w:val="26"/>
          <w:lang w:eastAsia="en-GB"/>
          <w14:ligatures w14:val="none"/>
        </w:rPr>
      </w:pPr>
      <w:r w:rsidRPr="008D1F39">
        <w:rPr>
          <w:rFonts w:ascii="Arial" w:eastAsia="Times New Roman" w:hAnsi="Arial" w:cs="Arial"/>
          <w:b/>
          <w:color w:val="7030A0"/>
          <w:kern w:val="0"/>
          <w:sz w:val="26"/>
          <w:szCs w:val="26"/>
          <w:lang w:eastAsia="en-GB"/>
          <w14:ligatures w14:val="none"/>
        </w:rPr>
        <w:t xml:space="preserve">Prior to </w:t>
      </w:r>
      <w:r w:rsidR="00327713" w:rsidRPr="008D1F39">
        <w:rPr>
          <w:rFonts w:ascii="Arial" w:eastAsia="Times New Roman" w:hAnsi="Arial" w:cs="Arial"/>
          <w:b/>
          <w:color w:val="7030A0"/>
          <w:kern w:val="0"/>
          <w:sz w:val="26"/>
          <w:szCs w:val="26"/>
          <w:lang w:eastAsia="en-GB"/>
          <w14:ligatures w14:val="none"/>
        </w:rPr>
        <w:t>deciding any disciplinary penalty</w:t>
      </w:r>
    </w:p>
    <w:p w14:paraId="7C9C5C54" w14:textId="77777777" w:rsidR="00327713" w:rsidRPr="0091155F" w:rsidRDefault="00327713" w:rsidP="004C7293">
      <w:pPr>
        <w:spacing w:after="0" w:line="360" w:lineRule="auto"/>
        <w:ind w:left="-15"/>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When deciding whether a disciplinary penalty is appropriate and what form it should take, consideration should be given to:   </w:t>
      </w:r>
    </w:p>
    <w:p w14:paraId="158EF981" w14:textId="24739B1A" w:rsidR="00327713" w:rsidRPr="0091155F" w:rsidRDefault="00B25733"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BA5EBA">
        <w:rPr>
          <w:rFonts w:ascii="Arial" w:eastAsia="Times New Roman" w:hAnsi="Arial" w:cs="Arial"/>
          <w:kern w:val="0"/>
          <w:sz w:val="24"/>
          <w:szCs w:val="24"/>
          <w:lang w:eastAsia="en-GB"/>
          <w14:ligatures w14:val="none"/>
        </w:rPr>
        <w:t>w</w:t>
      </w:r>
      <w:r w:rsidR="00327713" w:rsidRPr="00BA5EBA">
        <w:rPr>
          <w:rFonts w:ascii="Arial" w:eastAsia="Times New Roman" w:hAnsi="Arial" w:cs="Arial"/>
          <w:kern w:val="0"/>
          <w:sz w:val="24"/>
          <w:szCs w:val="24"/>
          <w:lang w:eastAsia="en-GB"/>
          <w14:ligatures w14:val="none"/>
        </w:rPr>
        <w:t>hether the rules of the organisation indicate</w:t>
      </w:r>
      <w:r w:rsidR="00327713" w:rsidRPr="0091155F">
        <w:rPr>
          <w:rFonts w:ascii="Arial" w:eastAsia="Times New Roman" w:hAnsi="Arial" w:cs="Arial"/>
          <w:kern w:val="0"/>
          <w:sz w:val="24"/>
          <w:szCs w:val="24"/>
          <w:lang w:eastAsia="en-GB"/>
          <w14:ligatures w14:val="none"/>
        </w:rPr>
        <w:t xml:space="preserve"> what the likely penalty </w:t>
      </w:r>
      <w:r w:rsidR="00E447ED" w:rsidRPr="0091155F">
        <w:rPr>
          <w:rFonts w:ascii="Arial" w:eastAsia="Times New Roman" w:hAnsi="Arial" w:cs="Arial"/>
          <w:kern w:val="0"/>
          <w:sz w:val="24"/>
          <w:szCs w:val="24"/>
          <w:lang w:eastAsia="en-GB"/>
          <w14:ligatures w14:val="none"/>
        </w:rPr>
        <w:t>or sanction</w:t>
      </w:r>
      <w:r w:rsidR="00327713" w:rsidRPr="0091155F">
        <w:rPr>
          <w:rFonts w:ascii="Arial" w:eastAsia="Times New Roman" w:hAnsi="Arial" w:cs="Arial"/>
          <w:kern w:val="0"/>
          <w:sz w:val="24"/>
          <w:szCs w:val="24"/>
          <w:lang w:eastAsia="en-GB"/>
          <w14:ligatures w14:val="none"/>
        </w:rPr>
        <w:t xml:space="preserve"> will be as a result of the particular misconduct</w:t>
      </w:r>
      <w:r w:rsidR="00777F09" w:rsidRPr="0091155F">
        <w:rPr>
          <w:rFonts w:ascii="Arial" w:eastAsia="Times New Roman" w:hAnsi="Arial" w:cs="Arial"/>
          <w:kern w:val="0"/>
          <w:sz w:val="24"/>
          <w:szCs w:val="24"/>
          <w:lang w:eastAsia="en-GB"/>
          <w14:ligatures w14:val="none"/>
        </w:rPr>
        <w:t>.</w:t>
      </w:r>
      <w:r w:rsidR="00327713" w:rsidRPr="0091155F">
        <w:rPr>
          <w:rFonts w:ascii="Arial" w:eastAsia="Times New Roman" w:hAnsi="Arial" w:cs="Arial"/>
          <w:kern w:val="0"/>
          <w:sz w:val="24"/>
          <w:szCs w:val="24"/>
          <w:lang w:eastAsia="en-GB"/>
          <w14:ligatures w14:val="none"/>
        </w:rPr>
        <w:t>  </w:t>
      </w:r>
    </w:p>
    <w:p w14:paraId="29068E6D" w14:textId="1D5FCCA6" w:rsidR="00327713" w:rsidRPr="0091155F" w:rsidRDefault="00777F09"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t</w:t>
      </w:r>
      <w:r w:rsidR="00327713" w:rsidRPr="0091155F">
        <w:rPr>
          <w:rFonts w:ascii="Arial" w:eastAsia="Times New Roman" w:hAnsi="Arial" w:cs="Arial"/>
          <w:kern w:val="0"/>
          <w:sz w:val="24"/>
          <w:szCs w:val="24"/>
          <w:lang w:eastAsia="en-GB"/>
          <w14:ligatures w14:val="none"/>
        </w:rPr>
        <w:t>he penalty imposed in similar cases in the past</w:t>
      </w:r>
      <w:r w:rsidRPr="0091155F">
        <w:rPr>
          <w:rFonts w:ascii="Arial" w:eastAsia="Times New Roman" w:hAnsi="Arial" w:cs="Arial"/>
          <w:kern w:val="0"/>
          <w:sz w:val="24"/>
          <w:szCs w:val="24"/>
          <w:lang w:eastAsia="en-GB"/>
          <w14:ligatures w14:val="none"/>
        </w:rPr>
        <w:t>.</w:t>
      </w:r>
    </w:p>
    <w:p w14:paraId="7B92A6CA" w14:textId="0DBAAC30" w:rsidR="00327713" w:rsidRPr="0091155F" w:rsidRDefault="00777F09"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w</w:t>
      </w:r>
      <w:r w:rsidR="00327713" w:rsidRPr="0091155F">
        <w:rPr>
          <w:rFonts w:ascii="Arial" w:eastAsia="Times New Roman" w:hAnsi="Arial" w:cs="Arial"/>
          <w:kern w:val="0"/>
          <w:sz w:val="24"/>
          <w:szCs w:val="24"/>
          <w:lang w:eastAsia="en-GB"/>
          <w14:ligatures w14:val="none"/>
        </w:rPr>
        <w:t>hether standards of other employees</w:t>
      </w:r>
      <w:r w:rsidR="00C82E17" w:rsidRPr="0091155F">
        <w:rPr>
          <w:rFonts w:ascii="Arial" w:eastAsia="Times New Roman" w:hAnsi="Arial" w:cs="Arial"/>
          <w:kern w:val="0"/>
          <w:sz w:val="24"/>
          <w:szCs w:val="24"/>
          <w:lang w:eastAsia="en-GB"/>
          <w14:ligatures w14:val="none"/>
        </w:rPr>
        <w:t>/volunteers</w:t>
      </w:r>
      <w:r w:rsidR="00327713" w:rsidRPr="0091155F">
        <w:rPr>
          <w:rFonts w:ascii="Arial" w:eastAsia="Times New Roman" w:hAnsi="Arial" w:cs="Arial"/>
          <w:kern w:val="0"/>
          <w:sz w:val="24"/>
          <w:szCs w:val="24"/>
          <w:lang w:eastAsia="en-GB"/>
          <w14:ligatures w14:val="none"/>
        </w:rPr>
        <w:t xml:space="preserve"> are acceptable, and that this employee</w:t>
      </w:r>
      <w:r w:rsidR="00C82E17" w:rsidRPr="0091155F">
        <w:rPr>
          <w:rFonts w:ascii="Arial" w:eastAsia="Times New Roman" w:hAnsi="Arial" w:cs="Arial"/>
          <w:kern w:val="0"/>
          <w:sz w:val="24"/>
          <w:szCs w:val="24"/>
          <w:lang w:eastAsia="en-GB"/>
          <w14:ligatures w14:val="none"/>
        </w:rPr>
        <w:t>/volunteer</w:t>
      </w:r>
      <w:r w:rsidR="00327713" w:rsidRPr="0091155F">
        <w:rPr>
          <w:rFonts w:ascii="Arial" w:eastAsia="Times New Roman" w:hAnsi="Arial" w:cs="Arial"/>
          <w:kern w:val="0"/>
          <w:sz w:val="24"/>
          <w:szCs w:val="24"/>
          <w:lang w:eastAsia="en-GB"/>
          <w14:ligatures w14:val="none"/>
        </w:rPr>
        <w:t xml:space="preserve"> is not being unfairly singled out</w:t>
      </w:r>
      <w:r w:rsidRPr="0091155F">
        <w:rPr>
          <w:rFonts w:ascii="Arial" w:eastAsia="Times New Roman" w:hAnsi="Arial" w:cs="Arial"/>
          <w:kern w:val="0"/>
          <w:sz w:val="24"/>
          <w:szCs w:val="24"/>
          <w:lang w:eastAsia="en-GB"/>
          <w14:ligatures w14:val="none"/>
        </w:rPr>
        <w:t>.</w:t>
      </w:r>
    </w:p>
    <w:p w14:paraId="44158041" w14:textId="65D8C825" w:rsidR="00327713" w:rsidRPr="0091155F" w:rsidRDefault="00ED1CC0"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T</w:t>
      </w:r>
      <w:r w:rsidR="00327713" w:rsidRPr="0091155F">
        <w:rPr>
          <w:rFonts w:ascii="Arial" w:eastAsia="Times New Roman" w:hAnsi="Arial" w:cs="Arial"/>
          <w:kern w:val="0"/>
          <w:sz w:val="24"/>
          <w:szCs w:val="24"/>
          <w:lang w:eastAsia="en-GB"/>
          <w14:ligatures w14:val="none"/>
        </w:rPr>
        <w:t xml:space="preserve">he </w:t>
      </w:r>
      <w:r w:rsidR="00C54360" w:rsidRPr="0091155F">
        <w:rPr>
          <w:rFonts w:ascii="Arial" w:eastAsia="Times New Roman" w:hAnsi="Arial" w:cs="Arial"/>
          <w:kern w:val="0"/>
          <w:sz w:val="24"/>
          <w:szCs w:val="24"/>
          <w:lang w:eastAsia="en-GB"/>
          <w14:ligatures w14:val="none"/>
        </w:rPr>
        <w:t>person subject to the complaint’s</w:t>
      </w:r>
      <w:r w:rsidR="00327713" w:rsidRPr="0091155F">
        <w:rPr>
          <w:rFonts w:ascii="Arial" w:eastAsia="Times New Roman" w:hAnsi="Arial" w:cs="Arial"/>
          <w:kern w:val="0"/>
          <w:sz w:val="24"/>
          <w:szCs w:val="24"/>
          <w:lang w:eastAsia="en-GB"/>
          <w14:ligatures w14:val="none"/>
        </w:rPr>
        <w:t xml:space="preserve"> disciplinary record (including current warnings), </w:t>
      </w:r>
      <w:r w:rsidR="00327713" w:rsidRPr="0091155F">
        <w:rPr>
          <w:rFonts w:ascii="Arial" w:eastAsia="Times New Roman" w:hAnsi="Arial" w:cs="Arial"/>
          <w:i/>
          <w:kern w:val="0"/>
          <w:sz w:val="24"/>
          <w:szCs w:val="24"/>
          <w:lang w:eastAsia="en-GB"/>
          <w14:ligatures w14:val="none"/>
        </w:rPr>
        <w:t>general work record, work experience, position and length of service</w:t>
      </w:r>
      <w:r w:rsidR="00B133DD" w:rsidRPr="0091155F">
        <w:rPr>
          <w:rFonts w:ascii="Arial" w:eastAsia="Times New Roman" w:hAnsi="Arial" w:cs="Arial"/>
          <w:i/>
          <w:iCs/>
          <w:kern w:val="0"/>
          <w:sz w:val="24"/>
          <w:szCs w:val="24"/>
          <w:lang w:eastAsia="en-GB"/>
          <w14:ligatures w14:val="none"/>
        </w:rPr>
        <w:t>.</w:t>
      </w:r>
      <w:r w:rsidR="00327713" w:rsidRPr="0091155F">
        <w:rPr>
          <w:rFonts w:ascii="Arial" w:eastAsia="Times New Roman" w:hAnsi="Arial" w:cs="Arial"/>
          <w:kern w:val="0"/>
          <w:sz w:val="24"/>
          <w:szCs w:val="24"/>
          <w:lang w:eastAsia="en-GB"/>
          <w14:ligatures w14:val="none"/>
        </w:rPr>
        <w:t>  </w:t>
      </w:r>
    </w:p>
    <w:p w14:paraId="07E6149C" w14:textId="26D5D5CF" w:rsidR="00327713" w:rsidRPr="0091155F" w:rsidRDefault="00E447ED"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a</w:t>
      </w:r>
      <w:r w:rsidR="00327713" w:rsidRPr="0091155F">
        <w:rPr>
          <w:rFonts w:ascii="Arial" w:eastAsia="Times New Roman" w:hAnsi="Arial" w:cs="Arial"/>
          <w:kern w:val="0"/>
          <w:sz w:val="24"/>
          <w:szCs w:val="24"/>
          <w:lang w:eastAsia="en-GB"/>
          <w14:ligatures w14:val="none"/>
        </w:rPr>
        <w:t>ny special circumstances which might make it appropriate to adjust the severity of the penalty</w:t>
      </w:r>
      <w:r w:rsidRPr="0091155F">
        <w:rPr>
          <w:rFonts w:ascii="Arial" w:eastAsia="Times New Roman" w:hAnsi="Arial" w:cs="Arial"/>
          <w:kern w:val="0"/>
          <w:sz w:val="24"/>
          <w:szCs w:val="24"/>
          <w:lang w:eastAsia="en-GB"/>
          <w14:ligatures w14:val="none"/>
        </w:rPr>
        <w:t xml:space="preserve"> or sanction.</w:t>
      </w:r>
      <w:r w:rsidR="00327713" w:rsidRPr="0091155F">
        <w:rPr>
          <w:rFonts w:ascii="Arial" w:eastAsia="Times New Roman" w:hAnsi="Arial" w:cs="Arial"/>
          <w:kern w:val="0"/>
          <w:sz w:val="24"/>
          <w:szCs w:val="24"/>
          <w:lang w:eastAsia="en-GB"/>
          <w14:ligatures w14:val="none"/>
        </w:rPr>
        <w:t>  </w:t>
      </w:r>
    </w:p>
    <w:p w14:paraId="20B153BB" w14:textId="52CBB74C" w:rsidR="00327713" w:rsidRPr="0091155F" w:rsidRDefault="00C77B82" w:rsidP="00C77D7A">
      <w:pPr>
        <w:numPr>
          <w:ilvl w:val="0"/>
          <w:numId w:val="15"/>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w</w:t>
      </w:r>
      <w:r w:rsidR="00327713" w:rsidRPr="0091155F">
        <w:rPr>
          <w:rFonts w:ascii="Arial" w:eastAsia="Times New Roman" w:hAnsi="Arial" w:cs="Arial"/>
          <w:kern w:val="0"/>
          <w:sz w:val="24"/>
          <w:szCs w:val="24"/>
          <w:lang w:eastAsia="en-GB"/>
          <w14:ligatures w14:val="none"/>
        </w:rPr>
        <w:t xml:space="preserve">hether the proposed penalty </w:t>
      </w:r>
      <w:r w:rsidRPr="0091155F">
        <w:rPr>
          <w:rFonts w:ascii="Arial" w:eastAsia="Times New Roman" w:hAnsi="Arial" w:cs="Arial"/>
          <w:kern w:val="0"/>
          <w:sz w:val="24"/>
          <w:szCs w:val="24"/>
          <w:lang w:eastAsia="en-GB"/>
          <w14:ligatures w14:val="none"/>
        </w:rPr>
        <w:t>or sanction</w:t>
      </w:r>
      <w:r w:rsidR="00327713" w:rsidRPr="0091155F">
        <w:rPr>
          <w:rFonts w:ascii="Arial" w:eastAsia="Times New Roman" w:hAnsi="Arial" w:cs="Arial"/>
          <w:kern w:val="0"/>
          <w:sz w:val="24"/>
          <w:szCs w:val="24"/>
          <w:lang w:eastAsia="en-GB"/>
          <w14:ligatures w14:val="none"/>
        </w:rPr>
        <w:t xml:space="preserve"> is reasonable in view of all the circumstances</w:t>
      </w:r>
      <w:r w:rsidRPr="0091155F">
        <w:rPr>
          <w:rFonts w:ascii="Arial" w:eastAsia="Times New Roman" w:hAnsi="Arial" w:cs="Arial"/>
          <w:kern w:val="0"/>
          <w:sz w:val="24"/>
          <w:szCs w:val="24"/>
          <w:lang w:eastAsia="en-GB"/>
          <w14:ligatures w14:val="none"/>
        </w:rPr>
        <w:t>.</w:t>
      </w:r>
    </w:p>
    <w:p w14:paraId="4DE5E31B" w14:textId="3870D6DA" w:rsidR="00327713" w:rsidRPr="0091155F" w:rsidRDefault="00C77B82" w:rsidP="00C77D7A">
      <w:pPr>
        <w:numPr>
          <w:ilvl w:val="0"/>
          <w:numId w:val="15"/>
        </w:numPr>
        <w:spacing w:after="0" w:line="360" w:lineRule="auto"/>
        <w:ind w:left="1080" w:firstLine="0"/>
        <w:textAlignment w:val="baseline"/>
        <w:rPr>
          <w:rFonts w:ascii="Arial" w:eastAsia="Times New Roman" w:hAnsi="Arial" w:cs="Arial"/>
          <w:i/>
          <w:kern w:val="0"/>
          <w:sz w:val="24"/>
          <w:szCs w:val="24"/>
          <w:lang w:eastAsia="en-GB"/>
          <w14:ligatures w14:val="none"/>
        </w:rPr>
      </w:pPr>
      <w:r w:rsidRPr="0091155F">
        <w:rPr>
          <w:rFonts w:ascii="Arial" w:eastAsia="Times New Roman" w:hAnsi="Arial" w:cs="Arial"/>
          <w:i/>
          <w:iCs/>
          <w:kern w:val="0"/>
          <w:sz w:val="24"/>
          <w:szCs w:val="24"/>
          <w:lang w:eastAsia="en-GB"/>
          <w14:ligatures w14:val="none"/>
        </w:rPr>
        <w:t>w</w:t>
      </w:r>
      <w:r w:rsidR="00327713" w:rsidRPr="0091155F">
        <w:rPr>
          <w:rFonts w:ascii="Arial" w:eastAsia="Times New Roman" w:hAnsi="Arial" w:cs="Arial"/>
          <w:i/>
          <w:iCs/>
          <w:kern w:val="0"/>
          <w:sz w:val="24"/>
          <w:szCs w:val="24"/>
          <w:lang w:eastAsia="en-GB"/>
          <w14:ligatures w14:val="none"/>
        </w:rPr>
        <w:t>hether</w:t>
      </w:r>
      <w:r w:rsidR="00327713" w:rsidRPr="0091155F">
        <w:rPr>
          <w:rFonts w:ascii="Arial" w:eastAsia="Times New Roman" w:hAnsi="Arial" w:cs="Arial"/>
          <w:i/>
          <w:kern w:val="0"/>
          <w:sz w:val="24"/>
          <w:szCs w:val="24"/>
          <w:lang w:eastAsia="en-GB"/>
          <w14:ligatures w14:val="none"/>
        </w:rPr>
        <w:t xml:space="preserve"> any training, additional support or adjustments to the employee’s work are necessary. </w:t>
      </w:r>
    </w:p>
    <w:p w14:paraId="43F17C61" w14:textId="77777777" w:rsidR="008D2574" w:rsidRDefault="008D2574" w:rsidP="004C7293">
      <w:pPr>
        <w:spacing w:after="0" w:line="360" w:lineRule="auto"/>
        <w:rPr>
          <w:rFonts w:ascii="Arial" w:hAnsi="Arial" w:cs="Arial"/>
          <w:b/>
          <w:sz w:val="28"/>
          <w:szCs w:val="28"/>
          <w:lang w:eastAsia="en-GB"/>
        </w:rPr>
      </w:pPr>
    </w:p>
    <w:p w14:paraId="7B974D75" w14:textId="77777777" w:rsidR="004B0819" w:rsidRDefault="004B0819" w:rsidP="004C7293">
      <w:pPr>
        <w:spacing w:after="0" w:line="360" w:lineRule="auto"/>
        <w:rPr>
          <w:rFonts w:ascii="Arial" w:hAnsi="Arial" w:cs="Arial"/>
          <w:b/>
          <w:sz w:val="28"/>
          <w:szCs w:val="28"/>
          <w:lang w:eastAsia="en-GB"/>
        </w:rPr>
      </w:pPr>
    </w:p>
    <w:p w14:paraId="0CEF4D98" w14:textId="509374B7" w:rsidR="00F5494F" w:rsidRPr="004B0819" w:rsidRDefault="006F7791" w:rsidP="004C7293">
      <w:pPr>
        <w:spacing w:after="0" w:line="360" w:lineRule="auto"/>
        <w:rPr>
          <w:rFonts w:ascii="Arial" w:hAnsi="Arial" w:cs="Arial"/>
          <w:b/>
          <w:color w:val="7030A0"/>
          <w:sz w:val="26"/>
          <w:szCs w:val="26"/>
          <w:lang w:eastAsia="en-GB"/>
        </w:rPr>
      </w:pPr>
      <w:r w:rsidRPr="004B0819">
        <w:rPr>
          <w:rFonts w:ascii="Arial" w:hAnsi="Arial" w:cs="Arial"/>
          <w:b/>
          <w:color w:val="7030A0"/>
          <w:sz w:val="26"/>
          <w:szCs w:val="26"/>
          <w:lang w:eastAsia="en-GB"/>
        </w:rPr>
        <w:lastRenderedPageBreak/>
        <w:t>Imposing the disciplinary penalty </w:t>
      </w:r>
    </w:p>
    <w:p w14:paraId="23D5E29B" w14:textId="542071CF" w:rsidR="00F5494F" w:rsidRPr="0091155F" w:rsidRDefault="00F5494F" w:rsidP="004C7293">
      <w:pPr>
        <w:spacing w:after="0" w:line="360" w:lineRule="auto"/>
        <w:rPr>
          <w:rFonts w:ascii="Arial" w:hAnsi="Arial" w:cs="Arial"/>
          <w:sz w:val="24"/>
          <w:szCs w:val="24"/>
          <w:lang w:eastAsia="en-GB"/>
        </w:rPr>
      </w:pPr>
      <w:r w:rsidRPr="0091155F">
        <w:rPr>
          <w:rFonts w:ascii="Arial" w:hAnsi="Arial" w:cs="Arial"/>
          <w:sz w:val="24"/>
          <w:szCs w:val="24"/>
          <w:lang w:eastAsia="en-GB"/>
        </w:rPr>
        <w:t xml:space="preserve">All warnings issued under </w:t>
      </w:r>
      <w:r w:rsidR="006D4F92" w:rsidRPr="0091155F">
        <w:rPr>
          <w:rFonts w:ascii="Arial" w:hAnsi="Arial" w:cs="Arial"/>
          <w:sz w:val="24"/>
          <w:szCs w:val="24"/>
          <w:lang w:eastAsia="en-GB"/>
        </w:rPr>
        <w:t>disciplinary</w:t>
      </w:r>
      <w:r w:rsidRPr="0091155F">
        <w:rPr>
          <w:rFonts w:ascii="Arial" w:hAnsi="Arial" w:cs="Arial"/>
          <w:sz w:val="24"/>
          <w:szCs w:val="24"/>
          <w:lang w:eastAsia="en-GB"/>
        </w:rPr>
        <w:t xml:space="preserve"> procedure</w:t>
      </w:r>
      <w:r w:rsidR="006D4F92" w:rsidRPr="0091155F">
        <w:rPr>
          <w:rFonts w:ascii="Arial" w:hAnsi="Arial" w:cs="Arial"/>
          <w:sz w:val="24"/>
          <w:szCs w:val="24"/>
          <w:lang w:eastAsia="en-GB"/>
        </w:rPr>
        <w:t>s</w:t>
      </w:r>
      <w:r w:rsidRPr="0091155F">
        <w:rPr>
          <w:rFonts w:ascii="Arial" w:hAnsi="Arial" w:cs="Arial"/>
          <w:sz w:val="24"/>
          <w:szCs w:val="24"/>
          <w:lang w:eastAsia="en-GB"/>
        </w:rPr>
        <w:t xml:space="preserve"> will state clearly that the person subject to </w:t>
      </w:r>
      <w:r w:rsidR="006A0BF5" w:rsidRPr="0091155F">
        <w:rPr>
          <w:rFonts w:ascii="Arial" w:hAnsi="Arial" w:cs="Arial"/>
          <w:sz w:val="24"/>
          <w:szCs w:val="24"/>
          <w:lang w:eastAsia="en-GB"/>
        </w:rPr>
        <w:t>the</w:t>
      </w:r>
      <w:r w:rsidRPr="0091155F">
        <w:rPr>
          <w:rFonts w:ascii="Arial" w:hAnsi="Arial" w:cs="Arial"/>
          <w:sz w:val="24"/>
          <w:szCs w:val="24"/>
          <w:lang w:eastAsia="en-GB"/>
        </w:rPr>
        <w:t xml:space="preserve"> complaint will be liable for further disciplinary action should their conduct not improve or should there be a further breach of [SGB] rules/Code of Conduct</w:t>
      </w:r>
      <w:r w:rsidRPr="007530DF">
        <w:rPr>
          <w:rFonts w:ascii="Arial" w:hAnsi="Arial" w:cs="Arial"/>
          <w:sz w:val="24"/>
          <w:szCs w:val="24"/>
          <w:lang w:eastAsia="en-GB"/>
        </w:rPr>
        <w:t xml:space="preserve">. In the event of no further </w:t>
      </w:r>
      <w:r w:rsidRPr="007530DF">
        <w:rPr>
          <w:rFonts w:ascii="Arial" w:hAnsi="Arial" w:cs="Arial"/>
          <w:sz w:val="24"/>
          <w:szCs w:val="24"/>
          <w:lang w:val="en-IE" w:eastAsia="en-GB"/>
        </w:rPr>
        <w:t>misconduct</w:t>
      </w:r>
      <w:r w:rsidRPr="007530DF">
        <w:rPr>
          <w:rFonts w:ascii="Arial" w:hAnsi="Arial" w:cs="Arial"/>
          <w:sz w:val="24"/>
          <w:szCs w:val="24"/>
          <w:lang w:eastAsia="en-GB"/>
        </w:rPr>
        <w:t xml:space="preserve"> occurring and the </w:t>
      </w:r>
      <w:r w:rsidR="002722D0">
        <w:rPr>
          <w:rFonts w:ascii="Arial" w:hAnsi="Arial" w:cs="Arial"/>
          <w:sz w:val="24"/>
          <w:szCs w:val="24"/>
          <w:lang w:eastAsia="en-GB"/>
        </w:rPr>
        <w:t>conduct</w:t>
      </w:r>
      <w:r w:rsidRPr="007530DF">
        <w:rPr>
          <w:rFonts w:ascii="Arial" w:hAnsi="Arial" w:cs="Arial"/>
          <w:sz w:val="24"/>
          <w:szCs w:val="24"/>
          <w:lang w:eastAsia="en-GB"/>
        </w:rPr>
        <w:t xml:space="preserve"> improving, the warning will be removed</w:t>
      </w:r>
      <w:r w:rsidR="00D93575" w:rsidRPr="007530DF">
        <w:rPr>
          <w:rFonts w:ascii="Arial" w:hAnsi="Arial" w:cs="Arial"/>
          <w:sz w:val="24"/>
          <w:szCs w:val="24"/>
          <w:lang w:eastAsia="en-GB"/>
        </w:rPr>
        <w:t>. Records</w:t>
      </w:r>
      <w:r w:rsidRPr="007530DF">
        <w:rPr>
          <w:rFonts w:ascii="Arial" w:hAnsi="Arial" w:cs="Arial"/>
          <w:sz w:val="24"/>
          <w:szCs w:val="24"/>
          <w:lang w:eastAsia="en-GB"/>
        </w:rPr>
        <w:t xml:space="preserve"> </w:t>
      </w:r>
      <w:r w:rsidR="00904F65" w:rsidRPr="007530DF">
        <w:rPr>
          <w:rFonts w:ascii="Arial" w:hAnsi="Arial" w:cs="Arial"/>
          <w:sz w:val="24"/>
          <w:szCs w:val="24"/>
          <w:lang w:eastAsia="en-GB"/>
        </w:rPr>
        <w:t>of</w:t>
      </w:r>
      <w:r w:rsidRPr="007530DF">
        <w:rPr>
          <w:rFonts w:ascii="Arial" w:hAnsi="Arial" w:cs="Arial"/>
          <w:sz w:val="24"/>
          <w:szCs w:val="24"/>
          <w:lang w:eastAsia="en-GB"/>
        </w:rPr>
        <w:t xml:space="preserve"> the </w:t>
      </w:r>
      <w:r w:rsidR="00904F65" w:rsidRPr="007530DF">
        <w:rPr>
          <w:rFonts w:ascii="Arial" w:hAnsi="Arial" w:cs="Arial"/>
          <w:sz w:val="24"/>
          <w:szCs w:val="24"/>
          <w:lang w:eastAsia="en-GB"/>
        </w:rPr>
        <w:t>co</w:t>
      </w:r>
      <w:r w:rsidR="002722D0">
        <w:rPr>
          <w:rFonts w:ascii="Arial" w:hAnsi="Arial" w:cs="Arial"/>
          <w:sz w:val="24"/>
          <w:szCs w:val="24"/>
          <w:lang w:eastAsia="en-GB"/>
        </w:rPr>
        <w:t>mplaints</w:t>
      </w:r>
      <w:r w:rsidR="003A5966" w:rsidRPr="007530DF">
        <w:rPr>
          <w:rFonts w:ascii="Arial" w:hAnsi="Arial" w:cs="Arial"/>
          <w:sz w:val="24"/>
          <w:szCs w:val="24"/>
          <w:lang w:eastAsia="en-GB"/>
        </w:rPr>
        <w:t xml:space="preserve"> </w:t>
      </w:r>
      <w:r w:rsidR="007373F5" w:rsidRPr="007530DF">
        <w:rPr>
          <w:rFonts w:ascii="Arial" w:hAnsi="Arial" w:cs="Arial"/>
          <w:sz w:val="24"/>
          <w:szCs w:val="24"/>
        </w:rPr>
        <w:t>should remain</w:t>
      </w:r>
      <w:r w:rsidR="003A5966" w:rsidRPr="007530DF">
        <w:rPr>
          <w:rFonts w:ascii="Arial" w:hAnsi="Arial" w:cs="Arial"/>
          <w:sz w:val="24"/>
          <w:szCs w:val="24"/>
        </w:rPr>
        <w:t xml:space="preserve"> </w:t>
      </w:r>
      <w:r w:rsidR="003A5966" w:rsidRPr="007530DF">
        <w:rPr>
          <w:rFonts w:ascii="Arial" w:hAnsi="Arial" w:cs="Arial"/>
          <w:kern w:val="0"/>
          <w:sz w:val="24"/>
          <w:szCs w:val="24"/>
        </w:rPr>
        <w:t>stored in a central low-level concerns file</w:t>
      </w:r>
      <w:r w:rsidR="003A5966" w:rsidRPr="007530DF">
        <w:rPr>
          <w:rFonts w:ascii="Arial" w:hAnsi="Arial" w:cs="Arial"/>
          <w:sz w:val="24"/>
          <w:szCs w:val="24"/>
        </w:rPr>
        <w:t xml:space="preserve"> </w:t>
      </w:r>
      <w:r w:rsidR="003A5966" w:rsidRPr="007530DF">
        <w:rPr>
          <w:rFonts w:ascii="Arial" w:hAnsi="Arial" w:cs="Arial"/>
          <w:kern w:val="0"/>
          <w:sz w:val="24"/>
          <w:szCs w:val="24"/>
        </w:rPr>
        <w:t>with the other wellbeing and protection</w:t>
      </w:r>
      <w:r w:rsidR="003A5966" w:rsidRPr="007530DF">
        <w:rPr>
          <w:rFonts w:ascii="Arial" w:hAnsi="Arial" w:cs="Arial"/>
          <w:sz w:val="24"/>
          <w:szCs w:val="24"/>
        </w:rPr>
        <w:t xml:space="preserve"> </w:t>
      </w:r>
      <w:r w:rsidR="003A5966" w:rsidRPr="007530DF">
        <w:rPr>
          <w:rFonts w:ascii="Arial" w:hAnsi="Arial" w:cs="Arial"/>
          <w:kern w:val="0"/>
          <w:sz w:val="24"/>
          <w:szCs w:val="24"/>
        </w:rPr>
        <w:t>records</w:t>
      </w:r>
      <w:r w:rsidR="00B9417C" w:rsidRPr="007530DF">
        <w:rPr>
          <w:rFonts w:ascii="Arial" w:hAnsi="Arial" w:cs="Arial"/>
          <w:sz w:val="24"/>
          <w:szCs w:val="24"/>
        </w:rPr>
        <w:t xml:space="preserve"> in line with SGBs Low-Level Concern policy.</w:t>
      </w:r>
    </w:p>
    <w:p w14:paraId="1162FC3C" w14:textId="1A52A8B5" w:rsidR="00FF50CA" w:rsidRPr="0057160B" w:rsidRDefault="00FF50CA" w:rsidP="004C7293">
      <w:pPr>
        <w:spacing w:after="0" w:line="360" w:lineRule="auto"/>
        <w:ind w:right="-615"/>
        <w:textAlignment w:val="baseline"/>
        <w:rPr>
          <w:rFonts w:ascii="Arial" w:eastAsia="Times New Roman" w:hAnsi="Arial" w:cs="Arial"/>
          <w:b/>
          <w:kern w:val="0"/>
          <w:sz w:val="28"/>
          <w:szCs w:val="28"/>
          <w:lang w:eastAsia="en-GB"/>
          <w14:ligatures w14:val="none"/>
        </w:rPr>
      </w:pPr>
    </w:p>
    <w:p w14:paraId="49F4BFA8" w14:textId="0A9D639B" w:rsidR="006F7791" w:rsidRPr="004B0819" w:rsidRDefault="006F7791" w:rsidP="004C7293">
      <w:pPr>
        <w:spacing w:after="0" w:line="360" w:lineRule="auto"/>
        <w:ind w:right="-615"/>
        <w:textAlignment w:val="baseline"/>
        <w:rPr>
          <w:rFonts w:ascii="Arial" w:eastAsia="Times New Roman" w:hAnsi="Arial" w:cs="Arial"/>
          <w:b/>
          <w:color w:val="7030A0"/>
          <w:kern w:val="0"/>
          <w:sz w:val="26"/>
          <w:szCs w:val="26"/>
          <w:lang w:eastAsia="en-GB"/>
          <w14:ligatures w14:val="none"/>
        </w:rPr>
      </w:pPr>
      <w:r w:rsidRPr="004B0819">
        <w:rPr>
          <w:rFonts w:ascii="Arial" w:eastAsia="Times New Roman" w:hAnsi="Arial" w:cs="Arial"/>
          <w:b/>
          <w:color w:val="7030A0"/>
          <w:kern w:val="0"/>
          <w:sz w:val="26"/>
          <w:szCs w:val="26"/>
          <w:lang w:eastAsia="en-GB"/>
          <w14:ligatures w14:val="none"/>
        </w:rPr>
        <w:t xml:space="preserve">First </w:t>
      </w:r>
      <w:r w:rsidR="00E70F6E" w:rsidRPr="004B0819">
        <w:rPr>
          <w:rFonts w:ascii="Arial" w:eastAsia="Times New Roman" w:hAnsi="Arial" w:cs="Arial"/>
          <w:b/>
          <w:color w:val="7030A0"/>
          <w:kern w:val="0"/>
          <w:sz w:val="26"/>
          <w:szCs w:val="26"/>
          <w:lang w:eastAsia="en-GB"/>
          <w14:ligatures w14:val="none"/>
        </w:rPr>
        <w:t>written warning</w:t>
      </w:r>
      <w:r w:rsidRPr="004B0819">
        <w:rPr>
          <w:rFonts w:ascii="Arial" w:eastAsia="Times New Roman" w:hAnsi="Arial" w:cs="Arial"/>
          <w:b/>
          <w:color w:val="7030A0"/>
          <w:kern w:val="0"/>
          <w:sz w:val="26"/>
          <w:szCs w:val="26"/>
          <w:lang w:eastAsia="en-GB"/>
          <w14:ligatures w14:val="none"/>
        </w:rPr>
        <w:t xml:space="preserve"> – </w:t>
      </w:r>
      <w:r w:rsidR="00A9229B" w:rsidRPr="004B0819">
        <w:rPr>
          <w:rFonts w:ascii="Arial" w:eastAsia="Times New Roman" w:hAnsi="Arial" w:cs="Arial"/>
          <w:b/>
          <w:color w:val="7030A0"/>
          <w:kern w:val="0"/>
          <w:sz w:val="26"/>
          <w:szCs w:val="26"/>
          <w:lang w:eastAsia="en-GB"/>
          <w14:ligatures w14:val="none"/>
        </w:rPr>
        <w:t>Misconduct</w:t>
      </w:r>
      <w:r w:rsidRPr="004B0819">
        <w:rPr>
          <w:rFonts w:ascii="Arial" w:eastAsia="Times New Roman" w:hAnsi="Arial" w:cs="Arial"/>
          <w:b/>
          <w:color w:val="7030A0"/>
          <w:kern w:val="0"/>
          <w:sz w:val="26"/>
          <w:szCs w:val="26"/>
          <w:lang w:eastAsia="en-GB"/>
          <w14:ligatures w14:val="none"/>
        </w:rPr>
        <w:t>   </w:t>
      </w:r>
    </w:p>
    <w:p w14:paraId="66814804" w14:textId="6D11D0CC" w:rsidR="00917865" w:rsidRPr="0091155F" w:rsidRDefault="00917865" w:rsidP="004C7293">
      <w:pPr>
        <w:spacing w:after="0" w:line="360" w:lineRule="auto"/>
        <w:ind w:left="-15"/>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In cases of misconduct, </w:t>
      </w:r>
      <w:r w:rsidR="001D67E8" w:rsidRPr="0091155F">
        <w:rPr>
          <w:rFonts w:ascii="Arial" w:eastAsia="Times New Roman" w:hAnsi="Arial" w:cs="Arial"/>
          <w:kern w:val="0"/>
          <w:sz w:val="24"/>
          <w:szCs w:val="24"/>
          <w:lang w:eastAsia="en-GB"/>
          <w14:ligatures w14:val="none"/>
        </w:rPr>
        <w:t>person subject of the complaint</w:t>
      </w:r>
      <w:r w:rsidRPr="0091155F">
        <w:rPr>
          <w:rFonts w:ascii="Arial" w:eastAsia="Times New Roman" w:hAnsi="Arial" w:cs="Arial"/>
          <w:kern w:val="0"/>
          <w:sz w:val="24"/>
          <w:szCs w:val="24"/>
          <w:lang w:eastAsia="en-GB"/>
          <w14:ligatures w14:val="none"/>
        </w:rPr>
        <w:t xml:space="preserve"> should be given a written warning setting out the nature of the misconduct and the change in behaviour required.</w:t>
      </w:r>
      <w:r w:rsidR="0032246D" w:rsidRPr="0091155F">
        <w:rPr>
          <w:rFonts w:ascii="Arial" w:eastAsia="Times New Roman" w:hAnsi="Arial" w:cs="Arial"/>
          <w:kern w:val="0"/>
          <w:sz w:val="24"/>
          <w:szCs w:val="24"/>
          <w:lang w:eastAsia="en-GB"/>
          <w14:ligatures w14:val="none"/>
        </w:rPr>
        <w:t xml:space="preserve"> </w:t>
      </w:r>
      <w:r w:rsidRPr="0091155F">
        <w:rPr>
          <w:rFonts w:ascii="Arial" w:eastAsia="Times New Roman" w:hAnsi="Arial" w:cs="Arial"/>
          <w:kern w:val="0"/>
          <w:sz w:val="24"/>
          <w:szCs w:val="24"/>
          <w:lang w:eastAsia="en-GB"/>
          <w14:ligatures w14:val="none"/>
        </w:rPr>
        <w:t xml:space="preserve">The warning should also inform the </w:t>
      </w:r>
      <w:r w:rsidR="00C82035" w:rsidRPr="0091155F">
        <w:rPr>
          <w:rFonts w:ascii="Arial" w:eastAsia="Times New Roman" w:hAnsi="Arial" w:cs="Arial"/>
          <w:kern w:val="0"/>
          <w:sz w:val="24"/>
          <w:szCs w:val="24"/>
          <w:lang w:eastAsia="en-GB"/>
          <w14:ligatures w14:val="none"/>
        </w:rPr>
        <w:t>person subject of the complaint</w:t>
      </w:r>
      <w:r w:rsidRPr="0091155F">
        <w:rPr>
          <w:rFonts w:ascii="Arial" w:eastAsia="Times New Roman" w:hAnsi="Arial" w:cs="Arial"/>
          <w:kern w:val="0"/>
          <w:sz w:val="24"/>
          <w:szCs w:val="24"/>
          <w:lang w:eastAsia="en-GB"/>
          <w14:ligatures w14:val="none"/>
        </w:rPr>
        <w:t xml:space="preserve"> that a final written warning may be considered if there is further misconduct. A record of the warning should be kept, but it should be disregarded for disciplinary purposes after a specified period (e</w:t>
      </w:r>
      <w:r w:rsidR="00293723" w:rsidRPr="0091155F">
        <w:rPr>
          <w:rFonts w:ascii="Arial" w:eastAsia="Times New Roman" w:hAnsi="Arial" w:cs="Arial"/>
          <w:kern w:val="0"/>
          <w:sz w:val="24"/>
          <w:szCs w:val="24"/>
          <w:lang w:eastAsia="en-GB"/>
          <w14:ligatures w14:val="none"/>
        </w:rPr>
        <w:t>.</w:t>
      </w:r>
      <w:r w:rsidRPr="0091155F">
        <w:rPr>
          <w:rFonts w:ascii="Arial" w:eastAsia="Times New Roman" w:hAnsi="Arial" w:cs="Arial"/>
          <w:kern w:val="0"/>
          <w:sz w:val="24"/>
          <w:szCs w:val="24"/>
          <w:lang w:eastAsia="en-GB"/>
          <w14:ligatures w14:val="none"/>
        </w:rPr>
        <w:t>g</w:t>
      </w:r>
      <w:r w:rsidR="00293723" w:rsidRPr="0091155F">
        <w:rPr>
          <w:rFonts w:ascii="Arial" w:eastAsia="Times New Roman" w:hAnsi="Arial" w:cs="Arial"/>
          <w:kern w:val="0"/>
          <w:sz w:val="24"/>
          <w:szCs w:val="24"/>
          <w:lang w:eastAsia="en-GB"/>
          <w14:ligatures w14:val="none"/>
        </w:rPr>
        <w:t>.</w:t>
      </w:r>
      <w:r w:rsidRPr="0091155F">
        <w:rPr>
          <w:rFonts w:ascii="Arial" w:eastAsia="Times New Roman" w:hAnsi="Arial" w:cs="Arial"/>
          <w:kern w:val="0"/>
          <w:sz w:val="24"/>
          <w:szCs w:val="24"/>
          <w:lang w:eastAsia="en-GB"/>
          <w14:ligatures w14:val="none"/>
        </w:rPr>
        <w:t xml:space="preserve"> six months).</w:t>
      </w:r>
      <w:r w:rsidR="00B54F97" w:rsidRPr="0091155F">
        <w:rPr>
          <w:rFonts w:ascii="Arial" w:eastAsia="Times New Roman" w:hAnsi="Arial" w:cs="Arial"/>
          <w:kern w:val="0"/>
          <w:sz w:val="24"/>
          <w:szCs w:val="24"/>
          <w:lang w:eastAsia="en-GB"/>
          <w14:ligatures w14:val="none"/>
        </w:rPr>
        <w:t xml:space="preserve"> </w:t>
      </w:r>
    </w:p>
    <w:p w14:paraId="3B4D0B69" w14:textId="77777777" w:rsidR="00E56C45" w:rsidRDefault="00E56C45" w:rsidP="004C7293">
      <w:pPr>
        <w:spacing w:after="0" w:line="360" w:lineRule="auto"/>
        <w:ind w:right="-615"/>
        <w:textAlignment w:val="baseline"/>
        <w:rPr>
          <w:rFonts w:ascii="Arial" w:eastAsia="Times New Roman" w:hAnsi="Arial" w:cs="Arial"/>
          <w:b/>
          <w:kern w:val="0"/>
          <w:sz w:val="28"/>
          <w:szCs w:val="28"/>
          <w:lang w:eastAsia="en-GB"/>
          <w14:ligatures w14:val="none"/>
        </w:rPr>
      </w:pPr>
    </w:p>
    <w:p w14:paraId="3F4DF78F" w14:textId="1AAB5E4A" w:rsidR="00D72309" w:rsidRPr="004B0819" w:rsidRDefault="00D72309" w:rsidP="004C7293">
      <w:pPr>
        <w:spacing w:after="0" w:line="360" w:lineRule="auto"/>
        <w:ind w:right="-615"/>
        <w:textAlignment w:val="baseline"/>
        <w:rPr>
          <w:rFonts w:ascii="Arial" w:eastAsia="Times New Roman" w:hAnsi="Arial" w:cs="Arial"/>
          <w:b/>
          <w:color w:val="7030A0"/>
          <w:kern w:val="0"/>
          <w:sz w:val="26"/>
          <w:szCs w:val="26"/>
          <w:lang w:eastAsia="en-GB"/>
          <w14:ligatures w14:val="none"/>
        </w:rPr>
      </w:pPr>
      <w:r w:rsidRPr="004B0819">
        <w:rPr>
          <w:rFonts w:ascii="Arial" w:eastAsia="Times New Roman" w:hAnsi="Arial" w:cs="Arial"/>
          <w:b/>
          <w:color w:val="7030A0"/>
          <w:kern w:val="0"/>
          <w:sz w:val="26"/>
          <w:szCs w:val="26"/>
          <w:lang w:eastAsia="en-GB"/>
          <w14:ligatures w14:val="none"/>
        </w:rPr>
        <w:t>Final written warning   </w:t>
      </w:r>
    </w:p>
    <w:p w14:paraId="2D1EFA53" w14:textId="754D0E77" w:rsidR="00D72309" w:rsidRPr="0091155F" w:rsidRDefault="00D72309"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 xml:space="preserve">If the </w:t>
      </w:r>
      <w:r w:rsidR="007E798A" w:rsidRPr="0091155F">
        <w:rPr>
          <w:rFonts w:ascii="Arial" w:eastAsia="Times New Roman" w:hAnsi="Arial" w:cs="Arial"/>
          <w:i/>
          <w:iCs/>
          <w:kern w:val="0"/>
          <w:sz w:val="24"/>
          <w:szCs w:val="24"/>
          <w:lang w:eastAsia="en-GB"/>
          <w14:ligatures w14:val="none"/>
        </w:rPr>
        <w:t>employee</w:t>
      </w:r>
      <w:r w:rsidR="005B6693" w:rsidRPr="0091155F">
        <w:rPr>
          <w:rFonts w:ascii="Arial" w:eastAsia="Times New Roman" w:hAnsi="Arial" w:cs="Arial"/>
          <w:i/>
          <w:iCs/>
          <w:kern w:val="0"/>
          <w:sz w:val="24"/>
          <w:szCs w:val="24"/>
          <w:lang w:eastAsia="en-GB"/>
          <w14:ligatures w14:val="none"/>
        </w:rPr>
        <w:t xml:space="preserve"> </w:t>
      </w:r>
      <w:r w:rsidRPr="0091155F">
        <w:rPr>
          <w:rFonts w:ascii="Arial" w:eastAsia="Times New Roman" w:hAnsi="Arial" w:cs="Arial"/>
          <w:i/>
          <w:iCs/>
          <w:kern w:val="0"/>
          <w:sz w:val="24"/>
          <w:szCs w:val="24"/>
          <w:lang w:eastAsia="en-GB"/>
          <w14:ligatures w14:val="none"/>
        </w:rPr>
        <w:t>has a current warning about conduct or performance then further misconduct or unsatisfactory performance (whichever is relevant) may warrant a final written warning. This may also be the case where ‘first offence’ misconduct is sufficiently serious but would not justify dismissal. Such a warning should normally remain current for a specified period, for example, 12 months, and contain a statement that further misconduct or unsatisfactory performance may lead to dismissal. </w:t>
      </w:r>
    </w:p>
    <w:p w14:paraId="49B9431D" w14:textId="77777777" w:rsidR="00D72309" w:rsidRPr="0091155F" w:rsidRDefault="00D72309" w:rsidP="004C7293">
      <w:pPr>
        <w:spacing w:after="0" w:line="360" w:lineRule="auto"/>
        <w:ind w:left="-15"/>
        <w:textAlignment w:val="baseline"/>
        <w:rPr>
          <w:rFonts w:ascii="Arial" w:eastAsia="Times New Roman" w:hAnsi="Arial" w:cs="Arial"/>
          <w:kern w:val="0"/>
          <w:sz w:val="24"/>
          <w:szCs w:val="24"/>
          <w:lang w:eastAsia="en-GB"/>
          <w14:ligatures w14:val="none"/>
        </w:rPr>
      </w:pPr>
    </w:p>
    <w:p w14:paraId="1875FFAC" w14:textId="307AAF6F" w:rsidR="00D72309" w:rsidRPr="004B0819" w:rsidRDefault="00D72309" w:rsidP="004C7293">
      <w:pPr>
        <w:spacing w:after="0" w:line="360" w:lineRule="auto"/>
        <w:ind w:right="-615"/>
        <w:textAlignment w:val="baseline"/>
        <w:rPr>
          <w:rFonts w:ascii="Arial" w:eastAsia="Times New Roman" w:hAnsi="Arial" w:cs="Arial"/>
          <w:b/>
          <w:color w:val="7030A0"/>
          <w:kern w:val="0"/>
          <w:sz w:val="26"/>
          <w:szCs w:val="26"/>
          <w:lang w:eastAsia="en-GB"/>
          <w14:ligatures w14:val="none"/>
        </w:rPr>
      </w:pPr>
      <w:r w:rsidRPr="004B0819">
        <w:rPr>
          <w:rFonts w:ascii="Arial" w:eastAsia="Times New Roman" w:hAnsi="Arial" w:cs="Arial"/>
          <w:b/>
          <w:color w:val="7030A0"/>
          <w:kern w:val="0"/>
          <w:sz w:val="26"/>
          <w:szCs w:val="26"/>
          <w:lang w:eastAsia="en-GB"/>
          <w14:ligatures w14:val="none"/>
        </w:rPr>
        <w:t>Dismissal</w:t>
      </w:r>
      <w:r w:rsidR="00E56C45" w:rsidRPr="004B0819">
        <w:rPr>
          <w:rFonts w:ascii="Arial" w:eastAsia="Times New Roman" w:hAnsi="Arial" w:cs="Arial"/>
          <w:b/>
          <w:color w:val="7030A0"/>
          <w:kern w:val="0"/>
          <w:sz w:val="26"/>
          <w:szCs w:val="26"/>
          <w:lang w:eastAsia="en-GB"/>
          <w14:ligatures w14:val="none"/>
        </w:rPr>
        <w:t xml:space="preserve">, Action short of </w:t>
      </w:r>
      <w:r w:rsidR="00612CF0" w:rsidRPr="004B0819">
        <w:rPr>
          <w:rFonts w:ascii="Arial" w:eastAsia="Times New Roman" w:hAnsi="Arial" w:cs="Arial"/>
          <w:b/>
          <w:color w:val="7030A0"/>
          <w:kern w:val="0"/>
          <w:sz w:val="26"/>
          <w:szCs w:val="26"/>
          <w:lang w:eastAsia="en-GB"/>
          <w14:ligatures w14:val="none"/>
        </w:rPr>
        <w:t>d</w:t>
      </w:r>
      <w:r w:rsidR="00E56C45" w:rsidRPr="004B0819">
        <w:rPr>
          <w:rFonts w:ascii="Arial" w:eastAsia="Times New Roman" w:hAnsi="Arial" w:cs="Arial"/>
          <w:b/>
          <w:color w:val="7030A0"/>
          <w:kern w:val="0"/>
          <w:sz w:val="26"/>
          <w:szCs w:val="26"/>
          <w:lang w:eastAsia="en-GB"/>
          <w14:ligatures w14:val="none"/>
        </w:rPr>
        <w:t>ismissal</w:t>
      </w:r>
      <w:r w:rsidRPr="004B0819">
        <w:rPr>
          <w:rFonts w:ascii="Arial" w:eastAsia="Times New Roman" w:hAnsi="Arial" w:cs="Arial"/>
          <w:b/>
          <w:color w:val="7030A0"/>
          <w:kern w:val="0"/>
          <w:sz w:val="26"/>
          <w:szCs w:val="26"/>
          <w:lang w:eastAsia="en-GB"/>
          <w14:ligatures w14:val="none"/>
        </w:rPr>
        <w:t xml:space="preserve"> or other sanction   </w:t>
      </w:r>
    </w:p>
    <w:p w14:paraId="41C4B2A2" w14:textId="3C000B9F" w:rsidR="00D72309" w:rsidRPr="0091155F" w:rsidRDefault="00D72309" w:rsidP="008D2574">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 xml:space="preserve">If the employee has received a final written warning, further misconduct or unsatisfactory performance may warrant dismissal. </w:t>
      </w:r>
      <w:r w:rsidR="005B6693" w:rsidRPr="0091155F">
        <w:rPr>
          <w:rFonts w:ascii="Arial" w:eastAsia="Times New Roman" w:hAnsi="Arial" w:cs="Arial"/>
          <w:i/>
          <w:iCs/>
          <w:kern w:val="0"/>
          <w:sz w:val="24"/>
          <w:szCs w:val="24"/>
          <w:lang w:eastAsia="en-GB"/>
          <w14:ligatures w14:val="none"/>
        </w:rPr>
        <w:t>Alternatively,</w:t>
      </w:r>
      <w:r w:rsidRPr="0091155F">
        <w:rPr>
          <w:rFonts w:ascii="Arial" w:eastAsia="Times New Roman" w:hAnsi="Arial" w:cs="Arial"/>
          <w:i/>
          <w:iCs/>
          <w:kern w:val="0"/>
          <w:sz w:val="24"/>
          <w:szCs w:val="24"/>
          <w:lang w:eastAsia="en-GB"/>
          <w14:ligatures w14:val="none"/>
        </w:rPr>
        <w:t xml:space="preserve"> the contract may allow for a different disciplinary penalty instead. Such a penalty may include disciplinary transfer, disciplinary suspension without pay</w:t>
      </w:r>
      <w:r w:rsidR="00EF0A04" w:rsidRPr="0091155F">
        <w:rPr>
          <w:rFonts w:ascii="Arial" w:eastAsia="Times New Roman" w:hAnsi="Arial" w:cs="Arial"/>
          <w:i/>
          <w:iCs/>
          <w:kern w:val="0"/>
          <w:sz w:val="24"/>
          <w:szCs w:val="24"/>
          <w:lang w:eastAsia="en-GB"/>
          <w14:ligatures w14:val="none"/>
        </w:rPr>
        <w:t xml:space="preserve">, </w:t>
      </w:r>
      <w:r w:rsidRPr="0091155F">
        <w:rPr>
          <w:rFonts w:ascii="Arial" w:eastAsia="Times New Roman" w:hAnsi="Arial" w:cs="Arial"/>
          <w:i/>
          <w:iCs/>
          <w:kern w:val="0"/>
          <w:sz w:val="24"/>
          <w:szCs w:val="24"/>
          <w:lang w:eastAsia="en-GB"/>
          <w14:ligatures w14:val="none"/>
        </w:rPr>
        <w:t>demotion, loss of seniority or loss of increment. These sanctions may only be applied if allowed for in the employee’s contract or with the employee’s agreement. Any penalty should be confirmed in writing, and the procedure and time limits for appeal set out clearly.</w:t>
      </w:r>
    </w:p>
    <w:p w14:paraId="353DBCB2" w14:textId="77777777" w:rsidR="00EF0A04" w:rsidRPr="0091155F" w:rsidRDefault="00EF0A04" w:rsidP="004C7293">
      <w:pPr>
        <w:spacing w:after="0" w:line="360" w:lineRule="auto"/>
        <w:ind w:left="-15"/>
        <w:textAlignment w:val="baseline"/>
        <w:rPr>
          <w:rFonts w:ascii="Arial" w:eastAsia="Times New Roman" w:hAnsi="Arial" w:cs="Arial"/>
          <w:i/>
          <w:iCs/>
          <w:kern w:val="0"/>
          <w:sz w:val="24"/>
          <w:szCs w:val="24"/>
          <w:lang w:eastAsia="en-GB"/>
          <w14:ligatures w14:val="none"/>
        </w:rPr>
      </w:pPr>
    </w:p>
    <w:p w14:paraId="3205CAEB" w14:textId="2E245C38" w:rsidR="00D72309" w:rsidRPr="0091155F" w:rsidRDefault="00D72309"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There may be occasions when, depending on the seriousness of the misconduct involved, it will be appropriate to consider dismissal without notice. </w:t>
      </w:r>
    </w:p>
    <w:p w14:paraId="49196501" w14:textId="77777777" w:rsidR="00EF0A04" w:rsidRPr="0091155F" w:rsidRDefault="00EF0A04" w:rsidP="004C7293">
      <w:pPr>
        <w:spacing w:after="0" w:line="360" w:lineRule="auto"/>
        <w:ind w:left="-15"/>
        <w:textAlignment w:val="baseline"/>
        <w:rPr>
          <w:rFonts w:ascii="Arial" w:eastAsia="Times New Roman" w:hAnsi="Arial" w:cs="Arial"/>
          <w:kern w:val="0"/>
          <w:sz w:val="24"/>
          <w:szCs w:val="24"/>
          <w:lang w:eastAsia="en-GB"/>
          <w14:ligatures w14:val="none"/>
        </w:rPr>
      </w:pPr>
    </w:p>
    <w:p w14:paraId="4ED6A5FD" w14:textId="77777777" w:rsidR="005C1C06" w:rsidRPr="004B0819" w:rsidRDefault="00D72309" w:rsidP="004C7293">
      <w:pPr>
        <w:spacing w:after="0" w:line="360" w:lineRule="auto"/>
        <w:ind w:right="-615"/>
        <w:textAlignment w:val="baseline"/>
        <w:rPr>
          <w:rFonts w:ascii="Arial" w:eastAsia="Times New Roman" w:hAnsi="Arial" w:cs="Arial"/>
          <w:b/>
          <w:color w:val="7030A0"/>
          <w:kern w:val="0"/>
          <w:sz w:val="26"/>
          <w:szCs w:val="26"/>
          <w:lang w:eastAsia="en-GB"/>
          <w14:ligatures w14:val="none"/>
        </w:rPr>
      </w:pPr>
      <w:r w:rsidRPr="004B0819">
        <w:rPr>
          <w:rFonts w:ascii="Arial" w:eastAsia="Times New Roman" w:hAnsi="Arial" w:cs="Arial"/>
          <w:b/>
          <w:color w:val="7030A0"/>
          <w:kern w:val="0"/>
          <w:sz w:val="26"/>
          <w:szCs w:val="26"/>
          <w:lang w:eastAsia="en-GB"/>
          <w14:ligatures w14:val="none"/>
        </w:rPr>
        <w:lastRenderedPageBreak/>
        <w:t>Dismissal with notice  </w:t>
      </w:r>
    </w:p>
    <w:p w14:paraId="605A14D0" w14:textId="09787260" w:rsidR="00D72309" w:rsidRPr="0091155F" w:rsidRDefault="00D72309"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Employees should only be dismissed if, despite warnings, conduct or performance does not improve to the required level within the specified time period. Dismissal must be reasonable in all the circumstances of the case.</w:t>
      </w:r>
    </w:p>
    <w:p w14:paraId="62D9CF66" w14:textId="77777777" w:rsidR="005C1C06" w:rsidRPr="0091155F" w:rsidRDefault="005C1C06" w:rsidP="004C7293">
      <w:pPr>
        <w:spacing w:after="0" w:line="360" w:lineRule="auto"/>
        <w:ind w:left="-15"/>
        <w:textAlignment w:val="baseline"/>
        <w:rPr>
          <w:rFonts w:ascii="Arial" w:eastAsia="Times New Roman" w:hAnsi="Arial" w:cs="Arial"/>
          <w:i/>
          <w:iCs/>
          <w:kern w:val="0"/>
          <w:sz w:val="24"/>
          <w:szCs w:val="24"/>
          <w:lang w:eastAsia="en-GB"/>
          <w14:ligatures w14:val="none"/>
        </w:rPr>
      </w:pPr>
    </w:p>
    <w:p w14:paraId="7ADD6619" w14:textId="0E0578E5" w:rsidR="00D72309" w:rsidRPr="0091155F" w:rsidRDefault="00D72309"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 xml:space="preserve">Unless the employee is being dismissed for reasons of gross misconduct, </w:t>
      </w:r>
      <w:r w:rsidR="007E798A" w:rsidRPr="0091155F">
        <w:rPr>
          <w:rFonts w:ascii="Arial" w:eastAsia="Times New Roman" w:hAnsi="Arial" w:cs="Arial"/>
          <w:i/>
          <w:iCs/>
          <w:kern w:val="0"/>
          <w:sz w:val="24"/>
          <w:szCs w:val="24"/>
          <w:lang w:eastAsia="en-GB"/>
          <w14:ligatures w14:val="none"/>
        </w:rPr>
        <w:t>they</w:t>
      </w:r>
      <w:r w:rsidRPr="0091155F">
        <w:rPr>
          <w:rFonts w:ascii="Arial" w:eastAsia="Times New Roman" w:hAnsi="Arial" w:cs="Arial"/>
          <w:i/>
          <w:iCs/>
          <w:kern w:val="0"/>
          <w:sz w:val="24"/>
          <w:szCs w:val="24"/>
          <w:lang w:eastAsia="en-GB"/>
          <w14:ligatures w14:val="none"/>
        </w:rPr>
        <w:t xml:space="preserve"> should receive the appropriate period of notice or payment in lieu of notice.</w:t>
      </w:r>
    </w:p>
    <w:p w14:paraId="181D276A" w14:textId="77777777" w:rsidR="005C1C06" w:rsidRPr="0091155F" w:rsidRDefault="005C1C06" w:rsidP="004C7293">
      <w:pPr>
        <w:spacing w:after="0" w:line="360" w:lineRule="auto"/>
        <w:ind w:left="-15"/>
        <w:textAlignment w:val="baseline"/>
        <w:rPr>
          <w:rFonts w:ascii="Arial" w:eastAsia="Times New Roman" w:hAnsi="Arial" w:cs="Arial"/>
          <w:i/>
          <w:kern w:val="0"/>
          <w:sz w:val="24"/>
          <w:szCs w:val="24"/>
          <w:lang w:eastAsia="en-GB"/>
          <w14:ligatures w14:val="none"/>
        </w:rPr>
      </w:pPr>
    </w:p>
    <w:p w14:paraId="1AA2B490" w14:textId="77777777" w:rsidR="00D72309" w:rsidRPr="004B0819" w:rsidRDefault="00D72309" w:rsidP="004C7293">
      <w:pPr>
        <w:spacing w:after="0" w:line="360" w:lineRule="auto"/>
        <w:ind w:right="-615"/>
        <w:textAlignment w:val="baseline"/>
        <w:rPr>
          <w:rFonts w:ascii="Arial" w:eastAsia="Times New Roman" w:hAnsi="Arial" w:cs="Arial"/>
          <w:b/>
          <w:color w:val="7030A0"/>
          <w:kern w:val="0"/>
          <w:sz w:val="26"/>
          <w:szCs w:val="26"/>
          <w:lang w:eastAsia="en-GB"/>
          <w14:ligatures w14:val="none"/>
        </w:rPr>
      </w:pPr>
      <w:r w:rsidRPr="004B0819">
        <w:rPr>
          <w:rFonts w:ascii="Arial" w:eastAsia="Times New Roman" w:hAnsi="Arial" w:cs="Arial"/>
          <w:b/>
          <w:color w:val="7030A0"/>
          <w:kern w:val="0"/>
          <w:sz w:val="26"/>
          <w:szCs w:val="26"/>
          <w:lang w:eastAsia="en-GB"/>
          <w14:ligatures w14:val="none"/>
        </w:rPr>
        <w:t>Dismissal without notice   </w:t>
      </w:r>
    </w:p>
    <w:p w14:paraId="6EF5A5F1" w14:textId="77777777" w:rsidR="00D72309" w:rsidRPr="0091155F" w:rsidRDefault="00D72309"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91155F">
        <w:rPr>
          <w:rFonts w:ascii="Arial" w:eastAsia="Times New Roman" w:hAnsi="Arial" w:cs="Arial"/>
          <w:i/>
          <w:iCs/>
          <w:kern w:val="0"/>
          <w:sz w:val="24"/>
          <w:szCs w:val="24"/>
          <w:lang w:eastAsia="en-GB"/>
          <w14:ligatures w14:val="none"/>
        </w:rPr>
        <w:t>Employers should give all employees a clear indication of the type of misconduct which, in the light of the requirements of the employer’s business, will warrant dismissal without the normal period of notice or pay in lieu of notice. So far as possible the types of offences which fall into this category of ‘gross misconduct’ should be clearly specified in the rules, although such a list cannot normally be exhaustive. </w:t>
      </w:r>
    </w:p>
    <w:p w14:paraId="7B27BC98" w14:textId="77777777" w:rsidR="00FC1015" w:rsidRDefault="00FC1015" w:rsidP="004C7293">
      <w:pPr>
        <w:spacing w:after="0" w:line="360" w:lineRule="auto"/>
        <w:ind w:left="-15"/>
        <w:textAlignment w:val="baseline"/>
        <w:rPr>
          <w:rFonts w:ascii="Arial" w:eastAsia="Times New Roman" w:hAnsi="Arial" w:cs="Arial"/>
          <w:i/>
          <w:iCs/>
          <w:kern w:val="0"/>
          <w:sz w:val="24"/>
          <w:szCs w:val="24"/>
          <w:lang w:eastAsia="en-GB"/>
          <w14:ligatures w14:val="none"/>
        </w:rPr>
      </w:pPr>
    </w:p>
    <w:p w14:paraId="10DBDC79" w14:textId="4FD6BA66" w:rsidR="00FC1015" w:rsidRDefault="00FC1015" w:rsidP="004C7293">
      <w:pPr>
        <w:spacing w:after="0" w:line="360" w:lineRule="auto"/>
        <w:ind w:left="-15"/>
        <w:textAlignment w:val="baseline"/>
        <w:rPr>
          <w:rFonts w:ascii="Arial" w:eastAsia="Times New Roman" w:hAnsi="Arial" w:cs="Arial"/>
          <w:i/>
          <w:iCs/>
          <w:kern w:val="0"/>
          <w:sz w:val="24"/>
          <w:szCs w:val="24"/>
          <w:lang w:eastAsia="en-GB"/>
          <w14:ligatures w14:val="none"/>
        </w:rPr>
      </w:pPr>
      <w:r w:rsidRPr="00FD5F6B">
        <w:rPr>
          <w:rFonts w:ascii="Arial" w:eastAsia="Times New Roman" w:hAnsi="Arial" w:cs="Arial"/>
          <w:b/>
          <w:bCs/>
          <w:i/>
          <w:iCs/>
          <w:kern w:val="0"/>
          <w:sz w:val="24"/>
          <w:szCs w:val="24"/>
          <w:lang w:eastAsia="en-GB"/>
          <w14:ligatures w14:val="none"/>
        </w:rPr>
        <w:t>Note:</w:t>
      </w:r>
      <w:r w:rsidRPr="00FD5F6B">
        <w:rPr>
          <w:rFonts w:ascii="Arial" w:eastAsia="Times New Roman" w:hAnsi="Arial" w:cs="Arial"/>
          <w:i/>
          <w:iCs/>
          <w:kern w:val="0"/>
          <w:sz w:val="24"/>
          <w:szCs w:val="24"/>
          <w:lang w:eastAsia="en-GB"/>
          <w14:ligatures w14:val="none"/>
        </w:rPr>
        <w:t xml:space="preserve"> Any dismissal of a person undertaking a regulated role as defined within the Protection of Vulnerable Groups (S) Act 2007 will result in </w:t>
      </w:r>
      <w:hyperlink r:id="rId24" w:history="1">
        <w:r w:rsidRPr="001674BF">
          <w:rPr>
            <w:rStyle w:val="Hyperlink"/>
            <w:rFonts w:ascii="Arial" w:eastAsia="Times New Roman" w:hAnsi="Arial" w:cs="Arial"/>
            <w:i/>
            <w:iCs/>
            <w:color w:val="32A5C0"/>
            <w:kern w:val="0"/>
            <w:sz w:val="24"/>
            <w:szCs w:val="24"/>
            <w:lang w:eastAsia="en-GB"/>
            <w14:ligatures w14:val="none"/>
          </w:rPr>
          <w:t>referral to Disclosure Scotland</w:t>
        </w:r>
      </w:hyperlink>
      <w:r w:rsidRPr="00FD5F6B">
        <w:rPr>
          <w:rFonts w:ascii="Arial" w:eastAsia="Times New Roman" w:hAnsi="Arial" w:cs="Arial"/>
          <w:i/>
          <w:iCs/>
          <w:kern w:val="0"/>
          <w:sz w:val="24"/>
          <w:szCs w:val="24"/>
          <w:lang w:eastAsia="en-GB"/>
          <w14:ligatures w14:val="none"/>
        </w:rPr>
        <w:t>.</w:t>
      </w:r>
    </w:p>
    <w:p w14:paraId="7FD26CDB" w14:textId="46A70F42" w:rsidR="004B0819" w:rsidRDefault="004B0819">
      <w:pPr>
        <w:rPr>
          <w:rFonts w:ascii="Arial" w:eastAsia="Times New Roman" w:hAnsi="Arial" w:cs="Arial"/>
          <w:b/>
          <w:bCs/>
          <w:i/>
          <w:iCs/>
          <w:kern w:val="0"/>
          <w:sz w:val="24"/>
          <w:szCs w:val="24"/>
          <w:lang w:eastAsia="en-GB"/>
          <w14:ligatures w14:val="none"/>
        </w:rPr>
      </w:pPr>
      <w:r>
        <w:rPr>
          <w:rFonts w:ascii="Arial" w:eastAsia="Times New Roman" w:hAnsi="Arial" w:cs="Arial"/>
          <w:b/>
          <w:bCs/>
          <w:i/>
          <w:iCs/>
          <w:kern w:val="0"/>
          <w:sz w:val="24"/>
          <w:szCs w:val="24"/>
          <w:lang w:eastAsia="en-GB"/>
          <w14:ligatures w14:val="none"/>
        </w:rPr>
        <w:br w:type="page"/>
      </w:r>
    </w:p>
    <w:p w14:paraId="6E011F17" w14:textId="5E3BB1CD" w:rsidR="00A60344" w:rsidRPr="0048363B" w:rsidRDefault="00516E1F" w:rsidP="00961D71">
      <w:pPr>
        <w:pStyle w:val="Heading1"/>
        <w:rPr>
          <w:rFonts w:ascii="Arial" w:hAnsi="Arial" w:cs="Arial"/>
          <w:b/>
          <w:bCs/>
          <w:color w:val="7030A0"/>
          <w:sz w:val="36"/>
          <w:szCs w:val="36"/>
        </w:rPr>
      </w:pPr>
      <w:bookmarkStart w:id="13" w:name="_Toc164872502"/>
      <w:r w:rsidRPr="0048363B">
        <w:rPr>
          <w:rFonts w:ascii="Arial" w:hAnsi="Arial" w:cs="Arial"/>
          <w:b/>
          <w:bCs/>
          <w:color w:val="7030A0"/>
          <w:sz w:val="36"/>
          <w:szCs w:val="36"/>
        </w:rPr>
        <w:lastRenderedPageBreak/>
        <w:t>Appeal Procedural Steps</w:t>
      </w:r>
      <w:bookmarkEnd w:id="13"/>
    </w:p>
    <w:p w14:paraId="21C1CE19" w14:textId="77777777" w:rsidR="00DD74AF" w:rsidRPr="0091155F" w:rsidRDefault="00DD74AF" w:rsidP="004C7293">
      <w:pPr>
        <w:spacing w:after="0" w:line="360" w:lineRule="auto"/>
        <w:ind w:left="-5"/>
        <w:rPr>
          <w:rFonts w:ascii="Arial" w:hAnsi="Arial" w:cs="Arial"/>
          <w:sz w:val="24"/>
          <w:szCs w:val="24"/>
        </w:rPr>
      </w:pPr>
    </w:p>
    <w:p w14:paraId="4F90F967" w14:textId="08686FE1" w:rsidR="006B0A18" w:rsidRPr="0091155F" w:rsidRDefault="00DD74AF" w:rsidP="004C7293">
      <w:pPr>
        <w:spacing w:after="0" w:line="360" w:lineRule="auto"/>
        <w:ind w:left="-6"/>
        <w:rPr>
          <w:rFonts w:ascii="Arial" w:hAnsi="Arial" w:cs="Arial"/>
          <w:sz w:val="24"/>
          <w:szCs w:val="24"/>
        </w:rPr>
      </w:pPr>
      <w:r w:rsidRPr="0091155F">
        <w:rPr>
          <w:rFonts w:ascii="Arial" w:hAnsi="Arial" w:cs="Arial"/>
          <w:sz w:val="24"/>
          <w:szCs w:val="24"/>
        </w:rPr>
        <w:t>The opportunity to appeal against a disciplinary decision is essential to natural justice.</w:t>
      </w:r>
      <w:r w:rsidR="00587FB0" w:rsidRPr="0091155F">
        <w:rPr>
          <w:rFonts w:ascii="Arial" w:hAnsi="Arial" w:cs="Arial"/>
          <w:sz w:val="24"/>
          <w:szCs w:val="24"/>
        </w:rPr>
        <w:t xml:space="preserve"> All </w:t>
      </w:r>
      <w:r w:rsidR="008B4FCD" w:rsidRPr="0091155F">
        <w:rPr>
          <w:rFonts w:ascii="Arial" w:hAnsi="Arial" w:cs="Arial"/>
          <w:sz w:val="24"/>
          <w:szCs w:val="24"/>
        </w:rPr>
        <w:t>persons subject to a complaint</w:t>
      </w:r>
      <w:r w:rsidR="00587FB0" w:rsidRPr="0091155F">
        <w:rPr>
          <w:rFonts w:ascii="Arial" w:hAnsi="Arial" w:cs="Arial"/>
          <w:sz w:val="24"/>
          <w:szCs w:val="24"/>
        </w:rPr>
        <w:t xml:space="preserve"> should be given the opportunity to appeal disciplinary decisions. </w:t>
      </w:r>
    </w:p>
    <w:p w14:paraId="6D0FD057" w14:textId="77777777" w:rsidR="006B0A18" w:rsidRPr="0091155F" w:rsidRDefault="006B0A18" w:rsidP="004C7293">
      <w:pPr>
        <w:spacing w:after="0" w:line="360" w:lineRule="auto"/>
        <w:ind w:left="-6"/>
        <w:rPr>
          <w:rFonts w:ascii="Arial" w:hAnsi="Arial" w:cs="Arial"/>
          <w:sz w:val="24"/>
          <w:szCs w:val="24"/>
        </w:rPr>
      </w:pPr>
    </w:p>
    <w:p w14:paraId="3A600B2B" w14:textId="26EF0E3B" w:rsidR="00587FB0" w:rsidRPr="0091155F" w:rsidRDefault="00587FB0" w:rsidP="004C7293">
      <w:pPr>
        <w:spacing w:after="0" w:line="360" w:lineRule="auto"/>
        <w:ind w:left="-6"/>
        <w:rPr>
          <w:rFonts w:ascii="Arial" w:hAnsi="Arial" w:cs="Arial"/>
          <w:i/>
          <w:iCs/>
          <w:sz w:val="24"/>
          <w:szCs w:val="24"/>
        </w:rPr>
      </w:pPr>
      <w:r w:rsidRPr="0091155F">
        <w:rPr>
          <w:rFonts w:ascii="Arial" w:hAnsi="Arial" w:cs="Arial"/>
          <w:i/>
          <w:iCs/>
          <w:sz w:val="24"/>
          <w:szCs w:val="24"/>
        </w:rPr>
        <w:t xml:space="preserve">An appeal process must never be used as an opportunity to punish the person subject of </w:t>
      </w:r>
      <w:r w:rsidR="00154C47" w:rsidRPr="0091155F">
        <w:rPr>
          <w:rFonts w:ascii="Arial" w:hAnsi="Arial" w:cs="Arial"/>
          <w:i/>
          <w:iCs/>
          <w:sz w:val="24"/>
          <w:szCs w:val="24"/>
        </w:rPr>
        <w:t>the</w:t>
      </w:r>
      <w:r w:rsidRPr="0091155F">
        <w:rPr>
          <w:rFonts w:ascii="Arial" w:hAnsi="Arial" w:cs="Arial"/>
          <w:i/>
          <w:iCs/>
          <w:sz w:val="24"/>
          <w:szCs w:val="24"/>
        </w:rPr>
        <w:t xml:space="preserve"> complaint for appealing the original decision, and it should not result in any increase in penalty as this may deter individuals from appealing.</w:t>
      </w:r>
    </w:p>
    <w:p w14:paraId="6568B2DC" w14:textId="1199491D" w:rsidR="00A413D9" w:rsidRPr="0091155F" w:rsidRDefault="00A413D9" w:rsidP="004C7293">
      <w:pPr>
        <w:spacing w:after="0" w:line="360" w:lineRule="auto"/>
        <w:ind w:left="-5"/>
        <w:rPr>
          <w:rFonts w:ascii="Arial" w:hAnsi="Arial" w:cs="Arial"/>
          <w:sz w:val="24"/>
          <w:szCs w:val="24"/>
        </w:rPr>
      </w:pPr>
    </w:p>
    <w:p w14:paraId="123F4332" w14:textId="232C53EC" w:rsidR="00587FB0" w:rsidRPr="004B0819" w:rsidRDefault="00587FB0" w:rsidP="004C7293">
      <w:pPr>
        <w:spacing w:after="0" w:line="360" w:lineRule="auto"/>
        <w:ind w:left="-5"/>
        <w:rPr>
          <w:rFonts w:ascii="Arial" w:hAnsi="Arial" w:cs="Arial"/>
          <w:b/>
          <w:bCs/>
          <w:color w:val="7030A0"/>
          <w:sz w:val="28"/>
          <w:szCs w:val="28"/>
        </w:rPr>
      </w:pPr>
      <w:r w:rsidRPr="004B0819">
        <w:rPr>
          <w:rFonts w:ascii="Arial" w:hAnsi="Arial" w:cs="Arial"/>
          <w:b/>
          <w:bCs/>
          <w:color w:val="7030A0"/>
          <w:sz w:val="28"/>
          <w:szCs w:val="28"/>
        </w:rPr>
        <w:t>Receiving an appeal</w:t>
      </w:r>
    </w:p>
    <w:p w14:paraId="02101314" w14:textId="74386817" w:rsidR="00DE170F" w:rsidRDefault="002D3EF0" w:rsidP="00EF284C">
      <w:pPr>
        <w:spacing w:after="0" w:line="360" w:lineRule="auto"/>
        <w:ind w:left="-5"/>
        <w:rPr>
          <w:rFonts w:ascii="Arial" w:hAnsi="Arial" w:cs="Arial"/>
          <w:sz w:val="24"/>
          <w:szCs w:val="24"/>
        </w:rPr>
      </w:pPr>
      <w:r w:rsidRPr="0091155F">
        <w:rPr>
          <w:rFonts w:ascii="Arial" w:hAnsi="Arial" w:cs="Arial"/>
          <w:sz w:val="24"/>
          <w:szCs w:val="24"/>
        </w:rPr>
        <w:t xml:space="preserve">Where </w:t>
      </w:r>
      <w:r w:rsidR="0085581B" w:rsidRPr="0091155F">
        <w:rPr>
          <w:rFonts w:ascii="Arial" w:hAnsi="Arial" w:cs="Arial"/>
          <w:sz w:val="24"/>
          <w:szCs w:val="24"/>
        </w:rPr>
        <w:t>the person subject to the complaint</w:t>
      </w:r>
      <w:r w:rsidRPr="0091155F">
        <w:rPr>
          <w:rFonts w:ascii="Arial" w:hAnsi="Arial" w:cs="Arial"/>
          <w:sz w:val="24"/>
          <w:szCs w:val="24"/>
        </w:rPr>
        <w:t xml:space="preserve"> feels that disciplinary action taken against them is wrong or unjust</w:t>
      </w:r>
      <w:r w:rsidR="0085581B" w:rsidRPr="0091155F">
        <w:rPr>
          <w:rFonts w:ascii="Arial" w:hAnsi="Arial" w:cs="Arial"/>
          <w:sz w:val="24"/>
          <w:szCs w:val="24"/>
        </w:rPr>
        <w:t>,</w:t>
      </w:r>
      <w:r w:rsidRPr="0091155F">
        <w:rPr>
          <w:rFonts w:ascii="Arial" w:hAnsi="Arial" w:cs="Arial"/>
          <w:sz w:val="24"/>
          <w:szCs w:val="24"/>
        </w:rPr>
        <w:t xml:space="preserve"> they should appeal against the decision.</w:t>
      </w:r>
      <w:r w:rsidRPr="0091155F">
        <w:rPr>
          <w:rFonts w:ascii="Arial" w:hAnsi="Arial" w:cs="Arial"/>
        </w:rPr>
        <w:t xml:space="preserve"> </w:t>
      </w:r>
      <w:r w:rsidR="00DD74AF" w:rsidRPr="0091155F">
        <w:rPr>
          <w:rFonts w:ascii="Arial" w:hAnsi="Arial" w:cs="Arial"/>
          <w:sz w:val="24"/>
          <w:szCs w:val="24"/>
        </w:rPr>
        <w:t xml:space="preserve">Appeals may be raised by </w:t>
      </w:r>
      <w:r w:rsidR="005C6425" w:rsidRPr="0091155F">
        <w:rPr>
          <w:rFonts w:ascii="Arial" w:hAnsi="Arial" w:cs="Arial"/>
          <w:sz w:val="24"/>
          <w:szCs w:val="24"/>
        </w:rPr>
        <w:t xml:space="preserve">the </w:t>
      </w:r>
      <w:r w:rsidR="00651BCC" w:rsidRPr="0091155F">
        <w:rPr>
          <w:rFonts w:ascii="Arial" w:hAnsi="Arial" w:cs="Arial"/>
          <w:sz w:val="24"/>
          <w:szCs w:val="24"/>
        </w:rPr>
        <w:t>person</w:t>
      </w:r>
      <w:r w:rsidR="005C6425" w:rsidRPr="0091155F">
        <w:rPr>
          <w:rFonts w:ascii="Arial" w:hAnsi="Arial" w:cs="Arial"/>
          <w:sz w:val="24"/>
          <w:szCs w:val="24"/>
        </w:rPr>
        <w:t xml:space="preserve"> subject to a complaint</w:t>
      </w:r>
      <w:r w:rsidR="00DD74AF" w:rsidRPr="0091155F">
        <w:rPr>
          <w:rFonts w:ascii="Arial" w:hAnsi="Arial" w:cs="Arial"/>
          <w:sz w:val="24"/>
          <w:szCs w:val="24"/>
        </w:rPr>
        <w:t xml:space="preserve"> on any number of grounds, for instance new evidence, undue </w:t>
      </w:r>
      <w:r w:rsidR="006B213E" w:rsidRPr="0091155F">
        <w:rPr>
          <w:rFonts w:ascii="Arial" w:hAnsi="Arial" w:cs="Arial"/>
          <w:sz w:val="24"/>
          <w:szCs w:val="24"/>
        </w:rPr>
        <w:t>severity,</w:t>
      </w:r>
      <w:r w:rsidR="00DD74AF" w:rsidRPr="0091155F">
        <w:rPr>
          <w:rFonts w:ascii="Arial" w:hAnsi="Arial" w:cs="Arial"/>
          <w:sz w:val="24"/>
          <w:szCs w:val="24"/>
        </w:rPr>
        <w:t xml:space="preserve"> or inconsistency of the penalty. The appeal may either be a review of the disciplinary sanction or a re-hearing, depending on the grounds of the appeal</w:t>
      </w:r>
      <w:r w:rsidR="00C971D9">
        <w:rPr>
          <w:rFonts w:ascii="Arial" w:hAnsi="Arial" w:cs="Arial"/>
          <w:sz w:val="24"/>
          <w:szCs w:val="24"/>
        </w:rPr>
        <w:t>. For example,</w:t>
      </w:r>
      <w:r w:rsidR="00FF4603">
        <w:rPr>
          <w:rFonts w:ascii="Arial" w:hAnsi="Arial" w:cs="Arial"/>
          <w:sz w:val="24"/>
          <w:szCs w:val="24"/>
        </w:rPr>
        <w:t xml:space="preserve"> </w:t>
      </w:r>
      <w:r w:rsidR="00AD3B17">
        <w:rPr>
          <w:rFonts w:ascii="Arial" w:hAnsi="Arial" w:cs="Arial"/>
          <w:sz w:val="24"/>
          <w:szCs w:val="24"/>
        </w:rPr>
        <w:t>new evidence m</w:t>
      </w:r>
      <w:r w:rsidR="00DD7576">
        <w:rPr>
          <w:rFonts w:ascii="Arial" w:hAnsi="Arial" w:cs="Arial"/>
          <w:sz w:val="24"/>
          <w:szCs w:val="24"/>
        </w:rPr>
        <w:t>a</w:t>
      </w:r>
      <w:r w:rsidR="00AD3B17">
        <w:rPr>
          <w:rFonts w:ascii="Arial" w:hAnsi="Arial" w:cs="Arial"/>
          <w:sz w:val="24"/>
          <w:szCs w:val="24"/>
        </w:rPr>
        <w:t xml:space="preserve">y warrant a further investigation and </w:t>
      </w:r>
      <w:r w:rsidR="00D763DD">
        <w:rPr>
          <w:rFonts w:ascii="Arial" w:hAnsi="Arial" w:cs="Arial"/>
          <w:sz w:val="24"/>
          <w:szCs w:val="24"/>
        </w:rPr>
        <w:t>hearin</w:t>
      </w:r>
      <w:r w:rsidR="00FD56B0">
        <w:rPr>
          <w:rFonts w:ascii="Arial" w:hAnsi="Arial" w:cs="Arial"/>
          <w:sz w:val="24"/>
          <w:szCs w:val="24"/>
        </w:rPr>
        <w:t xml:space="preserve">g </w:t>
      </w:r>
      <w:r w:rsidR="00FF4603">
        <w:rPr>
          <w:rFonts w:ascii="Arial" w:hAnsi="Arial" w:cs="Arial"/>
          <w:sz w:val="24"/>
          <w:szCs w:val="24"/>
        </w:rPr>
        <w:t>whereas a</w:t>
      </w:r>
      <w:r w:rsidR="00FD56B0">
        <w:rPr>
          <w:rFonts w:ascii="Arial" w:hAnsi="Arial" w:cs="Arial"/>
          <w:sz w:val="24"/>
          <w:szCs w:val="24"/>
        </w:rPr>
        <w:t xml:space="preserve"> </w:t>
      </w:r>
      <w:r w:rsidR="00A86562">
        <w:rPr>
          <w:rFonts w:ascii="Arial" w:hAnsi="Arial" w:cs="Arial"/>
          <w:sz w:val="24"/>
          <w:szCs w:val="24"/>
        </w:rPr>
        <w:t xml:space="preserve">procedural </w:t>
      </w:r>
      <w:r w:rsidR="00FF4603">
        <w:rPr>
          <w:rFonts w:ascii="Arial" w:hAnsi="Arial" w:cs="Arial"/>
          <w:sz w:val="24"/>
          <w:szCs w:val="24"/>
        </w:rPr>
        <w:t>fairness</w:t>
      </w:r>
      <w:r w:rsidR="00A86562">
        <w:rPr>
          <w:rFonts w:ascii="Arial" w:hAnsi="Arial" w:cs="Arial"/>
          <w:sz w:val="24"/>
          <w:szCs w:val="24"/>
        </w:rPr>
        <w:t xml:space="preserve"> challenge </w:t>
      </w:r>
      <w:r w:rsidR="00FF4603">
        <w:rPr>
          <w:rFonts w:ascii="Arial" w:hAnsi="Arial" w:cs="Arial"/>
          <w:sz w:val="24"/>
          <w:szCs w:val="24"/>
        </w:rPr>
        <w:t xml:space="preserve">may </w:t>
      </w:r>
      <w:r w:rsidR="00C9412A">
        <w:rPr>
          <w:rFonts w:ascii="Arial" w:hAnsi="Arial" w:cs="Arial"/>
          <w:sz w:val="24"/>
          <w:szCs w:val="24"/>
        </w:rPr>
        <w:t xml:space="preserve">only require a review </w:t>
      </w:r>
      <w:r w:rsidR="001C30F2">
        <w:rPr>
          <w:rFonts w:ascii="Arial" w:hAnsi="Arial" w:cs="Arial"/>
          <w:sz w:val="24"/>
          <w:szCs w:val="24"/>
        </w:rPr>
        <w:t xml:space="preserve">to see if a different outcome is appropriate. </w:t>
      </w:r>
      <w:r w:rsidR="00FF4603">
        <w:rPr>
          <w:rFonts w:ascii="Arial" w:hAnsi="Arial" w:cs="Arial"/>
          <w:sz w:val="24"/>
          <w:szCs w:val="24"/>
        </w:rPr>
        <w:t xml:space="preserve"> </w:t>
      </w:r>
    </w:p>
    <w:p w14:paraId="5FEFEFBB" w14:textId="77777777" w:rsidR="009B2461" w:rsidRPr="00684898" w:rsidRDefault="009B2461" w:rsidP="00F02E5E">
      <w:pPr>
        <w:spacing w:after="0" w:line="360" w:lineRule="auto"/>
        <w:rPr>
          <w:rFonts w:ascii="Arial" w:hAnsi="Arial" w:cs="Arial"/>
          <w:sz w:val="24"/>
          <w:szCs w:val="24"/>
        </w:rPr>
      </w:pPr>
    </w:p>
    <w:p w14:paraId="55D89AB9" w14:textId="1C78FD15" w:rsidR="009B2461" w:rsidRPr="00684898" w:rsidRDefault="009B2461" w:rsidP="004C7293">
      <w:pPr>
        <w:spacing w:after="0" w:line="360" w:lineRule="auto"/>
        <w:ind w:left="-5"/>
        <w:rPr>
          <w:rFonts w:ascii="Arial" w:hAnsi="Arial" w:cs="Arial"/>
          <w:sz w:val="24"/>
          <w:szCs w:val="24"/>
        </w:rPr>
      </w:pPr>
      <w:r w:rsidRPr="00684898">
        <w:rPr>
          <w:rFonts w:ascii="Arial" w:hAnsi="Arial" w:cs="Arial"/>
          <w:b/>
          <w:color w:val="000000"/>
          <w:sz w:val="24"/>
          <w:szCs w:val="24"/>
        </w:rPr>
        <w:t>Note:</w:t>
      </w:r>
      <w:r w:rsidRPr="00684898">
        <w:rPr>
          <w:rFonts w:ascii="Arial" w:hAnsi="Arial" w:cs="Arial"/>
          <w:color w:val="000000"/>
          <w:sz w:val="24"/>
          <w:szCs w:val="24"/>
        </w:rPr>
        <w:t xml:space="preserve"> If an employer does not give the opportunity to appeal, this could be counted against them if the case goes to employment tribunal.</w:t>
      </w:r>
    </w:p>
    <w:p w14:paraId="6A4AA1BA" w14:textId="77777777" w:rsidR="00F805E0" w:rsidRPr="0091155F" w:rsidRDefault="00F805E0" w:rsidP="004C7293">
      <w:pPr>
        <w:spacing w:after="0" w:line="360" w:lineRule="auto"/>
        <w:ind w:left="-5"/>
        <w:rPr>
          <w:rFonts w:ascii="Arial" w:hAnsi="Arial" w:cs="Arial"/>
          <w:sz w:val="24"/>
          <w:szCs w:val="24"/>
        </w:rPr>
      </w:pPr>
    </w:p>
    <w:p w14:paraId="3736321B" w14:textId="511F2C84" w:rsidR="00C87B2F" w:rsidRPr="004B0819" w:rsidRDefault="00C87B2F" w:rsidP="00C77D7A">
      <w:pPr>
        <w:pStyle w:val="Heading2"/>
        <w:numPr>
          <w:ilvl w:val="0"/>
          <w:numId w:val="21"/>
        </w:numPr>
        <w:rPr>
          <w:rFonts w:ascii="Arial" w:hAnsi="Arial" w:cs="Arial"/>
          <w:b/>
          <w:color w:val="7030A0"/>
          <w:szCs w:val="28"/>
        </w:rPr>
      </w:pPr>
      <w:bookmarkStart w:id="14" w:name="_Toc164872503"/>
      <w:r w:rsidRPr="004B0819">
        <w:rPr>
          <w:rFonts w:ascii="Arial" w:hAnsi="Arial" w:cs="Arial"/>
          <w:b/>
          <w:color w:val="7030A0"/>
          <w:szCs w:val="28"/>
        </w:rPr>
        <w:t xml:space="preserve">Prior to the </w:t>
      </w:r>
      <w:r w:rsidR="005A3CE6" w:rsidRPr="004B0819">
        <w:rPr>
          <w:rFonts w:ascii="Arial" w:hAnsi="Arial" w:cs="Arial"/>
          <w:b/>
          <w:color w:val="7030A0"/>
          <w:szCs w:val="28"/>
        </w:rPr>
        <w:t>a</w:t>
      </w:r>
      <w:r w:rsidRPr="004B0819">
        <w:rPr>
          <w:rFonts w:ascii="Arial" w:hAnsi="Arial" w:cs="Arial"/>
          <w:b/>
          <w:color w:val="7030A0"/>
          <w:szCs w:val="28"/>
        </w:rPr>
        <w:t xml:space="preserve">ppeal </w:t>
      </w:r>
      <w:r w:rsidR="00C11B50" w:rsidRPr="004B0819">
        <w:rPr>
          <w:rFonts w:ascii="Arial" w:hAnsi="Arial" w:cs="Arial"/>
          <w:b/>
          <w:color w:val="7030A0"/>
          <w:szCs w:val="28"/>
        </w:rPr>
        <w:t>considerations</w:t>
      </w:r>
      <w:bookmarkEnd w:id="14"/>
    </w:p>
    <w:p w14:paraId="1D433EA1" w14:textId="11EB1920" w:rsidR="00F805E0" w:rsidRPr="0091155F" w:rsidRDefault="00783350" w:rsidP="00C77D7A">
      <w:pPr>
        <w:numPr>
          <w:ilvl w:val="0"/>
          <w:numId w:val="8"/>
        </w:numPr>
        <w:spacing w:after="0" w:line="360" w:lineRule="auto"/>
        <w:ind w:hanging="355"/>
        <w:rPr>
          <w:rFonts w:ascii="Arial" w:hAnsi="Arial" w:cs="Arial"/>
          <w:sz w:val="24"/>
          <w:szCs w:val="24"/>
        </w:rPr>
      </w:pPr>
      <w:r w:rsidRPr="0091155F">
        <w:rPr>
          <w:rFonts w:ascii="Arial" w:hAnsi="Arial" w:cs="Arial"/>
          <w:sz w:val="24"/>
          <w:szCs w:val="24"/>
        </w:rPr>
        <w:t xml:space="preserve">Specify a time-limit within which the appeal should be lodged following disciplinary action (five working days is commonly felt appropriate although this may be extended </w:t>
      </w:r>
      <w:r w:rsidR="00670374">
        <w:rPr>
          <w:rFonts w:ascii="Arial" w:hAnsi="Arial" w:cs="Arial"/>
          <w:sz w:val="24"/>
          <w:szCs w:val="24"/>
        </w:rPr>
        <w:t xml:space="preserve">if necessary) </w:t>
      </w:r>
      <w:r w:rsidR="000227EC" w:rsidRPr="0091155F">
        <w:rPr>
          <w:rFonts w:ascii="Arial" w:hAnsi="Arial" w:cs="Arial"/>
          <w:sz w:val="24"/>
          <w:szCs w:val="24"/>
        </w:rPr>
        <w:t>Appeals should be heard without unreasonable delay and ideally at an agreed time and place.</w:t>
      </w:r>
    </w:p>
    <w:p w14:paraId="64629903" w14:textId="76BABEEB" w:rsidR="000E7B27" w:rsidRPr="0091155F" w:rsidRDefault="002D3EF0" w:rsidP="00C77D7A">
      <w:pPr>
        <w:numPr>
          <w:ilvl w:val="0"/>
          <w:numId w:val="8"/>
        </w:numPr>
        <w:spacing w:after="0" w:line="360" w:lineRule="auto"/>
        <w:ind w:hanging="355"/>
        <w:rPr>
          <w:rFonts w:ascii="Arial" w:hAnsi="Arial" w:cs="Arial"/>
          <w:sz w:val="24"/>
          <w:szCs w:val="24"/>
        </w:rPr>
      </w:pPr>
      <w:r w:rsidRPr="00E53FA4">
        <w:rPr>
          <w:rFonts w:ascii="Arial" w:hAnsi="Arial" w:cs="Arial"/>
          <w:sz w:val="24"/>
          <w:szCs w:val="24"/>
        </w:rPr>
        <w:t>Employees should let employers know the grounds for their appeal in writing.</w:t>
      </w:r>
    </w:p>
    <w:p w14:paraId="1C63CA8C" w14:textId="25C2BB01" w:rsidR="00527DA8" w:rsidRPr="0091155F" w:rsidRDefault="00527DA8" w:rsidP="00C77D7A">
      <w:pPr>
        <w:numPr>
          <w:ilvl w:val="0"/>
          <w:numId w:val="8"/>
        </w:numPr>
        <w:spacing w:after="0" w:line="360" w:lineRule="auto"/>
        <w:ind w:hanging="355"/>
        <w:rPr>
          <w:rFonts w:ascii="Arial" w:hAnsi="Arial" w:cs="Arial"/>
          <w:sz w:val="24"/>
          <w:szCs w:val="24"/>
        </w:rPr>
      </w:pPr>
      <w:r w:rsidRPr="0091155F">
        <w:rPr>
          <w:rFonts w:ascii="Arial" w:hAnsi="Arial" w:cs="Arial"/>
          <w:sz w:val="24"/>
          <w:szCs w:val="24"/>
        </w:rPr>
        <w:t>Be clear what action may be taken by those hearing the appeal. This should not result in any increase in penalty.</w:t>
      </w:r>
    </w:p>
    <w:p w14:paraId="25A69322" w14:textId="4D3976FE" w:rsidR="002D3EF0" w:rsidRPr="0091155F" w:rsidRDefault="00275699" w:rsidP="00C77D7A">
      <w:pPr>
        <w:numPr>
          <w:ilvl w:val="0"/>
          <w:numId w:val="8"/>
        </w:numPr>
        <w:spacing w:after="0" w:line="360" w:lineRule="auto"/>
        <w:ind w:hanging="355"/>
        <w:rPr>
          <w:rFonts w:ascii="Arial" w:hAnsi="Arial" w:cs="Arial"/>
          <w:sz w:val="24"/>
          <w:szCs w:val="24"/>
        </w:rPr>
      </w:pPr>
      <w:r w:rsidRPr="0091155F">
        <w:rPr>
          <w:rFonts w:ascii="Arial" w:hAnsi="Arial" w:cs="Arial"/>
          <w:sz w:val="24"/>
          <w:szCs w:val="24"/>
        </w:rPr>
        <w:t xml:space="preserve">Set out the right of the </w:t>
      </w:r>
      <w:r w:rsidR="008B04CF" w:rsidRPr="0091155F">
        <w:rPr>
          <w:rFonts w:ascii="Arial" w:hAnsi="Arial" w:cs="Arial"/>
          <w:sz w:val="24"/>
          <w:szCs w:val="24"/>
        </w:rPr>
        <w:t>person subject to the complaint</w:t>
      </w:r>
      <w:r w:rsidRPr="0091155F">
        <w:rPr>
          <w:rFonts w:ascii="Arial" w:hAnsi="Arial" w:cs="Arial"/>
          <w:sz w:val="24"/>
          <w:szCs w:val="24"/>
        </w:rPr>
        <w:t xml:space="preserve"> to be accompanied at any appeal hearing. </w:t>
      </w:r>
      <w:r w:rsidR="00670374">
        <w:rPr>
          <w:rFonts w:ascii="Arial" w:hAnsi="Arial" w:cs="Arial"/>
          <w:i/>
          <w:iCs/>
          <w:sz w:val="24"/>
          <w:szCs w:val="24"/>
        </w:rPr>
        <w:t>Employees</w:t>
      </w:r>
      <w:r w:rsidR="002D3EF0" w:rsidRPr="0091155F">
        <w:rPr>
          <w:rFonts w:ascii="Arial" w:hAnsi="Arial" w:cs="Arial"/>
          <w:i/>
          <w:iCs/>
          <w:sz w:val="24"/>
          <w:szCs w:val="24"/>
        </w:rPr>
        <w:t xml:space="preserve"> have a statutory right to be accompanied at appeal hearings.</w:t>
      </w:r>
    </w:p>
    <w:p w14:paraId="6CA8AC03" w14:textId="3E938AF3" w:rsidR="002D3EF0" w:rsidRPr="0091155F" w:rsidRDefault="00FE53E9" w:rsidP="00C77D7A">
      <w:pPr>
        <w:numPr>
          <w:ilvl w:val="0"/>
          <w:numId w:val="8"/>
        </w:numPr>
        <w:spacing w:after="0" w:line="360" w:lineRule="auto"/>
        <w:ind w:hanging="355"/>
        <w:rPr>
          <w:rFonts w:ascii="Arial" w:hAnsi="Arial" w:cs="Arial"/>
          <w:sz w:val="24"/>
          <w:szCs w:val="24"/>
        </w:rPr>
      </w:pPr>
      <w:r w:rsidRPr="0091155F">
        <w:rPr>
          <w:rFonts w:ascii="Arial" w:hAnsi="Arial" w:cs="Arial"/>
          <w:sz w:val="24"/>
          <w:szCs w:val="24"/>
        </w:rPr>
        <w:t xml:space="preserve">Wherever possible the appeal </w:t>
      </w:r>
      <w:r w:rsidR="00370279">
        <w:rPr>
          <w:rFonts w:ascii="Arial" w:hAnsi="Arial" w:cs="Arial"/>
          <w:sz w:val="24"/>
          <w:szCs w:val="24"/>
        </w:rPr>
        <w:t>hearing manager</w:t>
      </w:r>
      <w:r w:rsidRPr="0091155F">
        <w:rPr>
          <w:rFonts w:ascii="Arial" w:hAnsi="Arial" w:cs="Arial"/>
          <w:sz w:val="24"/>
          <w:szCs w:val="24"/>
        </w:rPr>
        <w:t xml:space="preserve"> someone senior in authority to the person who took the disciplinary decision and, if possible, someone who was not involved in the original </w:t>
      </w:r>
      <w:r w:rsidR="00863C0F" w:rsidRPr="0091155F">
        <w:rPr>
          <w:rFonts w:ascii="Arial" w:hAnsi="Arial" w:cs="Arial"/>
          <w:sz w:val="24"/>
          <w:szCs w:val="24"/>
        </w:rPr>
        <w:t>hearing</w:t>
      </w:r>
      <w:r w:rsidRPr="0091155F">
        <w:rPr>
          <w:rFonts w:ascii="Arial" w:hAnsi="Arial" w:cs="Arial"/>
          <w:sz w:val="24"/>
          <w:szCs w:val="24"/>
        </w:rPr>
        <w:t xml:space="preserve"> or decision. </w:t>
      </w:r>
      <w:r w:rsidR="00764234" w:rsidRPr="0091155F">
        <w:rPr>
          <w:rFonts w:ascii="Arial" w:eastAsia="Times New Roman" w:hAnsi="Arial" w:cs="Arial"/>
          <w:kern w:val="0"/>
          <w:sz w:val="24"/>
          <w:szCs w:val="24"/>
          <w:lang w:eastAsia="en-GB"/>
          <w14:ligatures w14:val="none"/>
        </w:rPr>
        <w:t xml:space="preserve">In small SGB’s, even if there </w:t>
      </w:r>
      <w:r w:rsidR="00D93815" w:rsidRPr="0091155F">
        <w:rPr>
          <w:rFonts w:ascii="Arial" w:eastAsia="Times New Roman" w:hAnsi="Arial" w:cs="Arial"/>
          <w:kern w:val="0"/>
          <w:sz w:val="24"/>
          <w:szCs w:val="24"/>
          <w:lang w:eastAsia="en-GB"/>
          <w14:ligatures w14:val="none"/>
        </w:rPr>
        <w:t>are</w:t>
      </w:r>
      <w:r w:rsidR="00764234" w:rsidRPr="0091155F">
        <w:rPr>
          <w:rFonts w:ascii="Arial" w:eastAsia="Times New Roman" w:hAnsi="Arial" w:cs="Arial"/>
          <w:kern w:val="0"/>
          <w:sz w:val="24"/>
          <w:szCs w:val="24"/>
          <w:lang w:eastAsia="en-GB"/>
          <w14:ligatures w14:val="none"/>
        </w:rPr>
        <w:t xml:space="preserve"> no more senior </w:t>
      </w:r>
      <w:r w:rsidRPr="0091155F">
        <w:rPr>
          <w:rFonts w:ascii="Arial" w:eastAsia="Times New Roman" w:hAnsi="Arial" w:cs="Arial"/>
          <w:kern w:val="0"/>
          <w:sz w:val="24"/>
          <w:szCs w:val="24"/>
          <w:lang w:eastAsia="en-GB"/>
          <w14:ligatures w14:val="none"/>
        </w:rPr>
        <w:t>individuals</w:t>
      </w:r>
      <w:r w:rsidR="00764234" w:rsidRPr="0091155F">
        <w:rPr>
          <w:rFonts w:ascii="Arial" w:eastAsia="Times New Roman" w:hAnsi="Arial" w:cs="Arial"/>
          <w:kern w:val="0"/>
          <w:sz w:val="24"/>
          <w:szCs w:val="24"/>
          <w:lang w:eastAsia="en-GB"/>
          <w14:ligatures w14:val="none"/>
        </w:rPr>
        <w:t xml:space="preserve"> </w:t>
      </w:r>
      <w:r w:rsidR="00764234" w:rsidRPr="0091155F">
        <w:rPr>
          <w:rFonts w:ascii="Arial" w:eastAsia="Times New Roman" w:hAnsi="Arial" w:cs="Arial"/>
          <w:kern w:val="0"/>
          <w:sz w:val="24"/>
          <w:szCs w:val="24"/>
          <w:lang w:eastAsia="en-GB"/>
          <w14:ligatures w14:val="none"/>
        </w:rPr>
        <w:lastRenderedPageBreak/>
        <w:t xml:space="preserve">available consider whether </w:t>
      </w:r>
      <w:r w:rsidR="00426BE9" w:rsidRPr="0091155F">
        <w:rPr>
          <w:rFonts w:ascii="Arial" w:eastAsia="Times New Roman" w:hAnsi="Arial" w:cs="Arial"/>
          <w:kern w:val="0"/>
          <w:sz w:val="24"/>
          <w:szCs w:val="24"/>
          <w:lang w:eastAsia="en-GB"/>
          <w14:ligatures w14:val="none"/>
        </w:rPr>
        <w:t>a</w:t>
      </w:r>
      <w:r w:rsidR="00764234" w:rsidRPr="0091155F">
        <w:rPr>
          <w:rFonts w:ascii="Arial" w:eastAsia="Times New Roman" w:hAnsi="Arial" w:cs="Arial"/>
          <w:kern w:val="0"/>
          <w:sz w:val="24"/>
          <w:szCs w:val="24"/>
          <w:lang w:eastAsia="en-GB"/>
          <w14:ligatures w14:val="none"/>
        </w:rPr>
        <w:t xml:space="preserve"> board </w:t>
      </w:r>
      <w:r w:rsidR="00426BE9" w:rsidRPr="0091155F">
        <w:rPr>
          <w:rFonts w:ascii="Arial" w:eastAsia="Times New Roman" w:hAnsi="Arial" w:cs="Arial"/>
          <w:kern w:val="0"/>
          <w:sz w:val="24"/>
          <w:szCs w:val="24"/>
          <w:lang w:eastAsia="en-GB"/>
          <w14:ligatures w14:val="none"/>
        </w:rPr>
        <w:t>member</w:t>
      </w:r>
      <w:r w:rsidR="00764234" w:rsidRPr="0091155F">
        <w:rPr>
          <w:rFonts w:ascii="Arial" w:eastAsia="Times New Roman" w:hAnsi="Arial" w:cs="Arial"/>
          <w:kern w:val="0"/>
          <w:sz w:val="24"/>
          <w:szCs w:val="24"/>
          <w:lang w:eastAsia="en-GB"/>
          <w14:ligatures w14:val="none"/>
        </w:rPr>
        <w:t xml:space="preserve"> should hear the appeal. Whoever hears the appeal should be</w:t>
      </w:r>
      <w:r w:rsidR="00C11B50" w:rsidRPr="0091155F">
        <w:rPr>
          <w:rFonts w:ascii="Arial" w:eastAsia="Times New Roman" w:hAnsi="Arial" w:cs="Arial"/>
          <w:kern w:val="0"/>
          <w:sz w:val="24"/>
          <w:szCs w:val="24"/>
          <w:lang w:eastAsia="en-GB"/>
          <w14:ligatures w14:val="none"/>
        </w:rPr>
        <w:t xml:space="preserve"> </w:t>
      </w:r>
      <w:r w:rsidR="00764234" w:rsidRPr="0091155F">
        <w:rPr>
          <w:rFonts w:ascii="Arial" w:eastAsia="Times New Roman" w:hAnsi="Arial" w:cs="Arial"/>
          <w:kern w:val="0"/>
          <w:sz w:val="24"/>
          <w:szCs w:val="24"/>
          <w:lang w:eastAsia="en-GB"/>
          <w14:ligatures w14:val="none"/>
        </w:rPr>
        <w:t>considered impartial</w:t>
      </w:r>
      <w:r w:rsidR="00281461" w:rsidRPr="0091155F">
        <w:rPr>
          <w:rFonts w:ascii="Arial" w:eastAsia="Times New Roman" w:hAnsi="Arial" w:cs="Arial"/>
          <w:kern w:val="0"/>
          <w:sz w:val="24"/>
          <w:szCs w:val="24"/>
          <w:lang w:eastAsia="en-GB"/>
          <w14:ligatures w14:val="none"/>
        </w:rPr>
        <w:t>.</w:t>
      </w:r>
    </w:p>
    <w:p w14:paraId="5DAE6466" w14:textId="77777777" w:rsidR="00764234" w:rsidRPr="0091155F" w:rsidRDefault="00764234" w:rsidP="004C7293">
      <w:pPr>
        <w:spacing w:after="0" w:line="360" w:lineRule="auto"/>
        <w:ind w:left="-6"/>
        <w:rPr>
          <w:rFonts w:ascii="Arial" w:eastAsia="Times New Roman" w:hAnsi="Arial" w:cs="Arial"/>
          <w:kern w:val="0"/>
          <w:lang w:eastAsia="en-GB"/>
          <w14:ligatures w14:val="none"/>
        </w:rPr>
      </w:pPr>
    </w:p>
    <w:p w14:paraId="7099F564" w14:textId="735CE8F1" w:rsidR="00F32505" w:rsidRPr="004B0819" w:rsidRDefault="00C11B50" w:rsidP="00C77D7A">
      <w:pPr>
        <w:pStyle w:val="Heading2"/>
        <w:numPr>
          <w:ilvl w:val="0"/>
          <w:numId w:val="21"/>
        </w:numPr>
        <w:rPr>
          <w:rFonts w:ascii="Arial" w:hAnsi="Arial" w:cs="Arial"/>
          <w:b/>
          <w:color w:val="7030A0"/>
          <w:szCs w:val="28"/>
        </w:rPr>
      </w:pPr>
      <w:bookmarkStart w:id="15" w:name="_Toc164872504"/>
      <w:r w:rsidRPr="004B0819">
        <w:rPr>
          <w:rFonts w:ascii="Arial" w:hAnsi="Arial" w:cs="Arial"/>
          <w:b/>
          <w:color w:val="7030A0"/>
          <w:szCs w:val="28"/>
        </w:rPr>
        <w:t>During the appeal considerations</w:t>
      </w:r>
      <w:bookmarkEnd w:id="15"/>
    </w:p>
    <w:p w14:paraId="4908BC99" w14:textId="27083CE1" w:rsidR="00125BC7" w:rsidRPr="0091155F" w:rsidRDefault="00125BC7" w:rsidP="004C7293">
      <w:pPr>
        <w:spacing w:after="0" w:line="360" w:lineRule="auto"/>
        <w:rPr>
          <w:rFonts w:ascii="Arial" w:hAnsi="Arial" w:cs="Arial"/>
          <w:sz w:val="24"/>
          <w:szCs w:val="24"/>
        </w:rPr>
      </w:pPr>
      <w:r w:rsidRPr="0091155F">
        <w:rPr>
          <w:rFonts w:ascii="Arial" w:hAnsi="Arial" w:cs="Arial"/>
          <w:sz w:val="24"/>
          <w:szCs w:val="24"/>
        </w:rPr>
        <w:t xml:space="preserve">Follow the </w:t>
      </w:r>
      <w:hyperlink w:anchor="_Disciplinary_Hearing_Procedural" w:history="1">
        <w:r w:rsidRPr="001674BF">
          <w:rPr>
            <w:rStyle w:val="Hyperlink"/>
            <w:rFonts w:ascii="Arial" w:hAnsi="Arial" w:cs="Arial"/>
            <w:color w:val="32A5C0"/>
            <w:sz w:val="24"/>
            <w:szCs w:val="24"/>
          </w:rPr>
          <w:t>same guidance</w:t>
        </w:r>
      </w:hyperlink>
      <w:r w:rsidRPr="0091155F">
        <w:rPr>
          <w:rFonts w:ascii="Arial" w:hAnsi="Arial" w:cs="Arial"/>
          <w:sz w:val="24"/>
          <w:szCs w:val="24"/>
        </w:rPr>
        <w:t xml:space="preserve"> taken for the initial </w:t>
      </w:r>
      <w:r w:rsidR="004E283D" w:rsidRPr="0091155F">
        <w:rPr>
          <w:rFonts w:ascii="Arial" w:hAnsi="Arial" w:cs="Arial"/>
          <w:sz w:val="24"/>
          <w:szCs w:val="24"/>
        </w:rPr>
        <w:t xml:space="preserve">disciplinary </w:t>
      </w:r>
      <w:r w:rsidRPr="0091155F">
        <w:rPr>
          <w:rFonts w:ascii="Arial" w:hAnsi="Arial" w:cs="Arial"/>
          <w:sz w:val="24"/>
          <w:szCs w:val="24"/>
        </w:rPr>
        <w:t xml:space="preserve">hearing </w:t>
      </w:r>
      <w:r w:rsidR="004E283D" w:rsidRPr="0091155F">
        <w:rPr>
          <w:rFonts w:ascii="Arial" w:hAnsi="Arial" w:cs="Arial"/>
          <w:sz w:val="24"/>
          <w:szCs w:val="24"/>
        </w:rPr>
        <w:t>procedure. However,</w:t>
      </w:r>
      <w:r w:rsidRPr="0091155F">
        <w:rPr>
          <w:rFonts w:ascii="Arial" w:hAnsi="Arial" w:cs="Arial"/>
          <w:sz w:val="24"/>
          <w:szCs w:val="24"/>
        </w:rPr>
        <w:t xml:space="preserve"> </w:t>
      </w:r>
      <w:r w:rsidR="004E283D" w:rsidRPr="0091155F">
        <w:rPr>
          <w:rFonts w:ascii="Arial" w:hAnsi="Arial" w:cs="Arial"/>
          <w:sz w:val="24"/>
          <w:szCs w:val="24"/>
        </w:rPr>
        <w:t>ensure</w:t>
      </w:r>
      <w:r w:rsidRPr="0091155F">
        <w:rPr>
          <w:rFonts w:ascii="Arial" w:hAnsi="Arial" w:cs="Arial"/>
          <w:sz w:val="24"/>
          <w:szCs w:val="24"/>
        </w:rPr>
        <w:t xml:space="preserve"> the following </w:t>
      </w:r>
      <w:r w:rsidR="004E283D" w:rsidRPr="0091155F">
        <w:rPr>
          <w:rFonts w:ascii="Arial" w:hAnsi="Arial" w:cs="Arial"/>
          <w:sz w:val="24"/>
          <w:szCs w:val="24"/>
        </w:rPr>
        <w:t>is addressed</w:t>
      </w:r>
      <w:r w:rsidR="001C6EB4" w:rsidRPr="0091155F">
        <w:rPr>
          <w:rFonts w:ascii="Arial" w:hAnsi="Arial" w:cs="Arial"/>
          <w:sz w:val="24"/>
          <w:szCs w:val="24"/>
        </w:rPr>
        <w:t>:</w:t>
      </w:r>
    </w:p>
    <w:p w14:paraId="2C96B7E4" w14:textId="6B06F729" w:rsidR="004E283D" w:rsidRPr="0091155F" w:rsidRDefault="004E283D" w:rsidP="00C77D7A">
      <w:pPr>
        <w:numPr>
          <w:ilvl w:val="0"/>
          <w:numId w:val="9"/>
        </w:numPr>
        <w:spacing w:after="0" w:line="360" w:lineRule="auto"/>
        <w:ind w:hanging="355"/>
        <w:rPr>
          <w:rFonts w:ascii="Arial" w:hAnsi="Arial" w:cs="Arial"/>
          <w:sz w:val="24"/>
          <w:szCs w:val="24"/>
        </w:rPr>
      </w:pPr>
      <w:r w:rsidRPr="0091155F">
        <w:rPr>
          <w:rFonts w:ascii="Arial" w:hAnsi="Arial" w:cs="Arial"/>
          <w:sz w:val="24"/>
          <w:szCs w:val="24"/>
        </w:rPr>
        <w:t xml:space="preserve">Explain the purpose of the hearing, how it will be conducted, and the powers the person/people hearing the appeal have. </w:t>
      </w:r>
      <w:r w:rsidR="00136B3A" w:rsidRPr="0091155F">
        <w:rPr>
          <w:rFonts w:ascii="Arial" w:hAnsi="Arial" w:cs="Arial"/>
          <w:sz w:val="24"/>
          <w:szCs w:val="24"/>
        </w:rPr>
        <w:t>Specifically,</w:t>
      </w:r>
      <w:r w:rsidR="00053A5D" w:rsidRPr="0091155F">
        <w:rPr>
          <w:rFonts w:ascii="Arial" w:hAnsi="Arial" w:cs="Arial"/>
          <w:sz w:val="24"/>
          <w:szCs w:val="24"/>
        </w:rPr>
        <w:t xml:space="preserve"> no increase in penalty will be made but the disciplinary decision will either be upheld, reduced or removed. </w:t>
      </w:r>
    </w:p>
    <w:p w14:paraId="24C85E5B" w14:textId="1E5B3CE3" w:rsidR="00F32505" w:rsidRPr="0091155F" w:rsidRDefault="00136B3A" w:rsidP="00C77D7A">
      <w:pPr>
        <w:numPr>
          <w:ilvl w:val="0"/>
          <w:numId w:val="9"/>
        </w:numPr>
        <w:spacing w:after="0" w:line="360" w:lineRule="auto"/>
        <w:ind w:hanging="355"/>
        <w:rPr>
          <w:rFonts w:ascii="Arial" w:hAnsi="Arial" w:cs="Arial"/>
          <w:sz w:val="24"/>
          <w:szCs w:val="24"/>
        </w:rPr>
      </w:pPr>
      <w:r w:rsidRPr="0091155F">
        <w:rPr>
          <w:rFonts w:ascii="Arial" w:hAnsi="Arial" w:cs="Arial"/>
          <w:sz w:val="24"/>
          <w:szCs w:val="24"/>
        </w:rPr>
        <w:t>A</w:t>
      </w:r>
      <w:r w:rsidR="00F32505" w:rsidRPr="0091155F">
        <w:rPr>
          <w:rFonts w:ascii="Arial" w:hAnsi="Arial" w:cs="Arial"/>
          <w:sz w:val="24"/>
          <w:szCs w:val="24"/>
        </w:rPr>
        <w:t xml:space="preserve">sk the </w:t>
      </w:r>
      <w:r w:rsidR="00ED0EAF" w:rsidRPr="0091155F">
        <w:rPr>
          <w:rFonts w:ascii="Arial" w:hAnsi="Arial" w:cs="Arial"/>
          <w:sz w:val="24"/>
          <w:szCs w:val="24"/>
        </w:rPr>
        <w:t xml:space="preserve">person subject of </w:t>
      </w:r>
      <w:r w:rsidR="0011252A" w:rsidRPr="0091155F">
        <w:rPr>
          <w:rFonts w:ascii="Arial" w:hAnsi="Arial" w:cs="Arial"/>
          <w:sz w:val="24"/>
          <w:szCs w:val="24"/>
        </w:rPr>
        <w:t>the</w:t>
      </w:r>
      <w:r w:rsidR="00ED0EAF" w:rsidRPr="0091155F">
        <w:rPr>
          <w:rFonts w:ascii="Arial" w:hAnsi="Arial" w:cs="Arial"/>
          <w:sz w:val="24"/>
          <w:szCs w:val="24"/>
        </w:rPr>
        <w:t xml:space="preserve"> complaint</w:t>
      </w:r>
      <w:r w:rsidR="00F32505" w:rsidRPr="0091155F">
        <w:rPr>
          <w:rFonts w:ascii="Arial" w:hAnsi="Arial" w:cs="Arial"/>
          <w:sz w:val="24"/>
          <w:szCs w:val="24"/>
        </w:rPr>
        <w:t xml:space="preserve"> why </w:t>
      </w:r>
      <w:r w:rsidRPr="0091155F">
        <w:rPr>
          <w:rFonts w:ascii="Arial" w:hAnsi="Arial" w:cs="Arial"/>
          <w:sz w:val="24"/>
          <w:szCs w:val="24"/>
        </w:rPr>
        <w:t>they</w:t>
      </w:r>
      <w:r w:rsidR="00ED0EAF" w:rsidRPr="0091155F">
        <w:rPr>
          <w:rFonts w:ascii="Arial" w:hAnsi="Arial" w:cs="Arial"/>
          <w:sz w:val="24"/>
          <w:szCs w:val="24"/>
        </w:rPr>
        <w:t xml:space="preserve"> are</w:t>
      </w:r>
      <w:r w:rsidR="00F32505" w:rsidRPr="0091155F">
        <w:rPr>
          <w:rFonts w:ascii="Arial" w:hAnsi="Arial" w:cs="Arial"/>
          <w:sz w:val="24"/>
          <w:szCs w:val="24"/>
        </w:rPr>
        <w:t xml:space="preserve"> appealing</w:t>
      </w:r>
      <w:r w:rsidR="00ED0EAF" w:rsidRPr="0091155F">
        <w:rPr>
          <w:rFonts w:ascii="Arial" w:hAnsi="Arial" w:cs="Arial"/>
          <w:sz w:val="24"/>
          <w:szCs w:val="24"/>
        </w:rPr>
        <w:t>.</w:t>
      </w:r>
    </w:p>
    <w:p w14:paraId="22500ACC" w14:textId="794448FB" w:rsidR="00012854" w:rsidRPr="0091155F" w:rsidRDefault="00012854" w:rsidP="00C77D7A">
      <w:pPr>
        <w:numPr>
          <w:ilvl w:val="0"/>
          <w:numId w:val="9"/>
        </w:numPr>
        <w:spacing w:after="0" w:line="360" w:lineRule="auto"/>
        <w:ind w:hanging="355"/>
        <w:rPr>
          <w:rFonts w:ascii="Arial" w:hAnsi="Arial" w:cs="Arial"/>
          <w:sz w:val="24"/>
          <w:szCs w:val="24"/>
        </w:rPr>
      </w:pPr>
      <w:r w:rsidRPr="0091155F">
        <w:rPr>
          <w:rFonts w:ascii="Arial" w:hAnsi="Arial" w:cs="Arial"/>
          <w:sz w:val="24"/>
          <w:szCs w:val="24"/>
        </w:rPr>
        <w:t>P</w:t>
      </w:r>
      <w:r w:rsidR="00F32505" w:rsidRPr="0091155F">
        <w:rPr>
          <w:rFonts w:ascii="Arial" w:hAnsi="Arial" w:cs="Arial"/>
          <w:sz w:val="24"/>
          <w:szCs w:val="24"/>
        </w:rPr>
        <w:t xml:space="preserve">ay particular attention to any new evidence that has been </w:t>
      </w:r>
      <w:r w:rsidR="00ED0EAF" w:rsidRPr="0091155F">
        <w:rPr>
          <w:rFonts w:ascii="Arial" w:hAnsi="Arial" w:cs="Arial"/>
          <w:sz w:val="24"/>
          <w:szCs w:val="24"/>
        </w:rPr>
        <w:t>introduced and</w:t>
      </w:r>
      <w:r w:rsidR="00F32505" w:rsidRPr="0091155F">
        <w:rPr>
          <w:rFonts w:ascii="Arial" w:hAnsi="Arial" w:cs="Arial"/>
          <w:sz w:val="24"/>
          <w:szCs w:val="24"/>
        </w:rPr>
        <w:t xml:space="preserve"> ensure the </w:t>
      </w:r>
      <w:r w:rsidR="00ED0EAF" w:rsidRPr="0091155F">
        <w:rPr>
          <w:rFonts w:ascii="Arial" w:hAnsi="Arial" w:cs="Arial"/>
          <w:sz w:val="24"/>
          <w:szCs w:val="24"/>
        </w:rPr>
        <w:t xml:space="preserve">person subject of </w:t>
      </w:r>
      <w:r w:rsidR="0011252A" w:rsidRPr="0091155F">
        <w:rPr>
          <w:rFonts w:ascii="Arial" w:hAnsi="Arial" w:cs="Arial"/>
          <w:sz w:val="24"/>
          <w:szCs w:val="24"/>
        </w:rPr>
        <w:t>the</w:t>
      </w:r>
      <w:r w:rsidR="00ED0EAF" w:rsidRPr="0091155F">
        <w:rPr>
          <w:rFonts w:ascii="Arial" w:hAnsi="Arial" w:cs="Arial"/>
          <w:sz w:val="24"/>
          <w:szCs w:val="24"/>
        </w:rPr>
        <w:t xml:space="preserve"> complaint</w:t>
      </w:r>
      <w:r w:rsidR="002F7F45" w:rsidRPr="0091155F">
        <w:rPr>
          <w:rFonts w:ascii="Arial" w:hAnsi="Arial" w:cs="Arial"/>
          <w:sz w:val="24"/>
          <w:szCs w:val="24"/>
        </w:rPr>
        <w:t xml:space="preserve">, or </w:t>
      </w:r>
      <w:r w:rsidR="003B7262" w:rsidRPr="0091155F">
        <w:rPr>
          <w:rFonts w:ascii="Arial" w:hAnsi="Arial" w:cs="Arial"/>
          <w:sz w:val="24"/>
          <w:szCs w:val="24"/>
        </w:rPr>
        <w:t>their</w:t>
      </w:r>
      <w:r w:rsidR="002F7F45" w:rsidRPr="0091155F">
        <w:rPr>
          <w:rFonts w:ascii="Arial" w:hAnsi="Arial" w:cs="Arial"/>
          <w:sz w:val="24"/>
          <w:szCs w:val="24"/>
        </w:rPr>
        <w:t xml:space="preserve"> companion if the person so wishes,</w:t>
      </w:r>
      <w:r w:rsidR="00563ACC" w:rsidRPr="0091155F">
        <w:rPr>
          <w:rFonts w:ascii="Arial" w:hAnsi="Arial" w:cs="Arial"/>
          <w:sz w:val="24"/>
          <w:szCs w:val="24"/>
        </w:rPr>
        <w:t xml:space="preserve"> </w:t>
      </w:r>
      <w:r w:rsidR="00F32505" w:rsidRPr="0091155F">
        <w:rPr>
          <w:rFonts w:ascii="Arial" w:hAnsi="Arial" w:cs="Arial"/>
          <w:sz w:val="24"/>
          <w:szCs w:val="24"/>
        </w:rPr>
        <w:t>has the opportunity to comment on it</w:t>
      </w:r>
      <w:r w:rsidR="00563ACC" w:rsidRPr="0091155F">
        <w:rPr>
          <w:rFonts w:ascii="Arial" w:hAnsi="Arial" w:cs="Arial"/>
          <w:sz w:val="24"/>
          <w:szCs w:val="24"/>
        </w:rPr>
        <w:t xml:space="preserve"> before any decision is made.</w:t>
      </w:r>
    </w:p>
    <w:p w14:paraId="6FBBD04F" w14:textId="55D7DD53" w:rsidR="00795AC9" w:rsidRPr="0091155F" w:rsidRDefault="00012854" w:rsidP="00C77D7A">
      <w:pPr>
        <w:numPr>
          <w:ilvl w:val="0"/>
          <w:numId w:val="9"/>
        </w:numPr>
        <w:spacing w:after="0" w:line="360" w:lineRule="auto"/>
        <w:ind w:hanging="355"/>
        <w:rPr>
          <w:rFonts w:ascii="Arial" w:hAnsi="Arial" w:cs="Arial"/>
          <w:sz w:val="24"/>
          <w:szCs w:val="24"/>
        </w:rPr>
      </w:pPr>
      <w:r w:rsidRPr="0091155F">
        <w:rPr>
          <w:rFonts w:ascii="Arial" w:hAnsi="Arial" w:cs="Arial"/>
          <w:sz w:val="24"/>
          <w:szCs w:val="24"/>
        </w:rPr>
        <w:t>C</w:t>
      </w:r>
      <w:r w:rsidR="00F32505" w:rsidRPr="0091155F">
        <w:rPr>
          <w:rFonts w:ascii="Arial" w:hAnsi="Arial" w:cs="Arial"/>
          <w:sz w:val="24"/>
          <w:szCs w:val="24"/>
        </w:rPr>
        <w:t xml:space="preserve">hange a previous decision if it becomes apparent that it was not soundly based – such action does not undermine authority but rather makes clear the independent nature of the appeal. If the decision is overturned consider whether training for </w:t>
      </w:r>
      <w:r w:rsidR="00444334" w:rsidRPr="0091155F">
        <w:rPr>
          <w:rFonts w:ascii="Arial" w:hAnsi="Arial" w:cs="Arial"/>
          <w:sz w:val="24"/>
          <w:szCs w:val="24"/>
        </w:rPr>
        <w:t>the previous hearing manager</w:t>
      </w:r>
      <w:r w:rsidR="00F32505" w:rsidRPr="0091155F">
        <w:rPr>
          <w:rFonts w:ascii="Arial" w:hAnsi="Arial" w:cs="Arial"/>
          <w:sz w:val="24"/>
          <w:szCs w:val="24"/>
        </w:rPr>
        <w:t xml:space="preserve"> needs to be improved, if rules need clarification, or if there are other implications to be considered</w:t>
      </w:r>
      <w:r w:rsidR="00F16AFB" w:rsidRPr="0091155F">
        <w:rPr>
          <w:rFonts w:ascii="Arial" w:hAnsi="Arial" w:cs="Arial"/>
          <w:sz w:val="24"/>
          <w:szCs w:val="24"/>
        </w:rPr>
        <w:t>.</w:t>
      </w:r>
    </w:p>
    <w:p w14:paraId="566434FE" w14:textId="255BC61B" w:rsidR="00A45C74" w:rsidRPr="0091155F" w:rsidRDefault="00012854" w:rsidP="00C77D7A">
      <w:pPr>
        <w:numPr>
          <w:ilvl w:val="0"/>
          <w:numId w:val="9"/>
        </w:numPr>
        <w:spacing w:after="0" w:line="360" w:lineRule="auto"/>
        <w:ind w:hanging="355"/>
        <w:rPr>
          <w:rFonts w:ascii="Arial" w:hAnsi="Arial" w:cs="Arial"/>
          <w:sz w:val="24"/>
          <w:szCs w:val="24"/>
        </w:rPr>
      </w:pPr>
      <w:r w:rsidRPr="0091155F">
        <w:rPr>
          <w:rFonts w:ascii="Arial" w:hAnsi="Arial" w:cs="Arial"/>
          <w:sz w:val="24"/>
          <w:szCs w:val="24"/>
        </w:rPr>
        <w:t>I</w:t>
      </w:r>
      <w:r w:rsidR="00F32505" w:rsidRPr="0091155F">
        <w:rPr>
          <w:rFonts w:ascii="Arial" w:hAnsi="Arial" w:cs="Arial"/>
          <w:sz w:val="24"/>
          <w:szCs w:val="24"/>
        </w:rPr>
        <w:t xml:space="preserve">nform the </w:t>
      </w:r>
      <w:r w:rsidR="00F16AFB" w:rsidRPr="0091155F">
        <w:rPr>
          <w:rFonts w:ascii="Arial" w:hAnsi="Arial" w:cs="Arial"/>
          <w:sz w:val="24"/>
          <w:szCs w:val="24"/>
        </w:rPr>
        <w:t xml:space="preserve">person subject of </w:t>
      </w:r>
      <w:r w:rsidR="008C6B5E" w:rsidRPr="0091155F">
        <w:rPr>
          <w:rFonts w:ascii="Arial" w:hAnsi="Arial" w:cs="Arial"/>
          <w:sz w:val="24"/>
          <w:szCs w:val="24"/>
        </w:rPr>
        <w:t>the</w:t>
      </w:r>
      <w:r w:rsidR="00F16AFB" w:rsidRPr="0091155F">
        <w:rPr>
          <w:rFonts w:ascii="Arial" w:hAnsi="Arial" w:cs="Arial"/>
          <w:sz w:val="24"/>
          <w:szCs w:val="24"/>
        </w:rPr>
        <w:t xml:space="preserve"> complaint</w:t>
      </w:r>
      <w:r w:rsidR="00F32505" w:rsidRPr="0091155F">
        <w:rPr>
          <w:rFonts w:ascii="Arial" w:hAnsi="Arial" w:cs="Arial"/>
          <w:sz w:val="24"/>
          <w:szCs w:val="24"/>
        </w:rPr>
        <w:t xml:space="preserve"> of the results of the appeal and the reasons for the decision and confirm it in writing. Make it clear, if this is the case, that this decision is final</w:t>
      </w:r>
      <w:r w:rsidR="00D705E7" w:rsidRPr="0091155F">
        <w:rPr>
          <w:rFonts w:ascii="Arial" w:hAnsi="Arial" w:cs="Arial"/>
          <w:sz w:val="24"/>
          <w:szCs w:val="24"/>
        </w:rPr>
        <w:t>.</w:t>
      </w:r>
      <w:r w:rsidR="007B503A" w:rsidRPr="0091155F">
        <w:rPr>
          <w:rFonts w:ascii="Arial" w:hAnsi="Arial" w:cs="Arial"/>
          <w:sz w:val="24"/>
          <w:szCs w:val="24"/>
        </w:rPr>
        <w:t xml:space="preserve"> This should be done in writing. </w:t>
      </w:r>
    </w:p>
    <w:p w14:paraId="640D617B" w14:textId="77777777" w:rsidR="003608DF" w:rsidRPr="0091155F" w:rsidRDefault="003608DF" w:rsidP="004C7293">
      <w:pPr>
        <w:spacing w:after="0" w:line="360" w:lineRule="auto"/>
        <w:rPr>
          <w:rFonts w:ascii="Arial" w:hAnsi="Arial" w:cs="Arial"/>
          <w:b/>
          <w:sz w:val="24"/>
          <w:szCs w:val="24"/>
        </w:rPr>
      </w:pPr>
    </w:p>
    <w:p w14:paraId="4071FAB4" w14:textId="503BABA2" w:rsidR="00A9145E" w:rsidRPr="004B0819" w:rsidRDefault="00A9145E" w:rsidP="004C7293">
      <w:pPr>
        <w:spacing w:after="0" w:line="360" w:lineRule="auto"/>
        <w:rPr>
          <w:rFonts w:ascii="Arial" w:hAnsi="Arial" w:cs="Arial"/>
          <w:b/>
          <w:color w:val="7030A0"/>
          <w:sz w:val="28"/>
          <w:szCs w:val="28"/>
        </w:rPr>
      </w:pPr>
      <w:r w:rsidRPr="004B0819">
        <w:rPr>
          <w:rFonts w:ascii="Arial" w:hAnsi="Arial" w:cs="Arial"/>
          <w:b/>
          <w:color w:val="7030A0"/>
          <w:sz w:val="28"/>
          <w:szCs w:val="28"/>
        </w:rPr>
        <w:t xml:space="preserve">Advice </w:t>
      </w:r>
      <w:r w:rsidR="003D5406" w:rsidRPr="004B0819">
        <w:rPr>
          <w:rFonts w:ascii="Arial" w:hAnsi="Arial" w:cs="Arial"/>
          <w:b/>
          <w:bCs/>
          <w:color w:val="7030A0"/>
          <w:sz w:val="28"/>
          <w:szCs w:val="28"/>
        </w:rPr>
        <w:t>on process</w:t>
      </w:r>
    </w:p>
    <w:p w14:paraId="321D8ADB" w14:textId="3DB86DA1" w:rsidR="00A9145E" w:rsidRPr="0091155F" w:rsidRDefault="00A9145E" w:rsidP="00A9145E">
      <w:pPr>
        <w:spacing w:after="0" w:line="360" w:lineRule="auto"/>
        <w:ind w:left="-15"/>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If guidance is needed on</w:t>
      </w:r>
      <w:r>
        <w:rPr>
          <w:rFonts w:ascii="Arial" w:eastAsia="Times New Roman" w:hAnsi="Arial" w:cs="Arial"/>
          <w:kern w:val="0"/>
          <w:sz w:val="24"/>
          <w:szCs w:val="24"/>
          <w:lang w:eastAsia="en-GB"/>
          <w14:ligatures w14:val="none"/>
        </w:rPr>
        <w:t xml:space="preserve"> </w:t>
      </w:r>
      <w:r w:rsidR="003D5406">
        <w:rPr>
          <w:rFonts w:ascii="Arial" w:eastAsia="Times New Roman" w:hAnsi="Arial" w:cs="Arial"/>
          <w:kern w:val="0"/>
          <w:sz w:val="24"/>
          <w:szCs w:val="24"/>
          <w:lang w:eastAsia="en-GB"/>
          <w14:ligatures w14:val="none"/>
        </w:rPr>
        <w:t>m</w:t>
      </w:r>
      <w:r>
        <w:rPr>
          <w:rFonts w:ascii="Arial" w:eastAsia="Times New Roman" w:hAnsi="Arial" w:cs="Arial"/>
          <w:kern w:val="0"/>
          <w:sz w:val="24"/>
          <w:szCs w:val="24"/>
          <w:lang w:eastAsia="en-GB"/>
          <w14:ligatures w14:val="none"/>
        </w:rPr>
        <w:t>anaging</w:t>
      </w:r>
      <w:r w:rsidRPr="0091155F">
        <w:rPr>
          <w:rFonts w:ascii="Arial" w:eastAsia="Times New Roman" w:hAnsi="Arial" w:cs="Arial"/>
          <w:kern w:val="0"/>
          <w:sz w:val="24"/>
          <w:szCs w:val="24"/>
          <w:lang w:eastAsia="en-GB"/>
          <w14:ligatures w14:val="none"/>
        </w:rPr>
        <w:t xml:space="preserve"> disciplinary </w:t>
      </w:r>
      <w:r>
        <w:rPr>
          <w:rFonts w:ascii="Arial" w:eastAsia="Times New Roman" w:hAnsi="Arial" w:cs="Arial"/>
          <w:kern w:val="0"/>
          <w:sz w:val="24"/>
          <w:szCs w:val="24"/>
          <w:lang w:eastAsia="en-GB"/>
          <w14:ligatures w14:val="none"/>
        </w:rPr>
        <w:t>and appeals processes</w:t>
      </w:r>
      <w:r w:rsidRPr="0091155F">
        <w:rPr>
          <w:rFonts w:ascii="Arial" w:eastAsia="Times New Roman" w:hAnsi="Arial" w:cs="Arial"/>
          <w:kern w:val="0"/>
          <w:sz w:val="24"/>
          <w:szCs w:val="24"/>
          <w:lang w:eastAsia="en-GB"/>
          <w14:ligatures w14:val="none"/>
        </w:rPr>
        <w:t xml:space="preserve">, </w:t>
      </w:r>
      <w:r w:rsidR="00701812">
        <w:rPr>
          <w:rFonts w:ascii="Arial" w:eastAsia="Times New Roman" w:hAnsi="Arial" w:cs="Arial"/>
          <w:kern w:val="0"/>
          <w:sz w:val="24"/>
          <w:szCs w:val="24"/>
          <w:lang w:eastAsia="en-GB"/>
          <w14:ligatures w14:val="none"/>
        </w:rPr>
        <w:t>contact</w:t>
      </w:r>
      <w:r w:rsidRPr="0091155F">
        <w:rPr>
          <w:rFonts w:ascii="Arial" w:eastAsia="Times New Roman" w:hAnsi="Arial" w:cs="Arial"/>
          <w:kern w:val="0"/>
          <w:sz w:val="24"/>
          <w:szCs w:val="24"/>
          <w:lang w:eastAsia="en-GB"/>
          <w14:ligatures w14:val="none"/>
        </w:rPr>
        <w:t>:</w:t>
      </w:r>
    </w:p>
    <w:p w14:paraId="3264CAA0" w14:textId="77777777" w:rsidR="00A9145E" w:rsidRPr="0091155F" w:rsidRDefault="00A9145E" w:rsidP="00A9145E">
      <w:pPr>
        <w:spacing w:after="0" w:line="360" w:lineRule="auto"/>
        <w:ind w:left="-15"/>
        <w:textAlignment w:val="baseline"/>
        <w:rPr>
          <w:rFonts w:ascii="Arial" w:eastAsia="Times New Roman" w:hAnsi="Arial" w:cs="Arial"/>
          <w:kern w:val="0"/>
          <w:sz w:val="24"/>
          <w:szCs w:val="24"/>
          <w:lang w:eastAsia="en-GB"/>
          <w14:ligatures w14:val="none"/>
        </w:rPr>
      </w:pPr>
    </w:p>
    <w:p w14:paraId="5FBE3883" w14:textId="77777777" w:rsidR="00A9145E" w:rsidRPr="0091155F" w:rsidRDefault="00A9145E" w:rsidP="00C77D7A">
      <w:pPr>
        <w:pStyle w:val="ListParagraph"/>
        <w:numPr>
          <w:ilvl w:val="0"/>
          <w:numId w:val="13"/>
        </w:num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Case Management Support Service – 0300 373 1080 </w:t>
      </w:r>
      <w:r>
        <w:rPr>
          <w:rFonts w:ascii="Arial" w:eastAsia="Times New Roman" w:hAnsi="Arial" w:cs="Arial"/>
          <w:kern w:val="0"/>
          <w:sz w:val="24"/>
          <w:szCs w:val="24"/>
          <w:lang w:eastAsia="en-GB"/>
          <w14:ligatures w14:val="none"/>
        </w:rPr>
        <w:t xml:space="preserve">– </w:t>
      </w:r>
      <w:hyperlink r:id="rId25" w:history="1">
        <w:r w:rsidRPr="001674BF">
          <w:rPr>
            <w:rStyle w:val="Hyperlink"/>
            <w:rFonts w:ascii="Arial" w:eastAsia="Times New Roman" w:hAnsi="Arial" w:cs="Arial"/>
            <w:color w:val="32A5C0"/>
            <w:kern w:val="0"/>
            <w:sz w:val="24"/>
            <w:szCs w:val="24"/>
            <w:lang w:eastAsia="en-GB"/>
            <w14:ligatures w14:val="none"/>
          </w:rPr>
          <w:t>cmss@children1st.org.uk</w:t>
        </w:r>
      </w:hyperlink>
      <w:r>
        <w:rPr>
          <w:rFonts w:ascii="Arial" w:eastAsia="Times New Roman" w:hAnsi="Arial" w:cs="Arial"/>
          <w:kern w:val="0"/>
          <w:sz w:val="24"/>
          <w:szCs w:val="24"/>
          <w:lang w:eastAsia="en-GB"/>
          <w14:ligatures w14:val="none"/>
        </w:rPr>
        <w:t xml:space="preserve"> </w:t>
      </w:r>
      <w:r w:rsidRPr="0091155F">
        <w:rPr>
          <w:rFonts w:ascii="Arial" w:eastAsia="Times New Roman" w:hAnsi="Arial" w:cs="Arial"/>
          <w:kern w:val="0"/>
          <w:sz w:val="24"/>
          <w:szCs w:val="24"/>
          <w:lang w:eastAsia="en-GB"/>
          <w14:ligatures w14:val="none"/>
        </w:rPr>
        <w:t xml:space="preserve">- </w:t>
      </w:r>
      <w:r w:rsidRPr="0091155F">
        <w:rPr>
          <w:rStyle w:val="normaltextrun"/>
          <w:rFonts w:ascii="Arial" w:hAnsi="Arial" w:cs="Arial"/>
          <w:sz w:val="24"/>
          <w:szCs w:val="24"/>
          <w:shd w:val="clear" w:color="auto" w:fill="FFFFFF"/>
        </w:rPr>
        <w:t>(Open Monday – Friday 9am–5pm)</w:t>
      </w:r>
    </w:p>
    <w:p w14:paraId="1F8AD202" w14:textId="77777777" w:rsidR="00A9145E" w:rsidRPr="0091155F" w:rsidRDefault="00A9145E" w:rsidP="00C77D7A">
      <w:pPr>
        <w:pStyle w:val="ListParagraph"/>
        <w:numPr>
          <w:ilvl w:val="0"/>
          <w:numId w:val="13"/>
        </w:numPr>
        <w:spacing w:after="0" w:line="360" w:lineRule="auto"/>
        <w:textAlignment w:val="baseline"/>
        <w:rPr>
          <w:rStyle w:val="normaltextrun"/>
          <w:rFonts w:ascii="Arial" w:hAnsi="Arial" w:cs="Arial"/>
          <w:sz w:val="24"/>
          <w:szCs w:val="24"/>
          <w:shd w:val="clear" w:color="auto" w:fill="FFFFFF"/>
        </w:rPr>
      </w:pPr>
      <w:r w:rsidRPr="0091155F">
        <w:rPr>
          <w:rStyle w:val="normaltextrun"/>
          <w:rFonts w:ascii="Arial" w:hAnsi="Arial" w:cs="Arial"/>
          <w:sz w:val="24"/>
          <w:szCs w:val="24"/>
          <w:shd w:val="clear" w:color="auto" w:fill="FFFFFF"/>
        </w:rPr>
        <w:t xml:space="preserve">ACAS Helpline </w:t>
      </w:r>
      <w:r>
        <w:rPr>
          <w:rStyle w:val="normaltextrun"/>
          <w:rFonts w:ascii="Arial" w:hAnsi="Arial" w:cs="Arial"/>
          <w:sz w:val="24"/>
          <w:szCs w:val="24"/>
          <w:shd w:val="clear" w:color="auto" w:fill="FFFFFF"/>
        </w:rPr>
        <w:t>-</w:t>
      </w:r>
      <w:r w:rsidRPr="0091155F">
        <w:rPr>
          <w:rStyle w:val="normaltextrun"/>
          <w:rFonts w:ascii="Arial" w:hAnsi="Arial" w:cs="Arial"/>
          <w:sz w:val="24"/>
          <w:szCs w:val="24"/>
          <w:shd w:val="clear" w:color="auto" w:fill="FFFFFF"/>
        </w:rPr>
        <w:t xml:space="preserve"> 0300 123 1100 </w:t>
      </w:r>
      <w:r>
        <w:rPr>
          <w:rStyle w:val="normaltextrun"/>
          <w:rFonts w:ascii="Arial" w:hAnsi="Arial" w:cs="Arial"/>
          <w:sz w:val="24"/>
          <w:szCs w:val="24"/>
          <w:shd w:val="clear" w:color="auto" w:fill="FFFFFF"/>
        </w:rPr>
        <w:t>-</w:t>
      </w:r>
      <w:r w:rsidRPr="00F65B1E">
        <w:rPr>
          <w:rStyle w:val="normaltextrun"/>
          <w:rFonts w:ascii="Arial" w:hAnsi="Arial" w:cs="Arial"/>
          <w:sz w:val="24"/>
          <w:szCs w:val="24"/>
          <w:shd w:val="clear" w:color="auto" w:fill="FFFFFF"/>
        </w:rPr>
        <w:t xml:space="preserve"> </w:t>
      </w:r>
      <w:r w:rsidRPr="0091155F">
        <w:rPr>
          <w:rStyle w:val="normaltextrun"/>
          <w:rFonts w:ascii="Arial" w:hAnsi="Arial" w:cs="Arial"/>
          <w:sz w:val="24"/>
          <w:szCs w:val="24"/>
          <w:shd w:val="clear" w:color="auto" w:fill="FFFFFF"/>
        </w:rPr>
        <w:t xml:space="preserve">(Open Monday – Friday 8am–6pm) </w:t>
      </w:r>
    </w:p>
    <w:p w14:paraId="4C1B74B0" w14:textId="50ECDA2F" w:rsidR="004B0819" w:rsidRDefault="004B0819">
      <w:pPr>
        <w:rPr>
          <w:rStyle w:val="normaltextrun"/>
          <w:rFonts w:ascii="Arial" w:hAnsi="Arial" w:cs="Arial"/>
          <w:sz w:val="24"/>
          <w:szCs w:val="24"/>
        </w:rPr>
      </w:pPr>
      <w:r>
        <w:rPr>
          <w:rStyle w:val="normaltextrun"/>
          <w:rFonts w:ascii="Arial" w:hAnsi="Arial" w:cs="Arial"/>
          <w:sz w:val="24"/>
          <w:szCs w:val="24"/>
        </w:rPr>
        <w:br w:type="page"/>
      </w:r>
    </w:p>
    <w:p w14:paraId="5B284897" w14:textId="066D1493" w:rsidR="00A517AA" w:rsidRPr="00FB6118" w:rsidRDefault="00A517AA" w:rsidP="002833E0">
      <w:pPr>
        <w:pStyle w:val="Heading1"/>
        <w:rPr>
          <w:rFonts w:ascii="Arial" w:hAnsi="Arial" w:cs="Arial"/>
          <w:b/>
          <w:bCs/>
          <w:color w:val="7030A0"/>
          <w:sz w:val="36"/>
          <w:szCs w:val="36"/>
        </w:rPr>
      </w:pPr>
      <w:bookmarkStart w:id="16" w:name="_Toc164872505"/>
      <w:r w:rsidRPr="00FB6118">
        <w:rPr>
          <w:rFonts w:ascii="Arial" w:hAnsi="Arial" w:cs="Arial"/>
          <w:b/>
          <w:bCs/>
          <w:color w:val="7030A0"/>
          <w:sz w:val="36"/>
          <w:szCs w:val="36"/>
        </w:rPr>
        <w:lastRenderedPageBreak/>
        <w:t>A</w:t>
      </w:r>
      <w:r w:rsidR="00DC7B0C" w:rsidRPr="00FB6118">
        <w:rPr>
          <w:rFonts w:ascii="Arial" w:hAnsi="Arial" w:cs="Arial"/>
          <w:b/>
          <w:bCs/>
          <w:color w:val="7030A0"/>
          <w:sz w:val="36"/>
          <w:szCs w:val="36"/>
        </w:rPr>
        <w:t>ppendix</w:t>
      </w:r>
      <w:r w:rsidR="00EA3636" w:rsidRPr="00FB6118">
        <w:rPr>
          <w:rFonts w:ascii="Arial" w:hAnsi="Arial" w:cs="Arial"/>
          <w:b/>
          <w:bCs/>
          <w:color w:val="7030A0"/>
          <w:sz w:val="36"/>
          <w:szCs w:val="36"/>
        </w:rPr>
        <w:t xml:space="preserve"> 1</w:t>
      </w:r>
      <w:bookmarkEnd w:id="16"/>
    </w:p>
    <w:p w14:paraId="2564A696" w14:textId="77777777" w:rsidR="00F915F2" w:rsidRPr="00FB6118" w:rsidRDefault="00F915F2" w:rsidP="00665E6B">
      <w:pPr>
        <w:pStyle w:val="Heading2"/>
        <w:ind w:left="10"/>
        <w:rPr>
          <w:rFonts w:ascii="Arial" w:hAnsi="Arial" w:cs="Arial"/>
          <w:b/>
          <w:bCs/>
          <w:color w:val="7030A0"/>
          <w:sz w:val="36"/>
          <w:szCs w:val="36"/>
        </w:rPr>
      </w:pPr>
      <w:bookmarkStart w:id="17" w:name="_Toc164872506"/>
      <w:r w:rsidRPr="00FB6118">
        <w:rPr>
          <w:rFonts w:ascii="Arial" w:hAnsi="Arial" w:cs="Arial"/>
          <w:b/>
          <w:bCs/>
          <w:color w:val="7030A0"/>
          <w:sz w:val="36"/>
          <w:szCs w:val="36"/>
        </w:rPr>
        <w:t>Disciplinary Policy and Procedure – Template</w:t>
      </w:r>
      <w:bookmarkEnd w:id="17"/>
    </w:p>
    <w:p w14:paraId="36AE4E93" w14:textId="77777777" w:rsidR="00F915F2" w:rsidRPr="004B0819" w:rsidRDefault="00F915F2" w:rsidP="004C7293">
      <w:pPr>
        <w:spacing w:after="0" w:line="360" w:lineRule="auto"/>
        <w:textAlignment w:val="baseline"/>
        <w:rPr>
          <w:rFonts w:ascii="Arial" w:eastAsia="Times New Roman" w:hAnsi="Arial" w:cs="Arial"/>
          <w:b/>
          <w:bCs/>
          <w:color w:val="7030A0"/>
          <w:kern w:val="0"/>
          <w:sz w:val="28"/>
          <w:szCs w:val="28"/>
          <w:lang w:eastAsia="en-GB"/>
          <w14:ligatures w14:val="none"/>
        </w:rPr>
      </w:pPr>
      <w:r w:rsidRPr="004B0819">
        <w:rPr>
          <w:rFonts w:ascii="Arial" w:eastAsia="Times New Roman" w:hAnsi="Arial" w:cs="Arial"/>
          <w:b/>
          <w:bCs/>
          <w:color w:val="7030A0"/>
          <w:kern w:val="0"/>
          <w:sz w:val="28"/>
          <w:szCs w:val="28"/>
          <w:lang w:eastAsia="en-GB"/>
          <w14:ligatures w14:val="none"/>
        </w:rPr>
        <w:t>Policy and Purpose </w:t>
      </w:r>
    </w:p>
    <w:p w14:paraId="7220B3A5" w14:textId="215CE2A3" w:rsidR="00F915F2" w:rsidRPr="0091155F" w:rsidRDefault="00F915F2" w:rsidP="004C7293">
      <w:pPr>
        <w:spacing w:after="0" w:line="360" w:lineRule="auto"/>
        <w:textAlignment w:val="baseline"/>
        <w:rPr>
          <w:rStyle w:val="eop"/>
          <w:rFonts w:ascii="Arial" w:hAnsi="Arial" w:cs="Arial"/>
          <w:i/>
          <w:iCs/>
          <w:sz w:val="24"/>
          <w:szCs w:val="24"/>
          <w:shd w:val="clear" w:color="auto" w:fill="FFFFFF"/>
        </w:rPr>
      </w:pPr>
      <w:r w:rsidRPr="0091155F">
        <w:rPr>
          <w:rFonts w:ascii="Arial" w:eastAsia="Times New Roman" w:hAnsi="Arial" w:cs="Arial"/>
          <w:kern w:val="0"/>
          <w:sz w:val="24"/>
          <w:szCs w:val="24"/>
          <w:lang w:eastAsia="en-GB"/>
          <w14:ligatures w14:val="none"/>
        </w:rPr>
        <w:t xml:space="preserve">[SGB] is committed to treating all employees and volunteers fairly and equitably and to helping everyone practice good conduct as detailed in the </w:t>
      </w:r>
      <w:r w:rsidRPr="0091155F">
        <w:rPr>
          <w:rFonts w:ascii="Arial" w:eastAsia="Times New Roman" w:hAnsi="Arial" w:cs="Arial"/>
          <w:b/>
          <w:bCs/>
          <w:i/>
          <w:iCs/>
          <w:kern w:val="0"/>
          <w:sz w:val="24"/>
          <w:szCs w:val="24"/>
          <w:lang w:eastAsia="en-GB"/>
          <w14:ligatures w14:val="none"/>
        </w:rPr>
        <w:t xml:space="preserve">Code of </w:t>
      </w:r>
      <w:r w:rsidRPr="009D5168">
        <w:rPr>
          <w:rFonts w:ascii="Arial" w:eastAsia="Times New Roman" w:hAnsi="Arial" w:cs="Arial"/>
          <w:b/>
          <w:bCs/>
          <w:i/>
          <w:iCs/>
          <w:kern w:val="0"/>
          <w:sz w:val="24"/>
          <w:szCs w:val="24"/>
          <w:lang w:eastAsia="en-GB"/>
          <w14:ligatures w14:val="none"/>
        </w:rPr>
        <w:t xml:space="preserve">Conduct </w:t>
      </w:r>
      <w:r w:rsidR="0059027E" w:rsidRPr="009D5168">
        <w:rPr>
          <w:rStyle w:val="eop"/>
          <w:rFonts w:ascii="Arial" w:hAnsi="Arial" w:cs="Arial"/>
          <w:i/>
          <w:iCs/>
          <w:sz w:val="24"/>
          <w:szCs w:val="24"/>
          <w:shd w:val="clear" w:color="auto" w:fill="FFFFFF"/>
        </w:rPr>
        <w:t>[</w:t>
      </w:r>
      <w:r w:rsidR="00952117" w:rsidRPr="009D5168">
        <w:rPr>
          <w:rStyle w:val="eop"/>
          <w:rFonts w:ascii="Arial" w:hAnsi="Arial" w:cs="Arial"/>
          <w:i/>
          <w:iCs/>
          <w:sz w:val="24"/>
          <w:szCs w:val="24"/>
          <w:shd w:val="clear" w:color="auto" w:fill="FFFFFF"/>
        </w:rPr>
        <w:t>SGB</w:t>
      </w:r>
      <w:r w:rsidR="009D5168" w:rsidRPr="009D5168">
        <w:rPr>
          <w:rStyle w:val="eop"/>
          <w:rFonts w:ascii="Arial" w:hAnsi="Arial" w:cs="Arial"/>
          <w:i/>
          <w:iCs/>
          <w:sz w:val="24"/>
          <w:szCs w:val="24"/>
          <w:shd w:val="clear" w:color="auto" w:fill="FFFFFF"/>
        </w:rPr>
        <w:t xml:space="preserve"> to add</w:t>
      </w:r>
      <w:r w:rsidR="00952117" w:rsidRPr="009D5168">
        <w:rPr>
          <w:rStyle w:val="eop"/>
          <w:rFonts w:ascii="Arial" w:hAnsi="Arial" w:cs="Arial"/>
          <w:i/>
          <w:iCs/>
          <w:sz w:val="24"/>
          <w:szCs w:val="24"/>
          <w:shd w:val="clear" w:color="auto" w:fill="FFFFFF"/>
        </w:rPr>
        <w:t xml:space="preserve"> </w:t>
      </w:r>
      <w:r w:rsidRPr="009D5168">
        <w:rPr>
          <w:rStyle w:val="eop"/>
          <w:rFonts w:ascii="Arial" w:hAnsi="Arial" w:cs="Arial"/>
          <w:i/>
          <w:iCs/>
          <w:sz w:val="24"/>
          <w:szCs w:val="24"/>
          <w:shd w:val="clear" w:color="auto" w:fill="FFFFFF"/>
        </w:rPr>
        <w:t>Hyperlink</w:t>
      </w:r>
      <w:r w:rsidR="0059027E" w:rsidRPr="009D5168">
        <w:rPr>
          <w:rStyle w:val="eop"/>
          <w:rFonts w:ascii="Arial" w:hAnsi="Arial" w:cs="Arial"/>
          <w:i/>
          <w:iCs/>
          <w:sz w:val="24"/>
          <w:szCs w:val="24"/>
          <w:shd w:val="clear" w:color="auto" w:fill="FFFFFF"/>
        </w:rPr>
        <w:t>]</w:t>
      </w:r>
      <w:r w:rsidRPr="009D5168">
        <w:rPr>
          <w:rStyle w:val="eop"/>
          <w:rFonts w:ascii="Arial" w:hAnsi="Arial" w:cs="Arial"/>
          <w:i/>
          <w:iCs/>
          <w:sz w:val="24"/>
          <w:szCs w:val="24"/>
          <w:shd w:val="clear" w:color="auto" w:fill="FFFFFF"/>
        </w:rPr>
        <w:t>.</w:t>
      </w:r>
    </w:p>
    <w:p w14:paraId="59214299" w14:textId="77777777" w:rsidR="00852F79" w:rsidRPr="0091155F" w:rsidRDefault="00852F79" w:rsidP="004C7293">
      <w:pPr>
        <w:spacing w:after="0" w:line="360" w:lineRule="auto"/>
        <w:textAlignment w:val="baseline"/>
        <w:rPr>
          <w:rFonts w:ascii="Arial" w:eastAsia="Times New Roman" w:hAnsi="Arial" w:cs="Arial"/>
          <w:b/>
          <w:bCs/>
          <w:kern w:val="0"/>
          <w:sz w:val="24"/>
          <w:szCs w:val="24"/>
          <w:lang w:eastAsia="en-GB"/>
          <w14:ligatures w14:val="none"/>
        </w:rPr>
      </w:pPr>
    </w:p>
    <w:p w14:paraId="2E450FCC" w14:textId="4C399BF7" w:rsidR="00852F79" w:rsidRPr="004B0819" w:rsidRDefault="00852F79" w:rsidP="004C7293">
      <w:pPr>
        <w:spacing w:after="0" w:line="360" w:lineRule="auto"/>
        <w:textAlignment w:val="baseline"/>
        <w:rPr>
          <w:rFonts w:ascii="Arial" w:eastAsia="Times New Roman" w:hAnsi="Arial" w:cs="Arial"/>
          <w:color w:val="7030A0"/>
          <w:kern w:val="0"/>
          <w:sz w:val="24"/>
          <w:szCs w:val="24"/>
          <w:lang w:eastAsia="en-GB"/>
          <w14:ligatures w14:val="none"/>
        </w:rPr>
      </w:pPr>
      <w:r w:rsidRPr="004B0819">
        <w:rPr>
          <w:rFonts w:ascii="Arial" w:eastAsia="Times New Roman" w:hAnsi="Arial" w:cs="Arial"/>
          <w:b/>
          <w:bCs/>
          <w:color w:val="7030A0"/>
          <w:kern w:val="0"/>
          <w:sz w:val="24"/>
          <w:szCs w:val="24"/>
          <w:lang w:eastAsia="en-GB"/>
          <w14:ligatures w14:val="none"/>
        </w:rPr>
        <w:t>Investigation</w:t>
      </w:r>
      <w:r w:rsidRPr="004B0819">
        <w:rPr>
          <w:rFonts w:ascii="Arial" w:eastAsia="Times New Roman" w:hAnsi="Arial" w:cs="Arial"/>
          <w:color w:val="7030A0"/>
          <w:kern w:val="0"/>
          <w:sz w:val="24"/>
          <w:szCs w:val="24"/>
          <w:lang w:eastAsia="en-GB"/>
          <w14:ligatures w14:val="none"/>
        </w:rPr>
        <w:t> </w:t>
      </w:r>
    </w:p>
    <w:p w14:paraId="2A7BD00A" w14:textId="563A405D" w:rsidR="00852F79" w:rsidRPr="0091155F" w:rsidRDefault="00852F79"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Prior to taking the decision to invoke this disciplinary procedure, [SGB]</w:t>
      </w:r>
      <w:r w:rsidRPr="0091155F">
        <w:rPr>
          <w:rFonts w:ascii="Arial" w:hAnsi="Arial" w:cs="Arial"/>
          <w:sz w:val="24"/>
          <w:szCs w:val="24"/>
        </w:rPr>
        <w:t xml:space="preserve"> HR/Disciplinary Officer</w:t>
      </w:r>
      <w:r w:rsidRPr="0091155F">
        <w:rPr>
          <w:rFonts w:ascii="Arial" w:eastAsia="Times New Roman" w:hAnsi="Arial" w:cs="Arial"/>
          <w:kern w:val="0"/>
          <w:sz w:val="24"/>
          <w:szCs w:val="24"/>
          <w:lang w:eastAsia="en-GB"/>
          <w14:ligatures w14:val="none"/>
        </w:rPr>
        <w:t xml:space="preserve"> will ensure that a thorough investigation is carried out. The investigation will be the responsibility of the [SGB] Wellbeing and Protection Officer (WPO) or an appointed Investigator. Agreement will be reached between the HR/Disciplinary Offer and WPO/Investigator with regards to the Terms of Reference for the investigation. This is a fact-establishing process and may necessitate the gathering of detailed information as well as the carrying out of formal interviews, with written notes of the interviews, other evidence gathering, </w:t>
      </w:r>
      <w:r w:rsidR="006070DA">
        <w:rPr>
          <w:rFonts w:ascii="Arial" w:eastAsia="Times New Roman" w:hAnsi="Arial" w:cs="Arial"/>
          <w:kern w:val="0"/>
          <w:sz w:val="24"/>
          <w:szCs w:val="24"/>
          <w:lang w:eastAsia="en-GB"/>
          <w14:ligatures w14:val="none"/>
        </w:rPr>
        <w:t xml:space="preserve">and </w:t>
      </w:r>
      <w:r w:rsidRPr="0091155F">
        <w:rPr>
          <w:rFonts w:ascii="Arial" w:eastAsia="Times New Roman" w:hAnsi="Arial" w:cs="Arial"/>
          <w:kern w:val="0"/>
          <w:sz w:val="24"/>
          <w:szCs w:val="24"/>
          <w:lang w:eastAsia="en-GB"/>
          <w14:ligatures w14:val="none"/>
        </w:rPr>
        <w:t>witness statement</w:t>
      </w:r>
      <w:r w:rsidR="006070DA">
        <w:rPr>
          <w:rFonts w:ascii="Arial" w:eastAsia="Times New Roman" w:hAnsi="Arial" w:cs="Arial"/>
          <w:kern w:val="0"/>
          <w:sz w:val="24"/>
          <w:szCs w:val="24"/>
          <w:lang w:eastAsia="en-GB"/>
          <w14:ligatures w14:val="none"/>
        </w:rPr>
        <w:t>s.</w:t>
      </w:r>
      <w:r w:rsidRPr="0091155F">
        <w:rPr>
          <w:rFonts w:ascii="Arial" w:eastAsia="Times New Roman" w:hAnsi="Arial" w:cs="Arial"/>
          <w:kern w:val="0"/>
          <w:sz w:val="24"/>
          <w:szCs w:val="24"/>
          <w:lang w:eastAsia="en-GB"/>
          <w14:ligatures w14:val="none"/>
        </w:rPr>
        <w:t> </w:t>
      </w:r>
    </w:p>
    <w:p w14:paraId="6AE8DBAF" w14:textId="77777777" w:rsidR="00852F79" w:rsidRPr="0091155F" w:rsidRDefault="00852F79"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0240B06E" w14:textId="77777777" w:rsidR="00852F79" w:rsidRPr="0091155F" w:rsidRDefault="00852F79"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A proper investigation is an integral part of the disciplinary process and, where an allegation of misconduct or gross misconduct is involved, may require employees to be precautionarily suspended or temporarily redeployed on contractual pay whilst this is carried out. This is a neutral act to protect both the person subject to the complaint and others and is not considered to be a sanction taken under the disciplinary procedure. It is there to ensure that issues are dealt with in a fair and reasonable manner, and adequate protection is given to all relevant parties. For volunteers, the same considerations can be made during the investigation for precautionary suspension to manage any identified risks.</w:t>
      </w:r>
    </w:p>
    <w:p w14:paraId="5DF187F2" w14:textId="77777777" w:rsidR="00846423" w:rsidRDefault="00846423" w:rsidP="004C7293">
      <w:pPr>
        <w:spacing w:after="0" w:line="360" w:lineRule="auto"/>
        <w:textAlignment w:val="baseline"/>
        <w:rPr>
          <w:rFonts w:ascii="Arial" w:eastAsia="Times New Roman" w:hAnsi="Arial" w:cs="Arial"/>
          <w:kern w:val="0"/>
          <w:sz w:val="24"/>
          <w:szCs w:val="24"/>
          <w:lang w:eastAsia="en-GB"/>
          <w14:ligatures w14:val="none"/>
        </w:rPr>
      </w:pPr>
    </w:p>
    <w:p w14:paraId="6DD26A9D" w14:textId="15F937D1" w:rsidR="00846423" w:rsidRDefault="00846423" w:rsidP="00846423">
      <w:pPr>
        <w:spacing w:after="0" w:line="360" w:lineRule="auto"/>
        <w:rPr>
          <w:rFonts w:ascii="Arial" w:hAnsi="Arial" w:cs="Arial"/>
          <w:sz w:val="24"/>
          <w:szCs w:val="24"/>
        </w:rPr>
      </w:pPr>
      <w:r w:rsidRPr="00F62441">
        <w:rPr>
          <w:rFonts w:ascii="Arial" w:hAnsi="Arial" w:cs="Arial"/>
          <w:sz w:val="24"/>
          <w:szCs w:val="24"/>
        </w:rPr>
        <w:t xml:space="preserve">The complainant </w:t>
      </w:r>
      <w:r>
        <w:rPr>
          <w:rFonts w:ascii="Arial" w:hAnsi="Arial" w:cs="Arial"/>
          <w:sz w:val="24"/>
          <w:szCs w:val="24"/>
        </w:rPr>
        <w:t>will</w:t>
      </w:r>
      <w:r w:rsidRPr="00F62441">
        <w:rPr>
          <w:rFonts w:ascii="Arial" w:hAnsi="Arial" w:cs="Arial"/>
          <w:sz w:val="24"/>
          <w:szCs w:val="24"/>
        </w:rPr>
        <w:t xml:space="preserve"> be supported throughout this procedure by being afforded the opportunity to be updated with the basic progress of the investigation and disciplinary hearing process. This </w:t>
      </w:r>
      <w:r>
        <w:rPr>
          <w:rFonts w:ascii="Arial" w:hAnsi="Arial" w:cs="Arial"/>
          <w:sz w:val="24"/>
          <w:szCs w:val="24"/>
        </w:rPr>
        <w:t>will</w:t>
      </w:r>
      <w:r w:rsidRPr="00F62441">
        <w:rPr>
          <w:rFonts w:ascii="Arial" w:hAnsi="Arial" w:cs="Arial"/>
          <w:sz w:val="24"/>
          <w:szCs w:val="24"/>
        </w:rPr>
        <w:t xml:space="preserve"> be guided by the individual circumstance and led by the complainants needs. </w:t>
      </w:r>
    </w:p>
    <w:p w14:paraId="06BD1626" w14:textId="77777777" w:rsidR="00852F79" w:rsidRPr="0091155F" w:rsidRDefault="00852F79" w:rsidP="004C7293">
      <w:pPr>
        <w:spacing w:after="0" w:line="360" w:lineRule="auto"/>
        <w:textAlignment w:val="baseline"/>
        <w:rPr>
          <w:rFonts w:ascii="Arial" w:eastAsia="Times New Roman" w:hAnsi="Arial" w:cs="Arial"/>
          <w:kern w:val="0"/>
          <w:sz w:val="24"/>
          <w:szCs w:val="24"/>
          <w:lang w:eastAsia="en-GB"/>
          <w14:ligatures w14:val="none"/>
        </w:rPr>
      </w:pPr>
    </w:p>
    <w:p w14:paraId="2A38F029" w14:textId="77777777" w:rsidR="0078570D" w:rsidRDefault="00852F79" w:rsidP="004C7293">
      <w:pPr>
        <w:spacing w:after="0" w:line="360" w:lineRule="auto"/>
        <w:textAlignment w:val="baseline"/>
        <w:rPr>
          <w:rStyle w:val="normaltextrun"/>
          <w:rFonts w:ascii="Arial" w:hAnsi="Arial" w:cs="Arial"/>
          <w:sz w:val="24"/>
          <w:szCs w:val="24"/>
          <w:shd w:val="clear" w:color="auto" w:fill="FFFFFF"/>
        </w:rPr>
      </w:pPr>
      <w:r w:rsidRPr="00A34A51">
        <w:rPr>
          <w:rStyle w:val="normaltextrun"/>
          <w:rFonts w:ascii="Arial" w:hAnsi="Arial" w:cs="Arial"/>
          <w:sz w:val="24"/>
          <w:szCs w:val="24"/>
          <w:shd w:val="clear" w:color="auto" w:fill="FFFFFF"/>
        </w:rPr>
        <w:t xml:space="preserve">If criminal actions are being investigated but the conduct requires prompt attention, </w:t>
      </w:r>
      <w:r w:rsidR="0090468F" w:rsidRPr="00A34A51">
        <w:rPr>
          <w:rStyle w:val="normaltextrun"/>
          <w:rFonts w:ascii="Arial" w:hAnsi="Arial" w:cs="Arial"/>
          <w:sz w:val="24"/>
          <w:szCs w:val="24"/>
          <w:shd w:val="clear" w:color="auto" w:fill="FFFFFF"/>
        </w:rPr>
        <w:t>[</w:t>
      </w:r>
      <w:r w:rsidRPr="00A34A51">
        <w:rPr>
          <w:rStyle w:val="normaltextrun"/>
          <w:rFonts w:ascii="Arial" w:hAnsi="Arial" w:cs="Arial"/>
          <w:sz w:val="24"/>
          <w:szCs w:val="24"/>
          <w:shd w:val="clear" w:color="auto" w:fill="FFFFFF"/>
        </w:rPr>
        <w:t>SGB</w:t>
      </w:r>
      <w:r w:rsidR="0090468F" w:rsidRPr="00A34A51">
        <w:rPr>
          <w:rStyle w:val="normaltextrun"/>
          <w:rFonts w:ascii="Arial" w:hAnsi="Arial" w:cs="Arial"/>
          <w:sz w:val="24"/>
          <w:szCs w:val="24"/>
          <w:shd w:val="clear" w:color="auto" w:fill="FFFFFF"/>
        </w:rPr>
        <w:t>]</w:t>
      </w:r>
      <w:r w:rsidRPr="00A34A51">
        <w:rPr>
          <w:rStyle w:val="normaltextrun"/>
          <w:rFonts w:ascii="Arial" w:hAnsi="Arial" w:cs="Arial"/>
          <w:sz w:val="24"/>
          <w:szCs w:val="24"/>
          <w:shd w:val="clear" w:color="auto" w:fill="FFFFFF"/>
        </w:rPr>
        <w:t xml:space="preserve"> </w:t>
      </w:r>
      <w:r w:rsidR="003F5C86" w:rsidRPr="00A34A51">
        <w:rPr>
          <w:rStyle w:val="normaltextrun"/>
          <w:rFonts w:ascii="Arial" w:hAnsi="Arial" w:cs="Arial"/>
          <w:sz w:val="24"/>
          <w:szCs w:val="24"/>
          <w:shd w:val="clear" w:color="auto" w:fill="FFFFFF"/>
        </w:rPr>
        <w:t xml:space="preserve">may not </w:t>
      </w:r>
      <w:r w:rsidRPr="00A34A51">
        <w:rPr>
          <w:rStyle w:val="normaltextrun"/>
          <w:rFonts w:ascii="Arial" w:hAnsi="Arial" w:cs="Arial"/>
          <w:sz w:val="24"/>
          <w:szCs w:val="24"/>
          <w:shd w:val="clear" w:color="auto" w:fill="FFFFFF"/>
        </w:rPr>
        <w:t>need not await the outcome of the criminal prosecution before taking fair and reasonable action. Advice will be sought from the police in this regard, but formal action c</w:t>
      </w:r>
      <w:r w:rsidR="00783793" w:rsidRPr="00A34A51">
        <w:rPr>
          <w:rStyle w:val="normaltextrun"/>
          <w:rFonts w:ascii="Arial" w:hAnsi="Arial" w:cs="Arial"/>
          <w:sz w:val="24"/>
          <w:szCs w:val="24"/>
          <w:shd w:val="clear" w:color="auto" w:fill="FFFFFF"/>
        </w:rPr>
        <w:t>ould</w:t>
      </w:r>
      <w:r w:rsidRPr="00A34A51">
        <w:rPr>
          <w:rStyle w:val="normaltextrun"/>
          <w:rFonts w:ascii="Arial" w:hAnsi="Arial" w:cs="Arial"/>
          <w:sz w:val="24"/>
          <w:szCs w:val="24"/>
          <w:shd w:val="clear" w:color="auto" w:fill="FFFFFF"/>
        </w:rPr>
        <w:t xml:space="preserve"> still be taken. The </w:t>
      </w:r>
    </w:p>
    <w:p w14:paraId="02DE5184" w14:textId="77777777" w:rsidR="0078570D" w:rsidRDefault="0078570D" w:rsidP="004C7293">
      <w:pPr>
        <w:spacing w:after="0" w:line="360" w:lineRule="auto"/>
        <w:textAlignment w:val="baseline"/>
        <w:rPr>
          <w:rStyle w:val="normaltextrun"/>
          <w:rFonts w:ascii="Arial" w:hAnsi="Arial" w:cs="Arial"/>
          <w:sz w:val="24"/>
          <w:szCs w:val="24"/>
          <w:shd w:val="clear" w:color="auto" w:fill="FFFFFF"/>
        </w:rPr>
      </w:pPr>
    </w:p>
    <w:p w14:paraId="1F076D67" w14:textId="65623028" w:rsidR="00852F79" w:rsidRPr="0091155F" w:rsidRDefault="00852F79" w:rsidP="004C7293">
      <w:pPr>
        <w:spacing w:after="0" w:line="360" w:lineRule="auto"/>
        <w:textAlignment w:val="baseline"/>
        <w:rPr>
          <w:rFonts w:ascii="Arial" w:eastAsia="Times New Roman" w:hAnsi="Arial" w:cs="Arial"/>
          <w:kern w:val="0"/>
          <w:sz w:val="24"/>
          <w:szCs w:val="24"/>
          <w:lang w:eastAsia="en-GB"/>
          <w14:ligatures w14:val="none"/>
        </w:rPr>
      </w:pPr>
      <w:r w:rsidRPr="00A34A51">
        <w:rPr>
          <w:rStyle w:val="normaltextrun"/>
          <w:rFonts w:ascii="Arial" w:hAnsi="Arial" w:cs="Arial"/>
          <w:sz w:val="24"/>
          <w:szCs w:val="24"/>
          <w:shd w:val="clear" w:color="auto" w:fill="FFFFFF"/>
        </w:rPr>
        <w:lastRenderedPageBreak/>
        <w:t>standard of proof for action is lower for employment matters than criminal matters and therefore action can be taken if, on a</w:t>
      </w:r>
      <w:r w:rsidRPr="00A34A51">
        <w:rPr>
          <w:rStyle w:val="eop"/>
          <w:rFonts w:ascii="Arial" w:hAnsi="Arial" w:cs="Arial"/>
          <w:sz w:val="24"/>
          <w:szCs w:val="24"/>
          <w:shd w:val="clear" w:color="auto" w:fill="FFFFFF"/>
        </w:rPr>
        <w:t xml:space="preserve"> balance of probability, the misconduct or gross misconduct occurred as opposed to in criminal standard of proof of beyond reasonable doubt.</w:t>
      </w:r>
      <w:r w:rsidRPr="0091155F">
        <w:rPr>
          <w:rStyle w:val="eop"/>
          <w:rFonts w:ascii="Arial" w:hAnsi="Arial" w:cs="Arial"/>
          <w:sz w:val="24"/>
          <w:szCs w:val="24"/>
          <w:shd w:val="clear" w:color="auto" w:fill="FFFFFF"/>
        </w:rPr>
        <w:t xml:space="preserve"> </w:t>
      </w:r>
    </w:p>
    <w:p w14:paraId="68807270" w14:textId="77777777" w:rsidR="000B5344" w:rsidRDefault="000B5344" w:rsidP="004C7293">
      <w:pPr>
        <w:spacing w:after="0" w:line="360" w:lineRule="auto"/>
        <w:textAlignment w:val="baseline"/>
        <w:rPr>
          <w:rStyle w:val="eop"/>
          <w:rFonts w:ascii="Arial" w:hAnsi="Arial" w:cs="Arial"/>
          <w:b/>
          <w:bCs/>
          <w:i/>
          <w:iCs/>
          <w:color w:val="002060"/>
          <w:sz w:val="24"/>
          <w:szCs w:val="24"/>
          <w:shd w:val="clear" w:color="auto" w:fill="FFFFFF"/>
        </w:rPr>
      </w:pPr>
    </w:p>
    <w:p w14:paraId="5C08D347" w14:textId="2FF1C0DC" w:rsidR="00F915F2" w:rsidRPr="004B0819" w:rsidRDefault="00F915F2" w:rsidP="004C7293">
      <w:pPr>
        <w:spacing w:after="0" w:line="360" w:lineRule="auto"/>
        <w:textAlignment w:val="baseline"/>
        <w:rPr>
          <w:rStyle w:val="eop"/>
          <w:rFonts w:ascii="Arial" w:hAnsi="Arial" w:cs="Arial"/>
          <w:b/>
          <w:bCs/>
          <w:i/>
          <w:iCs/>
          <w:color w:val="7030A0"/>
          <w:sz w:val="24"/>
          <w:szCs w:val="24"/>
          <w:shd w:val="clear" w:color="auto" w:fill="FFFFFF"/>
        </w:rPr>
      </w:pPr>
      <w:r w:rsidRPr="004B0819">
        <w:rPr>
          <w:rStyle w:val="eop"/>
          <w:rFonts w:ascii="Arial" w:hAnsi="Arial" w:cs="Arial"/>
          <w:b/>
          <w:bCs/>
          <w:i/>
          <w:iCs/>
          <w:color w:val="7030A0"/>
          <w:sz w:val="24"/>
          <w:szCs w:val="24"/>
          <w:shd w:val="clear" w:color="auto" w:fill="FFFFFF"/>
        </w:rPr>
        <w:t xml:space="preserve">Informal action </w:t>
      </w:r>
    </w:p>
    <w:p w14:paraId="5F171549" w14:textId="0AEC26EE" w:rsidR="00D15321" w:rsidRPr="0091155F" w:rsidRDefault="00F915F2" w:rsidP="004C7293">
      <w:pPr>
        <w:spacing w:after="0" w:line="360" w:lineRule="auto"/>
        <w:textAlignment w:val="baseline"/>
        <w:rPr>
          <w:rFonts w:ascii="Arial" w:hAnsi="Arial" w:cs="Arial"/>
          <w:sz w:val="24"/>
          <w:szCs w:val="24"/>
        </w:rPr>
      </w:pPr>
      <w:r w:rsidRPr="0091155F">
        <w:rPr>
          <w:rFonts w:ascii="Arial" w:eastAsia="Times New Roman" w:hAnsi="Arial" w:cs="Arial"/>
          <w:kern w:val="0"/>
          <w:sz w:val="24"/>
          <w:szCs w:val="24"/>
          <w:lang w:eastAsia="en-GB"/>
          <w14:ligatures w14:val="none"/>
        </w:rPr>
        <w:t xml:space="preserve">Whenever conduct falls below an acceptable standard action will be taken. </w:t>
      </w:r>
      <w:r w:rsidRPr="0091155F">
        <w:rPr>
          <w:rFonts w:ascii="Arial" w:hAnsi="Arial" w:cs="Arial"/>
          <w:sz w:val="24"/>
          <w:szCs w:val="24"/>
        </w:rPr>
        <w:t xml:space="preserve">Resolving this informally will often be appropriate to manage cases of </w:t>
      </w:r>
      <w:r w:rsidR="00124F66" w:rsidRPr="0091155F">
        <w:rPr>
          <w:rFonts w:ascii="Arial" w:hAnsi="Arial" w:cs="Arial"/>
          <w:sz w:val="24"/>
          <w:szCs w:val="24"/>
        </w:rPr>
        <w:t>misdemeanour</w:t>
      </w:r>
      <w:r w:rsidR="000D61B3" w:rsidRPr="0091155F">
        <w:rPr>
          <w:rFonts w:ascii="Arial" w:hAnsi="Arial" w:cs="Arial"/>
          <w:sz w:val="24"/>
          <w:szCs w:val="24"/>
        </w:rPr>
        <w:t xml:space="preserve">, </w:t>
      </w:r>
      <w:r w:rsidRPr="0091155F">
        <w:rPr>
          <w:rFonts w:ascii="Arial" w:hAnsi="Arial" w:cs="Arial"/>
          <w:sz w:val="24"/>
          <w:szCs w:val="24"/>
        </w:rPr>
        <w:t xml:space="preserve">poor practice or inappropriate behaviour. This will allow some issues to be addressed quickly and confidentially. A quiet word or confidential informal discussion will be arranged to bring any issues to the awareness of the </w:t>
      </w:r>
      <w:r w:rsidR="009D5B52" w:rsidRPr="0091155F">
        <w:rPr>
          <w:rFonts w:ascii="Arial" w:hAnsi="Arial" w:cs="Arial"/>
          <w:sz w:val="24"/>
          <w:szCs w:val="24"/>
        </w:rPr>
        <w:t>person subject o</w:t>
      </w:r>
      <w:r w:rsidR="00BE688E" w:rsidRPr="0091155F">
        <w:rPr>
          <w:rFonts w:ascii="Arial" w:hAnsi="Arial" w:cs="Arial"/>
          <w:sz w:val="24"/>
          <w:szCs w:val="24"/>
        </w:rPr>
        <w:t>f the complaint</w:t>
      </w:r>
      <w:r w:rsidR="00EA261B" w:rsidRPr="0091155F">
        <w:rPr>
          <w:rFonts w:ascii="Arial" w:hAnsi="Arial" w:cs="Arial"/>
          <w:sz w:val="24"/>
          <w:szCs w:val="24"/>
        </w:rPr>
        <w:t xml:space="preserve">. </w:t>
      </w:r>
    </w:p>
    <w:p w14:paraId="5E6EBFA3" w14:textId="77777777" w:rsidR="00D15321" w:rsidRPr="0091155F" w:rsidRDefault="00D15321" w:rsidP="004C7293">
      <w:pPr>
        <w:spacing w:after="0" w:line="360" w:lineRule="auto"/>
        <w:textAlignment w:val="baseline"/>
        <w:rPr>
          <w:rFonts w:ascii="Arial" w:hAnsi="Arial" w:cs="Arial"/>
          <w:sz w:val="24"/>
          <w:szCs w:val="24"/>
        </w:rPr>
      </w:pPr>
    </w:p>
    <w:p w14:paraId="6290D375" w14:textId="13988D3B" w:rsidR="004802E1"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hAnsi="Arial" w:cs="Arial"/>
          <w:sz w:val="24"/>
          <w:szCs w:val="24"/>
        </w:rPr>
        <w:t xml:space="preserve">This will include reference to appropriate </w:t>
      </w:r>
      <w:r w:rsidR="00F47EE3" w:rsidRPr="0091155F">
        <w:rPr>
          <w:rFonts w:ascii="Arial" w:hAnsi="Arial" w:cs="Arial"/>
          <w:sz w:val="24"/>
          <w:szCs w:val="24"/>
        </w:rPr>
        <w:t>C</w:t>
      </w:r>
      <w:r w:rsidRPr="0091155F">
        <w:rPr>
          <w:rFonts w:ascii="Arial" w:hAnsi="Arial" w:cs="Arial"/>
          <w:sz w:val="24"/>
          <w:szCs w:val="24"/>
        </w:rPr>
        <w:t xml:space="preserve">ode of </w:t>
      </w:r>
      <w:r w:rsidR="00F47EE3" w:rsidRPr="0091155F">
        <w:rPr>
          <w:rFonts w:ascii="Arial" w:hAnsi="Arial" w:cs="Arial"/>
          <w:sz w:val="24"/>
          <w:szCs w:val="24"/>
        </w:rPr>
        <w:t>C</w:t>
      </w:r>
      <w:r w:rsidRPr="0091155F">
        <w:rPr>
          <w:rFonts w:ascii="Arial" w:hAnsi="Arial" w:cs="Arial"/>
          <w:sz w:val="24"/>
          <w:szCs w:val="24"/>
        </w:rPr>
        <w:t xml:space="preserve">onduct, highlighting the expectations of behaviour and agreeing a timeframe for the behaviour to be improved or addressed. This two-way conversation should allow for the </w:t>
      </w:r>
      <w:r w:rsidR="00C12146" w:rsidRPr="0091155F">
        <w:rPr>
          <w:rFonts w:ascii="Arial" w:hAnsi="Arial" w:cs="Arial"/>
          <w:sz w:val="24"/>
          <w:szCs w:val="24"/>
        </w:rPr>
        <w:t>person subject to the complaint</w:t>
      </w:r>
      <w:r w:rsidRPr="0091155F">
        <w:rPr>
          <w:rFonts w:ascii="Arial" w:hAnsi="Arial" w:cs="Arial"/>
          <w:sz w:val="24"/>
          <w:szCs w:val="24"/>
        </w:rPr>
        <w:t xml:space="preserve"> to give their perspective and raise any contributory considerations that may have affected their conduct. </w:t>
      </w:r>
      <w:r w:rsidRPr="0091155F">
        <w:rPr>
          <w:rFonts w:ascii="Arial" w:eastAsia="Times New Roman" w:hAnsi="Arial" w:cs="Arial"/>
          <w:kern w:val="0"/>
          <w:sz w:val="24"/>
          <w:szCs w:val="24"/>
          <w:lang w:eastAsia="en-GB"/>
          <w14:ligatures w14:val="none"/>
        </w:rPr>
        <w:t>Help will be given to the person in question to improve.</w:t>
      </w:r>
      <w:r w:rsidR="00093CF2" w:rsidRPr="0091155F">
        <w:rPr>
          <w:rFonts w:ascii="Arial" w:eastAsia="Times New Roman" w:hAnsi="Arial" w:cs="Arial"/>
          <w:kern w:val="0"/>
          <w:sz w:val="24"/>
          <w:szCs w:val="24"/>
          <w:lang w:eastAsia="en-GB"/>
          <w14:ligatures w14:val="none"/>
        </w:rPr>
        <w:t xml:space="preserve"> A record of the discu</w:t>
      </w:r>
      <w:r w:rsidR="00F128F2" w:rsidRPr="0091155F">
        <w:rPr>
          <w:rFonts w:ascii="Arial" w:eastAsia="Times New Roman" w:hAnsi="Arial" w:cs="Arial"/>
          <w:kern w:val="0"/>
          <w:sz w:val="24"/>
          <w:szCs w:val="24"/>
          <w:lang w:eastAsia="en-GB"/>
          <w14:ligatures w14:val="none"/>
        </w:rPr>
        <w:t>ssion</w:t>
      </w:r>
      <w:r w:rsidR="00844220" w:rsidRPr="0091155F">
        <w:rPr>
          <w:rFonts w:ascii="Arial" w:eastAsia="Times New Roman" w:hAnsi="Arial" w:cs="Arial"/>
          <w:kern w:val="0"/>
          <w:sz w:val="24"/>
          <w:szCs w:val="24"/>
          <w:lang w:eastAsia="en-GB"/>
          <w14:ligatures w14:val="none"/>
        </w:rPr>
        <w:t xml:space="preserve"> and timelines for review</w:t>
      </w:r>
      <w:r w:rsidR="00175369" w:rsidRPr="0091155F">
        <w:rPr>
          <w:rFonts w:ascii="Arial" w:eastAsia="Times New Roman" w:hAnsi="Arial" w:cs="Arial"/>
          <w:kern w:val="0"/>
          <w:sz w:val="24"/>
          <w:szCs w:val="24"/>
          <w:lang w:eastAsia="en-GB"/>
          <w14:ligatures w14:val="none"/>
        </w:rPr>
        <w:t xml:space="preserve"> will be made in line with </w:t>
      </w:r>
      <w:r w:rsidR="00175369" w:rsidRPr="00926CCF">
        <w:rPr>
          <w:rFonts w:ascii="Arial" w:eastAsia="Times New Roman" w:hAnsi="Arial" w:cs="Arial"/>
          <w:kern w:val="0"/>
          <w:sz w:val="24"/>
          <w:szCs w:val="24"/>
          <w:lang w:eastAsia="en-GB"/>
          <w14:ligatures w14:val="none"/>
        </w:rPr>
        <w:t>SGB Low-Level Concerns policy</w:t>
      </w:r>
      <w:r w:rsidR="00175369" w:rsidRPr="0091155F">
        <w:rPr>
          <w:rFonts w:ascii="Arial" w:eastAsia="Times New Roman" w:hAnsi="Arial" w:cs="Arial"/>
          <w:kern w:val="0"/>
          <w:sz w:val="24"/>
          <w:szCs w:val="24"/>
          <w:lang w:eastAsia="en-GB"/>
          <w14:ligatures w14:val="none"/>
        </w:rPr>
        <w:t>.</w:t>
      </w:r>
    </w:p>
    <w:p w14:paraId="088F656B"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003263FC" w14:textId="77777777" w:rsidR="00F915F2" w:rsidRPr="004B0819" w:rsidRDefault="00F915F2" w:rsidP="004C7293">
      <w:pPr>
        <w:spacing w:after="0" w:line="360" w:lineRule="auto"/>
        <w:textAlignment w:val="baseline"/>
        <w:rPr>
          <w:rStyle w:val="eop"/>
          <w:rFonts w:ascii="Arial" w:hAnsi="Arial" w:cs="Arial"/>
          <w:b/>
          <w:bCs/>
          <w:i/>
          <w:iCs/>
          <w:color w:val="7030A0"/>
          <w:sz w:val="24"/>
          <w:szCs w:val="24"/>
          <w:shd w:val="clear" w:color="auto" w:fill="FFFFFF"/>
        </w:rPr>
      </w:pPr>
      <w:r w:rsidRPr="004B0819">
        <w:rPr>
          <w:rStyle w:val="eop"/>
          <w:rFonts w:ascii="Arial" w:hAnsi="Arial" w:cs="Arial"/>
          <w:b/>
          <w:bCs/>
          <w:i/>
          <w:iCs/>
          <w:color w:val="7030A0"/>
          <w:sz w:val="24"/>
          <w:szCs w:val="24"/>
          <w:shd w:val="clear" w:color="auto" w:fill="FFFFFF"/>
        </w:rPr>
        <w:t xml:space="preserve">Formal action </w:t>
      </w:r>
    </w:p>
    <w:p w14:paraId="322C686C" w14:textId="3C72C1DC"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If behaviour, practice, or standards do not improve, or </w:t>
      </w:r>
      <w:r w:rsidRPr="0091155F">
        <w:rPr>
          <w:rStyle w:val="normaltextrun"/>
          <w:rFonts w:ascii="Arial" w:hAnsi="Arial" w:cs="Arial"/>
          <w:sz w:val="24"/>
          <w:szCs w:val="24"/>
          <w:shd w:val="clear" w:color="auto" w:fill="FFFFFF"/>
        </w:rPr>
        <w:t>the misconduct is considered too serious to be dealt with informally</w:t>
      </w:r>
      <w:r w:rsidRPr="0091155F">
        <w:rPr>
          <w:rFonts w:ascii="Arial" w:eastAsia="Times New Roman" w:hAnsi="Arial" w:cs="Arial"/>
          <w:kern w:val="0"/>
          <w:sz w:val="24"/>
          <w:szCs w:val="24"/>
          <w:lang w:eastAsia="en-GB"/>
          <w14:ligatures w14:val="none"/>
        </w:rPr>
        <w:t xml:space="preserve">, there is a necessity for formal action. </w:t>
      </w:r>
    </w:p>
    <w:p w14:paraId="6CAECB60"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08BD2168" w14:textId="049EDB13"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If disciplinary action should become necessary, each case will be treated consistently and fairly, and th</w:t>
      </w:r>
      <w:r w:rsidR="00DB3580" w:rsidRPr="0091155F">
        <w:rPr>
          <w:rFonts w:ascii="Arial" w:eastAsia="Times New Roman" w:hAnsi="Arial" w:cs="Arial"/>
          <w:kern w:val="0"/>
          <w:sz w:val="24"/>
          <w:szCs w:val="24"/>
          <w:lang w:eastAsia="en-GB"/>
          <w14:ligatures w14:val="none"/>
        </w:rPr>
        <w:t>is</w:t>
      </w:r>
      <w:r w:rsidRPr="0091155F">
        <w:rPr>
          <w:rFonts w:ascii="Arial" w:eastAsia="Times New Roman" w:hAnsi="Arial" w:cs="Arial"/>
          <w:kern w:val="0"/>
          <w:sz w:val="24"/>
          <w:szCs w:val="24"/>
          <w:lang w:eastAsia="en-GB"/>
          <w14:ligatures w14:val="none"/>
        </w:rPr>
        <w:t xml:space="preserve"> disciplinary procedure will be observed at all steps. The person subject to a complaint will be given the opportunity to provide their version of events and any extenuating circumstances will be considered through</w:t>
      </w:r>
      <w:r w:rsidR="006E59AB" w:rsidRPr="0091155F">
        <w:rPr>
          <w:rFonts w:ascii="Arial" w:eastAsia="Times New Roman" w:hAnsi="Arial" w:cs="Arial"/>
          <w:kern w:val="0"/>
          <w:sz w:val="24"/>
          <w:szCs w:val="24"/>
          <w:lang w:eastAsia="en-GB"/>
          <w14:ligatures w14:val="none"/>
        </w:rPr>
        <w:t xml:space="preserve"> an investigation and</w:t>
      </w:r>
      <w:r w:rsidRPr="0091155F">
        <w:rPr>
          <w:rFonts w:ascii="Arial" w:eastAsia="Times New Roman" w:hAnsi="Arial" w:cs="Arial"/>
          <w:kern w:val="0"/>
          <w:sz w:val="24"/>
          <w:szCs w:val="24"/>
          <w:lang w:eastAsia="en-GB"/>
          <w14:ligatures w14:val="none"/>
        </w:rPr>
        <w:t xml:space="preserve"> formal hearing. </w:t>
      </w:r>
    </w:p>
    <w:p w14:paraId="5AB74C40"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09D887F3" w14:textId="3851A648" w:rsidR="00F915F2"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During this process, there are particular considerations for employees. Where best practice is to follow the same fair and equitable procedure for both employees and volunteers, an employee’s rights (</w:t>
      </w:r>
      <w:r w:rsidRPr="00A33242">
        <w:rPr>
          <w:rFonts w:ascii="Arial" w:eastAsia="Times New Roman" w:hAnsi="Arial" w:cs="Arial"/>
          <w:kern w:val="0"/>
          <w:sz w:val="24"/>
          <w:szCs w:val="24"/>
          <w:lang w:eastAsia="en-GB"/>
          <w14:ligatures w14:val="none"/>
        </w:rPr>
        <w:t>and compliance of these is necessary through legal contracts of employment</w:t>
      </w:r>
      <w:r w:rsidRPr="0091155F">
        <w:rPr>
          <w:rFonts w:ascii="Arial" w:eastAsia="Times New Roman" w:hAnsi="Arial" w:cs="Arial"/>
          <w:kern w:val="0"/>
          <w:sz w:val="24"/>
          <w:szCs w:val="24"/>
          <w:lang w:eastAsia="en-GB"/>
          <w14:ligatures w14:val="none"/>
        </w:rPr>
        <w:t>) will be upheld at all times, and employees will have the right to:  </w:t>
      </w:r>
    </w:p>
    <w:p w14:paraId="4EE80FAE" w14:textId="77777777" w:rsidR="000B5344" w:rsidRDefault="000B5344" w:rsidP="004C7293">
      <w:pPr>
        <w:spacing w:after="0" w:line="360" w:lineRule="auto"/>
        <w:textAlignment w:val="baseline"/>
        <w:rPr>
          <w:rFonts w:ascii="Arial" w:eastAsia="Times New Roman" w:hAnsi="Arial" w:cs="Arial"/>
          <w:kern w:val="0"/>
          <w:sz w:val="24"/>
          <w:szCs w:val="24"/>
          <w:lang w:eastAsia="en-GB"/>
          <w14:ligatures w14:val="none"/>
        </w:rPr>
      </w:pPr>
    </w:p>
    <w:p w14:paraId="3B311BA8" w14:textId="77777777" w:rsidR="000B5344" w:rsidRDefault="000B5344" w:rsidP="004C7293">
      <w:pPr>
        <w:spacing w:after="0" w:line="360" w:lineRule="auto"/>
        <w:textAlignment w:val="baseline"/>
        <w:rPr>
          <w:rFonts w:ascii="Arial" w:eastAsia="Times New Roman" w:hAnsi="Arial" w:cs="Arial"/>
          <w:kern w:val="0"/>
          <w:sz w:val="24"/>
          <w:szCs w:val="24"/>
          <w:lang w:eastAsia="en-GB"/>
          <w14:ligatures w14:val="none"/>
        </w:rPr>
      </w:pPr>
    </w:p>
    <w:p w14:paraId="7D3CF3B9" w14:textId="77777777" w:rsidR="000B5344" w:rsidRPr="0091155F" w:rsidRDefault="000B5344" w:rsidP="004C7293">
      <w:pPr>
        <w:spacing w:after="0" w:line="360" w:lineRule="auto"/>
        <w:textAlignment w:val="baseline"/>
        <w:rPr>
          <w:rFonts w:ascii="Arial" w:eastAsia="Times New Roman" w:hAnsi="Arial" w:cs="Arial"/>
          <w:kern w:val="0"/>
          <w:sz w:val="24"/>
          <w:szCs w:val="24"/>
          <w:lang w:eastAsia="en-GB"/>
          <w14:ligatures w14:val="none"/>
        </w:rPr>
      </w:pPr>
    </w:p>
    <w:p w14:paraId="22CC1224" w14:textId="77777777" w:rsidR="0058196B" w:rsidRPr="0091155F" w:rsidRDefault="0058196B" w:rsidP="004C7293">
      <w:pPr>
        <w:spacing w:after="0" w:line="360" w:lineRule="auto"/>
        <w:textAlignment w:val="baseline"/>
        <w:rPr>
          <w:rFonts w:ascii="Arial" w:eastAsia="Times New Roman" w:hAnsi="Arial" w:cs="Arial"/>
          <w:kern w:val="0"/>
          <w:sz w:val="24"/>
          <w:szCs w:val="24"/>
          <w:lang w:eastAsia="en-GB"/>
          <w14:ligatures w14:val="none"/>
        </w:rPr>
      </w:pPr>
    </w:p>
    <w:p w14:paraId="52E43B1C" w14:textId="77777777" w:rsidR="00F915F2" w:rsidRPr="0091155F" w:rsidRDefault="00F915F2" w:rsidP="00C77D7A">
      <w:pPr>
        <w:numPr>
          <w:ilvl w:val="0"/>
          <w:numId w:val="1"/>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lastRenderedPageBreak/>
        <w:t>Know the case against them </w:t>
      </w:r>
    </w:p>
    <w:p w14:paraId="18BC861A" w14:textId="77777777" w:rsidR="00F915F2" w:rsidRPr="0091155F" w:rsidRDefault="00F915F2" w:rsidP="00C77D7A">
      <w:pPr>
        <w:numPr>
          <w:ilvl w:val="0"/>
          <w:numId w:val="1"/>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Reply </w:t>
      </w:r>
    </w:p>
    <w:p w14:paraId="137160A0" w14:textId="77777777" w:rsidR="00F915F2" w:rsidRPr="0091155F" w:rsidRDefault="00F915F2" w:rsidP="00C77D7A">
      <w:pPr>
        <w:numPr>
          <w:ilvl w:val="0"/>
          <w:numId w:val="1"/>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Due consideration of their case </w:t>
      </w:r>
    </w:p>
    <w:p w14:paraId="7F94910B" w14:textId="77777777" w:rsidR="00F915F2" w:rsidRPr="0091155F" w:rsidRDefault="00F915F2" w:rsidP="00C77D7A">
      <w:pPr>
        <w:numPr>
          <w:ilvl w:val="0"/>
          <w:numId w:val="1"/>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Be accompanied (have a companion)</w:t>
      </w:r>
    </w:p>
    <w:p w14:paraId="018D58AC" w14:textId="7DEEF623" w:rsidR="00F915F2" w:rsidRDefault="00F915F2" w:rsidP="00C77D7A">
      <w:pPr>
        <w:numPr>
          <w:ilvl w:val="0"/>
          <w:numId w:val="1"/>
        </w:numPr>
        <w:spacing w:after="0" w:line="360" w:lineRule="auto"/>
        <w:ind w:left="1080" w:firstLine="0"/>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Appeal</w:t>
      </w:r>
    </w:p>
    <w:p w14:paraId="7C55D449" w14:textId="77777777" w:rsidR="00294CDB" w:rsidRPr="0091155F" w:rsidRDefault="00294CDB" w:rsidP="00294CDB">
      <w:pPr>
        <w:spacing w:after="0" w:line="360" w:lineRule="auto"/>
        <w:ind w:left="1080"/>
        <w:textAlignment w:val="baseline"/>
        <w:rPr>
          <w:rFonts w:ascii="Arial" w:eastAsia="Times New Roman" w:hAnsi="Arial" w:cs="Arial"/>
          <w:kern w:val="0"/>
          <w:sz w:val="24"/>
          <w:szCs w:val="24"/>
          <w:lang w:eastAsia="en-GB"/>
          <w14:ligatures w14:val="none"/>
        </w:rPr>
      </w:pPr>
    </w:p>
    <w:p w14:paraId="6858B8EF" w14:textId="3454992D"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This also relates directly to volunteers, however the ‘right to be accompanied’ for employees means that they can be accompanied by an accredited trade union representative or a fellow employee of their choice. </w:t>
      </w:r>
      <w:r w:rsidR="003C6EB8" w:rsidRPr="0091155F">
        <w:rPr>
          <w:rFonts w:ascii="Arial" w:eastAsia="Times New Roman" w:hAnsi="Arial" w:cs="Arial"/>
          <w:kern w:val="0"/>
          <w:sz w:val="24"/>
          <w:szCs w:val="24"/>
          <w:lang w:eastAsia="en-GB"/>
          <w14:ligatures w14:val="none"/>
        </w:rPr>
        <w:t>Employees</w:t>
      </w:r>
      <w:r w:rsidRPr="0091155F">
        <w:rPr>
          <w:rFonts w:ascii="Arial" w:eastAsia="Times New Roman" w:hAnsi="Arial" w:cs="Arial"/>
          <w:kern w:val="0"/>
          <w:sz w:val="24"/>
          <w:szCs w:val="24"/>
          <w:lang w:eastAsia="en-GB"/>
          <w14:ligatures w14:val="none"/>
        </w:rPr>
        <w:t xml:space="preserve"> however are not entitled to bring a lawyer/solicitor. For volunteers, a trade union representative would not be appropriate given the role is not employment based, however there are no restrictions on volunteers being accompanied by a lawyer/solicitor. It is down to [SGB’s] discretion who may or may not accompany them to any </w:t>
      </w:r>
      <w:r w:rsidR="004E2E9F" w:rsidRPr="0091155F">
        <w:rPr>
          <w:rFonts w:ascii="Arial" w:eastAsia="Times New Roman" w:hAnsi="Arial" w:cs="Arial"/>
          <w:kern w:val="0"/>
          <w:sz w:val="24"/>
          <w:szCs w:val="24"/>
          <w:lang w:eastAsia="en-GB"/>
          <w14:ligatures w14:val="none"/>
        </w:rPr>
        <w:t>hearing</w:t>
      </w:r>
      <w:r w:rsidRPr="0091155F">
        <w:rPr>
          <w:rFonts w:ascii="Arial" w:eastAsia="Times New Roman" w:hAnsi="Arial" w:cs="Arial"/>
          <w:kern w:val="0"/>
          <w:sz w:val="24"/>
          <w:szCs w:val="24"/>
          <w:lang w:eastAsia="en-GB"/>
          <w14:ligatures w14:val="none"/>
        </w:rPr>
        <w:t xml:space="preserve">. </w:t>
      </w:r>
    </w:p>
    <w:p w14:paraId="2EBB9DE7"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5AEAA5A2" w14:textId="3B856738" w:rsidR="0096794B" w:rsidRPr="004B0819" w:rsidRDefault="0096794B" w:rsidP="004C7293">
      <w:pPr>
        <w:spacing w:after="0" w:line="360" w:lineRule="auto"/>
        <w:textAlignment w:val="baseline"/>
        <w:rPr>
          <w:rFonts w:ascii="Arial" w:eastAsia="Times New Roman" w:hAnsi="Arial" w:cs="Arial"/>
          <w:b/>
          <w:color w:val="7030A0"/>
          <w:kern w:val="0"/>
          <w:sz w:val="28"/>
          <w:szCs w:val="28"/>
          <w:lang w:eastAsia="en-GB"/>
          <w14:ligatures w14:val="none"/>
        </w:rPr>
      </w:pPr>
      <w:r w:rsidRPr="004B0819">
        <w:rPr>
          <w:rFonts w:ascii="Arial" w:eastAsia="Times New Roman" w:hAnsi="Arial" w:cs="Arial"/>
          <w:b/>
          <w:bCs/>
          <w:color w:val="7030A0"/>
          <w:kern w:val="0"/>
          <w:sz w:val="28"/>
          <w:szCs w:val="28"/>
          <w:lang w:eastAsia="en-GB"/>
          <w14:ligatures w14:val="none"/>
        </w:rPr>
        <w:t xml:space="preserve">Disciplinary </w:t>
      </w:r>
      <w:r w:rsidR="00297416" w:rsidRPr="004B0819">
        <w:rPr>
          <w:rFonts w:ascii="Arial" w:eastAsia="Times New Roman" w:hAnsi="Arial" w:cs="Arial"/>
          <w:b/>
          <w:bCs/>
          <w:color w:val="7030A0"/>
          <w:kern w:val="0"/>
          <w:sz w:val="28"/>
          <w:szCs w:val="28"/>
          <w:lang w:eastAsia="en-GB"/>
          <w14:ligatures w14:val="none"/>
        </w:rPr>
        <w:t>H</w:t>
      </w:r>
      <w:r w:rsidRPr="004B0819">
        <w:rPr>
          <w:rFonts w:ascii="Arial" w:eastAsia="Times New Roman" w:hAnsi="Arial" w:cs="Arial"/>
          <w:b/>
          <w:bCs/>
          <w:color w:val="7030A0"/>
          <w:kern w:val="0"/>
          <w:sz w:val="28"/>
          <w:szCs w:val="28"/>
          <w:lang w:eastAsia="en-GB"/>
          <w14:ligatures w14:val="none"/>
        </w:rPr>
        <w:t xml:space="preserve">earing </w:t>
      </w:r>
    </w:p>
    <w:p w14:paraId="778B84C0" w14:textId="071EA820" w:rsidR="008C1C75" w:rsidRPr="0091155F" w:rsidRDefault="008C1C75" w:rsidP="004C7293">
      <w:pPr>
        <w:spacing w:after="0" w:line="360" w:lineRule="auto"/>
        <w:rPr>
          <w:rFonts w:ascii="Arial" w:hAnsi="Arial" w:cs="Arial"/>
          <w:sz w:val="24"/>
          <w:szCs w:val="24"/>
        </w:rPr>
      </w:pPr>
      <w:r w:rsidRPr="0091155F">
        <w:rPr>
          <w:rFonts w:ascii="Arial" w:hAnsi="Arial" w:cs="Arial"/>
          <w:sz w:val="24"/>
          <w:szCs w:val="24"/>
        </w:rPr>
        <w:t xml:space="preserve">A hearing will be scheduled, and the person subject of </w:t>
      </w:r>
      <w:r w:rsidR="00D74091" w:rsidRPr="0091155F">
        <w:rPr>
          <w:rFonts w:ascii="Arial" w:hAnsi="Arial" w:cs="Arial"/>
          <w:sz w:val="24"/>
          <w:szCs w:val="24"/>
        </w:rPr>
        <w:t>the</w:t>
      </w:r>
      <w:r w:rsidRPr="0091155F">
        <w:rPr>
          <w:rFonts w:ascii="Arial" w:hAnsi="Arial" w:cs="Arial"/>
          <w:sz w:val="24"/>
          <w:szCs w:val="24"/>
        </w:rPr>
        <w:t xml:space="preserve"> complaint will be notified and informed they can be accompanied, sometimes referred to as a companion. </w:t>
      </w:r>
    </w:p>
    <w:p w14:paraId="0F12A8EE" w14:textId="77777777" w:rsidR="001C4370" w:rsidRPr="0091155F" w:rsidRDefault="001C4370" w:rsidP="004C7293">
      <w:pPr>
        <w:spacing w:after="0" w:line="360" w:lineRule="auto"/>
        <w:rPr>
          <w:rFonts w:ascii="Arial" w:hAnsi="Arial" w:cs="Arial"/>
          <w:sz w:val="24"/>
          <w:szCs w:val="24"/>
        </w:rPr>
      </w:pPr>
    </w:p>
    <w:p w14:paraId="73B72F6E" w14:textId="77777777" w:rsidR="001C4370" w:rsidRPr="0091155F" w:rsidRDefault="001C4370" w:rsidP="004C7293">
      <w:pPr>
        <w:spacing w:after="0" w:line="360" w:lineRule="auto"/>
        <w:ind w:left="-5"/>
        <w:rPr>
          <w:rFonts w:ascii="Arial" w:hAnsi="Arial" w:cs="Arial"/>
          <w:sz w:val="24"/>
          <w:szCs w:val="24"/>
        </w:rPr>
      </w:pPr>
      <w:r w:rsidRPr="0091155F">
        <w:rPr>
          <w:rFonts w:ascii="Arial" w:hAnsi="Arial" w:cs="Arial"/>
          <w:sz w:val="24"/>
          <w:szCs w:val="24"/>
        </w:rPr>
        <w:t>The chosen companion may be:</w:t>
      </w:r>
    </w:p>
    <w:p w14:paraId="7E61D3E2" w14:textId="77777777" w:rsidR="001C4370" w:rsidRPr="0091155F" w:rsidRDefault="001C4370" w:rsidP="00C77D7A">
      <w:pPr>
        <w:pStyle w:val="ListParagraph"/>
        <w:numPr>
          <w:ilvl w:val="0"/>
          <w:numId w:val="19"/>
        </w:numPr>
        <w:spacing w:after="0" w:line="360" w:lineRule="auto"/>
        <w:rPr>
          <w:rFonts w:ascii="Arial" w:hAnsi="Arial" w:cs="Arial"/>
          <w:sz w:val="24"/>
          <w:szCs w:val="24"/>
        </w:rPr>
      </w:pPr>
      <w:r w:rsidRPr="0091155F">
        <w:rPr>
          <w:rFonts w:ascii="Arial" w:hAnsi="Arial" w:cs="Arial"/>
          <w:sz w:val="24"/>
          <w:szCs w:val="24"/>
        </w:rPr>
        <w:t>A fellow worker</w:t>
      </w:r>
    </w:p>
    <w:p w14:paraId="4D2ADB3A" w14:textId="77777777" w:rsidR="001C4370" w:rsidRPr="0091155F" w:rsidRDefault="001C4370" w:rsidP="00C77D7A">
      <w:pPr>
        <w:pStyle w:val="ListParagraph"/>
        <w:numPr>
          <w:ilvl w:val="0"/>
          <w:numId w:val="19"/>
        </w:numPr>
        <w:spacing w:after="0" w:line="360" w:lineRule="auto"/>
        <w:rPr>
          <w:rFonts w:ascii="Arial" w:hAnsi="Arial" w:cs="Arial"/>
          <w:sz w:val="24"/>
          <w:szCs w:val="24"/>
        </w:rPr>
      </w:pPr>
      <w:r w:rsidRPr="0091155F">
        <w:rPr>
          <w:rFonts w:ascii="Arial" w:hAnsi="Arial" w:cs="Arial"/>
          <w:sz w:val="24"/>
          <w:szCs w:val="24"/>
        </w:rPr>
        <w:t xml:space="preserve">A trade union representative or an official employed by a trade union. </w:t>
      </w:r>
    </w:p>
    <w:p w14:paraId="5ECF5FE4" w14:textId="2F189EEA" w:rsidR="00050860" w:rsidRPr="0091155F" w:rsidRDefault="001C4370" w:rsidP="00C77D7A">
      <w:pPr>
        <w:pStyle w:val="ListParagraph"/>
        <w:numPr>
          <w:ilvl w:val="0"/>
          <w:numId w:val="19"/>
        </w:numPr>
        <w:spacing w:after="0" w:line="360" w:lineRule="auto"/>
        <w:rPr>
          <w:rFonts w:ascii="Arial" w:hAnsi="Arial" w:cs="Arial"/>
          <w:sz w:val="24"/>
          <w:szCs w:val="24"/>
        </w:rPr>
      </w:pPr>
      <w:r w:rsidRPr="0091155F">
        <w:rPr>
          <w:rFonts w:ascii="Arial" w:hAnsi="Arial" w:cs="Arial"/>
          <w:sz w:val="24"/>
          <w:szCs w:val="24"/>
        </w:rPr>
        <w:t>A trade union representative who is not an employed official (however they must have been certified by their union as being competent to accompany an employee)</w:t>
      </w:r>
    </w:p>
    <w:p w14:paraId="15BDFFCF" w14:textId="77777777" w:rsidR="001C4370" w:rsidRPr="0091155F" w:rsidRDefault="001C4370" w:rsidP="004C7293">
      <w:pPr>
        <w:spacing w:after="0" w:line="360" w:lineRule="auto"/>
        <w:rPr>
          <w:rFonts w:ascii="Arial" w:hAnsi="Arial" w:cs="Arial"/>
          <w:sz w:val="24"/>
          <w:szCs w:val="24"/>
        </w:rPr>
      </w:pPr>
    </w:p>
    <w:p w14:paraId="5F243DCD" w14:textId="1D1A9BB6" w:rsidR="001C4370" w:rsidRPr="0091155F" w:rsidRDefault="001C4370" w:rsidP="004C7293">
      <w:pPr>
        <w:spacing w:after="0" w:line="360" w:lineRule="auto"/>
        <w:rPr>
          <w:rFonts w:ascii="Arial" w:hAnsi="Arial" w:cs="Arial"/>
          <w:sz w:val="24"/>
          <w:szCs w:val="24"/>
        </w:rPr>
      </w:pPr>
      <w:r w:rsidRPr="0091155F">
        <w:rPr>
          <w:rFonts w:ascii="Arial" w:hAnsi="Arial" w:cs="Arial"/>
          <w:sz w:val="24"/>
          <w:szCs w:val="24"/>
        </w:rPr>
        <w:t xml:space="preserve">Decisions reached at a hearing can range from no penalty to dismissal. </w:t>
      </w:r>
    </w:p>
    <w:p w14:paraId="001D4E42" w14:textId="77777777" w:rsidR="00050860" w:rsidRPr="0091155F" w:rsidRDefault="00050860" w:rsidP="004C7293">
      <w:pPr>
        <w:spacing w:after="0" w:line="360" w:lineRule="auto"/>
        <w:rPr>
          <w:rFonts w:ascii="Arial" w:hAnsi="Arial" w:cs="Arial"/>
          <w:sz w:val="24"/>
          <w:szCs w:val="24"/>
        </w:rPr>
      </w:pPr>
    </w:p>
    <w:p w14:paraId="7E6FF43E" w14:textId="77777777" w:rsidR="00F915F2" w:rsidRPr="004B0819" w:rsidRDefault="00F915F2" w:rsidP="004C7293">
      <w:pPr>
        <w:spacing w:after="0" w:line="360" w:lineRule="auto"/>
        <w:textAlignment w:val="baseline"/>
        <w:rPr>
          <w:rFonts w:ascii="Arial" w:eastAsia="Times New Roman" w:hAnsi="Arial" w:cs="Arial"/>
          <w:b/>
          <w:bCs/>
          <w:color w:val="7030A0"/>
          <w:kern w:val="0"/>
          <w:sz w:val="28"/>
          <w:szCs w:val="28"/>
          <w:lang w:eastAsia="en-GB"/>
          <w14:ligatures w14:val="none"/>
        </w:rPr>
      </w:pPr>
      <w:r w:rsidRPr="004B0819">
        <w:rPr>
          <w:rFonts w:ascii="Arial" w:eastAsia="Times New Roman" w:hAnsi="Arial" w:cs="Arial"/>
          <w:b/>
          <w:bCs/>
          <w:color w:val="7030A0"/>
          <w:kern w:val="0"/>
          <w:sz w:val="28"/>
          <w:szCs w:val="28"/>
          <w:lang w:eastAsia="en-GB"/>
          <w14:ligatures w14:val="none"/>
        </w:rPr>
        <w:t>Disciplinary Actions</w:t>
      </w:r>
    </w:p>
    <w:p w14:paraId="3ACF4150" w14:textId="48D64FBE"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These actions will be used in cases of a breach of the Code of Conduct that have not been remedied by informal warning </w:t>
      </w:r>
      <w:r w:rsidR="008F601C" w:rsidRPr="0091155F">
        <w:rPr>
          <w:rFonts w:ascii="Arial" w:eastAsia="Times New Roman" w:hAnsi="Arial" w:cs="Arial"/>
          <w:kern w:val="0"/>
          <w:sz w:val="24"/>
          <w:szCs w:val="24"/>
          <w:lang w:eastAsia="en-GB"/>
          <w14:ligatures w14:val="none"/>
        </w:rPr>
        <w:t>action</w:t>
      </w:r>
      <w:r w:rsidRPr="0091155F">
        <w:rPr>
          <w:rFonts w:ascii="Arial" w:eastAsia="Times New Roman" w:hAnsi="Arial" w:cs="Arial"/>
          <w:kern w:val="0"/>
          <w:sz w:val="24"/>
          <w:szCs w:val="24"/>
          <w:lang w:eastAsia="en-GB"/>
          <w14:ligatures w14:val="none"/>
        </w:rPr>
        <w:t xml:space="preserve"> or are of a level which requires immediate intervention.</w:t>
      </w:r>
    </w:p>
    <w:p w14:paraId="3C097F84"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0D70457C" w14:textId="309C95C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Normally, </w:t>
      </w:r>
      <w:r w:rsidR="0019198A" w:rsidRPr="0091155F">
        <w:rPr>
          <w:rFonts w:ascii="Arial" w:eastAsia="Times New Roman" w:hAnsi="Arial" w:cs="Arial"/>
          <w:kern w:val="0"/>
          <w:sz w:val="24"/>
          <w:szCs w:val="24"/>
          <w:lang w:eastAsia="en-GB"/>
          <w14:ligatures w14:val="none"/>
        </w:rPr>
        <w:t>formal</w:t>
      </w:r>
      <w:r w:rsidRPr="0091155F">
        <w:rPr>
          <w:rFonts w:ascii="Arial" w:eastAsia="Times New Roman" w:hAnsi="Arial" w:cs="Arial"/>
          <w:kern w:val="0"/>
          <w:sz w:val="24"/>
          <w:szCs w:val="24"/>
          <w:lang w:eastAsia="en-GB"/>
          <w14:ligatures w14:val="none"/>
        </w:rPr>
        <w:t xml:space="preserve"> action will follow the steps listed below, although it is acceptable to move directly to steps two or three if a case is sufficiently serious or containing potential misconduct or gross misconduct. At each step of disciplinary action, a disciplinary </w:t>
      </w:r>
      <w:r w:rsidR="00AC0B45" w:rsidRPr="0091155F">
        <w:rPr>
          <w:rFonts w:ascii="Arial" w:eastAsia="Times New Roman" w:hAnsi="Arial" w:cs="Arial"/>
          <w:kern w:val="0"/>
          <w:sz w:val="24"/>
          <w:szCs w:val="24"/>
          <w:lang w:eastAsia="en-GB"/>
          <w14:ligatures w14:val="none"/>
        </w:rPr>
        <w:t>hearing</w:t>
      </w:r>
      <w:r w:rsidRPr="0091155F">
        <w:rPr>
          <w:rFonts w:ascii="Arial" w:eastAsia="Times New Roman" w:hAnsi="Arial" w:cs="Arial"/>
          <w:kern w:val="0"/>
          <w:sz w:val="24"/>
          <w:szCs w:val="24"/>
          <w:lang w:eastAsia="en-GB"/>
          <w14:ligatures w14:val="none"/>
        </w:rPr>
        <w:t xml:space="preserve"> will be held as described above. </w:t>
      </w:r>
    </w:p>
    <w:p w14:paraId="16ED18D5" w14:textId="7F5AECA6" w:rsidR="005E4B32" w:rsidRDefault="00F915F2" w:rsidP="00683334">
      <w:pPr>
        <w:pStyle w:val="pf0"/>
        <w:spacing w:line="360" w:lineRule="auto"/>
        <w:rPr>
          <w:rFonts w:ascii="Arial" w:hAnsi="Arial" w:cs="Arial"/>
          <w:sz w:val="20"/>
          <w:szCs w:val="20"/>
        </w:rPr>
      </w:pPr>
      <w:r w:rsidRPr="0091155F">
        <w:rPr>
          <w:rFonts w:ascii="Arial" w:hAnsi="Arial" w:cs="Arial"/>
          <w14:ligatures w14:val="none"/>
        </w:rPr>
        <w:lastRenderedPageBreak/>
        <w:t xml:space="preserve">Where a warning is issued a copy will be placed on the employee’s personnel file/volunteer’s record for the specified period. </w:t>
      </w:r>
      <w:r w:rsidR="005E4B32">
        <w:rPr>
          <w:rFonts w:ascii="Arial" w:hAnsi="Arial" w:cs="Arial"/>
          <w14:ligatures w14:val="none"/>
        </w:rPr>
        <w:t xml:space="preserve">This period would start </w:t>
      </w:r>
      <w:r w:rsidR="005E4B32" w:rsidRPr="00846531">
        <w:rPr>
          <w:rFonts w:ascii="Arial" w:hAnsi="Arial" w:cs="Arial"/>
          <w14:ligatures w14:val="none"/>
        </w:rPr>
        <w:t xml:space="preserve">on the </w:t>
      </w:r>
      <w:r w:rsidR="00846531">
        <w:rPr>
          <w:rStyle w:val="cf01"/>
          <w:rFonts w:ascii="Arial" w:hAnsi="Arial" w:cs="Arial"/>
          <w:sz w:val="24"/>
          <w:szCs w:val="24"/>
        </w:rPr>
        <w:t>d</w:t>
      </w:r>
      <w:r w:rsidR="00BC322B" w:rsidRPr="00846531">
        <w:rPr>
          <w:rStyle w:val="cf01"/>
          <w:rFonts w:ascii="Arial" w:hAnsi="Arial" w:cs="Arial"/>
          <w:sz w:val="24"/>
          <w:szCs w:val="24"/>
        </w:rPr>
        <w:t>ate of</w:t>
      </w:r>
      <w:r w:rsidR="00846531">
        <w:rPr>
          <w:rStyle w:val="cf01"/>
          <w:rFonts w:ascii="Arial" w:hAnsi="Arial" w:cs="Arial"/>
          <w:sz w:val="24"/>
          <w:szCs w:val="24"/>
        </w:rPr>
        <w:t xml:space="preserve"> the</w:t>
      </w:r>
      <w:r w:rsidR="00BC322B" w:rsidRPr="00846531">
        <w:rPr>
          <w:rStyle w:val="cf01"/>
          <w:rFonts w:ascii="Arial" w:hAnsi="Arial" w:cs="Arial"/>
          <w:sz w:val="24"/>
          <w:szCs w:val="24"/>
        </w:rPr>
        <w:t xml:space="preserve"> warning being communicated. Any appeals would reset these periods.</w:t>
      </w:r>
      <w:r w:rsidR="005E4B32" w:rsidRPr="00846531">
        <w:rPr>
          <w:rStyle w:val="cf01"/>
          <w:rFonts w:ascii="Arial" w:hAnsi="Arial" w:cs="Arial"/>
          <w:sz w:val="24"/>
          <w:szCs w:val="24"/>
        </w:rPr>
        <w:t xml:space="preserve"> These periods may be longer if children </w:t>
      </w:r>
      <w:r w:rsidR="00803F09">
        <w:rPr>
          <w:rStyle w:val="cf01"/>
          <w:rFonts w:ascii="Arial" w:hAnsi="Arial" w:cs="Arial"/>
          <w:sz w:val="24"/>
          <w:szCs w:val="24"/>
        </w:rPr>
        <w:t xml:space="preserve">are </w:t>
      </w:r>
      <w:r w:rsidR="005E4B32" w:rsidRPr="00846531">
        <w:rPr>
          <w:rStyle w:val="cf01"/>
          <w:rFonts w:ascii="Arial" w:hAnsi="Arial" w:cs="Arial"/>
          <w:sz w:val="24"/>
          <w:szCs w:val="24"/>
        </w:rPr>
        <w:t>involved.</w:t>
      </w:r>
    </w:p>
    <w:p w14:paraId="2726685C" w14:textId="2C9E5BE9" w:rsidR="00F915F2" w:rsidRPr="0091155F" w:rsidRDefault="005E4B32" w:rsidP="004C7293">
      <w:pPr>
        <w:spacing w:after="0" w:line="360" w:lineRule="auto"/>
        <w:textAlignment w:val="baseline"/>
        <w:rPr>
          <w:rFonts w:ascii="Arial" w:eastAsia="Times New Roman" w:hAnsi="Arial" w:cs="Arial"/>
          <w:kern w:val="0"/>
          <w:sz w:val="24"/>
          <w:szCs w:val="24"/>
          <w:lang w:eastAsia="en-GB"/>
          <w14:ligatures w14:val="none"/>
        </w:rPr>
      </w:pPr>
      <w:r>
        <w:rPr>
          <w:rStyle w:val="cf01"/>
        </w:rPr>
        <w:t xml:space="preserve"> </w:t>
      </w:r>
      <w:r w:rsidR="00F915F2" w:rsidRPr="0091155F">
        <w:rPr>
          <w:rFonts w:ascii="Arial" w:eastAsia="Times New Roman" w:hAnsi="Arial" w:cs="Arial"/>
          <w:kern w:val="0"/>
          <w:sz w:val="24"/>
          <w:szCs w:val="24"/>
          <w:lang w:eastAsia="en-GB"/>
          <w14:ligatures w14:val="none"/>
        </w:rPr>
        <w:t xml:space="preserve">All warnings issued under this procedure will state clearly that the person subject to a complaint will be liable for further disciplinary action should their conduct not improve or should there be a further breach of [SGB] rules/Code of Conduct. </w:t>
      </w:r>
      <w:r w:rsidR="00F915F2" w:rsidRPr="00A230E3">
        <w:rPr>
          <w:rFonts w:ascii="Arial" w:eastAsia="Times New Roman" w:hAnsi="Arial" w:cs="Arial"/>
          <w:kern w:val="0"/>
          <w:sz w:val="24"/>
          <w:szCs w:val="24"/>
          <w:lang w:eastAsia="en-GB"/>
          <w14:ligatures w14:val="none"/>
        </w:rPr>
        <w:t xml:space="preserve">In the event of no further </w:t>
      </w:r>
      <w:r w:rsidR="00F915F2" w:rsidRPr="00A230E3">
        <w:rPr>
          <w:rFonts w:ascii="Arial" w:eastAsia="Times New Roman" w:hAnsi="Arial" w:cs="Arial"/>
          <w:kern w:val="0"/>
          <w:sz w:val="24"/>
          <w:szCs w:val="24"/>
          <w:lang w:val="en-IE" w:eastAsia="en-GB"/>
          <w14:ligatures w14:val="none"/>
        </w:rPr>
        <w:t>misconduct</w:t>
      </w:r>
      <w:r w:rsidR="00F915F2" w:rsidRPr="00A230E3">
        <w:rPr>
          <w:rFonts w:ascii="Arial" w:eastAsia="Times New Roman" w:hAnsi="Arial" w:cs="Arial"/>
          <w:kern w:val="0"/>
          <w:sz w:val="24"/>
          <w:szCs w:val="24"/>
          <w:lang w:eastAsia="en-GB"/>
          <w14:ligatures w14:val="none"/>
        </w:rPr>
        <w:t xml:space="preserve"> occurring and the performance improving, the warning will be removed</w:t>
      </w:r>
      <w:r w:rsidR="5D771141" w:rsidRPr="00A230E3">
        <w:rPr>
          <w:rFonts w:ascii="Arial" w:eastAsia="Times New Roman" w:hAnsi="Arial" w:cs="Arial"/>
          <w:kern w:val="0"/>
          <w:sz w:val="24"/>
          <w:szCs w:val="24"/>
          <w:lang w:eastAsia="en-GB"/>
          <w14:ligatures w14:val="none"/>
        </w:rPr>
        <w:t>,</w:t>
      </w:r>
      <w:r w:rsidR="00F915F2" w:rsidRPr="00A230E3">
        <w:rPr>
          <w:rFonts w:ascii="Arial" w:eastAsia="Times New Roman" w:hAnsi="Arial" w:cs="Arial"/>
          <w:kern w:val="0"/>
          <w:sz w:val="24"/>
          <w:szCs w:val="24"/>
          <w:lang w:eastAsia="en-GB"/>
          <w14:ligatures w14:val="none"/>
        </w:rPr>
        <w:t xml:space="preserve"> and the employee’s file will be clear. </w:t>
      </w:r>
      <w:r w:rsidR="008F6BE3" w:rsidRPr="00A230E3">
        <w:rPr>
          <w:rFonts w:ascii="Arial" w:hAnsi="Arial" w:cs="Arial"/>
          <w:sz w:val="24"/>
          <w:szCs w:val="24"/>
        </w:rPr>
        <w:t xml:space="preserve">Concerns will remain </w:t>
      </w:r>
      <w:r w:rsidR="008F6BE3" w:rsidRPr="00A230E3">
        <w:rPr>
          <w:rFonts w:ascii="Arial" w:hAnsi="Arial" w:cs="Arial"/>
          <w:kern w:val="0"/>
          <w:sz w:val="24"/>
          <w:szCs w:val="24"/>
        </w:rPr>
        <w:t>stored in a central low-level concerns file</w:t>
      </w:r>
      <w:r w:rsidR="008F6BE3" w:rsidRPr="00A230E3">
        <w:rPr>
          <w:rFonts w:ascii="Arial" w:hAnsi="Arial" w:cs="Arial"/>
          <w:sz w:val="24"/>
          <w:szCs w:val="24"/>
        </w:rPr>
        <w:t xml:space="preserve"> </w:t>
      </w:r>
      <w:r w:rsidR="008F6BE3" w:rsidRPr="00A230E3">
        <w:rPr>
          <w:rFonts w:ascii="Arial" w:hAnsi="Arial" w:cs="Arial"/>
          <w:kern w:val="0"/>
          <w:sz w:val="24"/>
          <w:szCs w:val="24"/>
        </w:rPr>
        <w:t>with the other wellbeing and protection</w:t>
      </w:r>
      <w:r w:rsidR="008F6BE3" w:rsidRPr="00A230E3">
        <w:rPr>
          <w:rFonts w:ascii="Arial" w:hAnsi="Arial" w:cs="Arial"/>
          <w:sz w:val="24"/>
          <w:szCs w:val="24"/>
        </w:rPr>
        <w:t xml:space="preserve"> </w:t>
      </w:r>
      <w:r w:rsidR="008F6BE3" w:rsidRPr="00A230E3">
        <w:rPr>
          <w:rFonts w:ascii="Arial" w:hAnsi="Arial" w:cs="Arial"/>
          <w:kern w:val="0"/>
          <w:sz w:val="24"/>
          <w:szCs w:val="24"/>
        </w:rPr>
        <w:t>records</w:t>
      </w:r>
      <w:r w:rsidR="008F6BE3" w:rsidRPr="00A230E3">
        <w:rPr>
          <w:rFonts w:ascii="Arial" w:hAnsi="Arial" w:cs="Arial"/>
          <w:sz w:val="24"/>
          <w:szCs w:val="24"/>
        </w:rPr>
        <w:t xml:space="preserve"> in line with SGBs Low-Level Concern policy,</w:t>
      </w:r>
      <w:r w:rsidR="00F915F2" w:rsidRPr="00A230E3">
        <w:rPr>
          <w:rFonts w:ascii="Arial" w:hAnsi="Arial" w:cs="Arial"/>
          <w:sz w:val="24"/>
          <w:szCs w:val="24"/>
        </w:rPr>
        <w:t xml:space="preserve"> T</w:t>
      </w:r>
      <w:r w:rsidR="00F915F2" w:rsidRPr="0091155F">
        <w:rPr>
          <w:rFonts w:ascii="Arial" w:eastAsia="Times New Roman" w:hAnsi="Arial" w:cs="Arial"/>
          <w:kern w:val="0"/>
          <w:sz w:val="24"/>
          <w:szCs w:val="24"/>
          <w:lang w:eastAsia="en-GB"/>
          <w14:ligatures w14:val="none"/>
        </w:rPr>
        <w:t>he person subject to a complaint will also be advised of their right to appeal against the decision to take disciplinary action.</w:t>
      </w:r>
    </w:p>
    <w:p w14:paraId="077E61C0"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1678AB70"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The steps for disciplinary action are as follows: </w:t>
      </w:r>
    </w:p>
    <w:p w14:paraId="1462EF94" w14:textId="77777777" w:rsidR="004B0819" w:rsidRDefault="004B0819" w:rsidP="004C7293">
      <w:pPr>
        <w:spacing w:after="0" w:line="360" w:lineRule="auto"/>
        <w:textAlignment w:val="baseline"/>
        <w:rPr>
          <w:rFonts w:ascii="Arial" w:eastAsia="Times New Roman" w:hAnsi="Arial" w:cs="Arial"/>
          <w:b/>
          <w:bCs/>
          <w:color w:val="7030A0"/>
          <w:kern w:val="0"/>
          <w:sz w:val="26"/>
          <w:szCs w:val="26"/>
          <w:lang w:eastAsia="en-GB"/>
          <w14:ligatures w14:val="none"/>
        </w:rPr>
      </w:pPr>
    </w:p>
    <w:p w14:paraId="23F944EB" w14:textId="3ADB9153" w:rsidR="00F915F2" w:rsidRPr="004B0819" w:rsidRDefault="00F915F2" w:rsidP="004C7293">
      <w:pPr>
        <w:spacing w:after="0" w:line="360" w:lineRule="auto"/>
        <w:textAlignment w:val="baseline"/>
        <w:rPr>
          <w:rFonts w:ascii="Arial" w:eastAsia="Times New Roman" w:hAnsi="Arial" w:cs="Arial"/>
          <w:color w:val="7030A0"/>
          <w:kern w:val="0"/>
          <w:sz w:val="26"/>
          <w:szCs w:val="26"/>
          <w:lang w:eastAsia="en-GB"/>
          <w14:ligatures w14:val="none"/>
        </w:rPr>
      </w:pPr>
      <w:r w:rsidRPr="004B0819">
        <w:rPr>
          <w:rFonts w:ascii="Arial" w:eastAsia="Times New Roman" w:hAnsi="Arial" w:cs="Arial"/>
          <w:b/>
          <w:bCs/>
          <w:color w:val="7030A0"/>
          <w:kern w:val="0"/>
          <w:sz w:val="26"/>
          <w:szCs w:val="26"/>
          <w:lang w:eastAsia="en-GB"/>
          <w14:ligatures w14:val="none"/>
        </w:rPr>
        <w:t>First written warning (step one)</w:t>
      </w:r>
      <w:r w:rsidRPr="004B0819">
        <w:rPr>
          <w:rFonts w:ascii="Arial" w:eastAsia="Times New Roman" w:hAnsi="Arial" w:cs="Arial"/>
          <w:color w:val="7030A0"/>
          <w:kern w:val="0"/>
          <w:sz w:val="26"/>
          <w:szCs w:val="26"/>
          <w:lang w:eastAsia="en-GB"/>
          <w14:ligatures w14:val="none"/>
        </w:rPr>
        <w:t> </w:t>
      </w:r>
    </w:p>
    <w:p w14:paraId="2CD59E2D" w14:textId="408424DA"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A first written warning will be applied where the matters of concern are substantiated. A record of the first written warning will be given to the person subject to a complaint and a copy will be retained on the employee’s personnel file/volunteer’s record for </w:t>
      </w:r>
      <w:r w:rsidRPr="0091155F">
        <w:rPr>
          <w:rFonts w:ascii="Arial" w:eastAsia="Times New Roman" w:hAnsi="Arial" w:cs="Arial"/>
          <w:i/>
          <w:iCs/>
          <w:kern w:val="0"/>
          <w:sz w:val="24"/>
          <w:szCs w:val="24"/>
          <w:lang w:eastAsia="en-GB"/>
          <w14:ligatures w14:val="none"/>
        </w:rPr>
        <w:t>[insert number</w:t>
      </w:r>
      <w:r w:rsidR="00CB4B52">
        <w:rPr>
          <w:rFonts w:ascii="Arial" w:eastAsia="Times New Roman" w:hAnsi="Arial" w:cs="Arial"/>
          <w:i/>
          <w:iCs/>
          <w:kern w:val="0"/>
          <w:sz w:val="24"/>
          <w:szCs w:val="24"/>
          <w:lang w:eastAsia="en-GB"/>
          <w14:ligatures w14:val="none"/>
        </w:rPr>
        <w:t>, one year recommended</w:t>
      </w:r>
      <w:r w:rsidRPr="0091155F">
        <w:rPr>
          <w:rFonts w:ascii="Arial" w:eastAsia="Times New Roman" w:hAnsi="Arial" w:cs="Arial"/>
          <w:i/>
          <w:iCs/>
          <w:kern w:val="0"/>
          <w:sz w:val="24"/>
          <w:szCs w:val="24"/>
          <w:lang w:eastAsia="en-GB"/>
          <w14:ligatures w14:val="none"/>
        </w:rPr>
        <w:t>]</w:t>
      </w:r>
      <w:r w:rsidRPr="0091155F">
        <w:rPr>
          <w:rFonts w:ascii="Arial" w:eastAsia="Times New Roman" w:hAnsi="Arial" w:cs="Arial"/>
          <w:kern w:val="0"/>
          <w:sz w:val="24"/>
          <w:szCs w:val="24"/>
          <w:lang w:eastAsia="en-GB"/>
          <w14:ligatures w14:val="none"/>
        </w:rPr>
        <w:t xml:space="preserve"> unless there is repetition within this period.  </w:t>
      </w:r>
    </w:p>
    <w:p w14:paraId="1A21DDAC"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2041C13D" w14:textId="77777777" w:rsidR="00F915F2" w:rsidRPr="004B0819" w:rsidRDefault="00F915F2" w:rsidP="004C7293">
      <w:pPr>
        <w:spacing w:after="0" w:line="360" w:lineRule="auto"/>
        <w:textAlignment w:val="baseline"/>
        <w:rPr>
          <w:rFonts w:ascii="Arial" w:eastAsia="Times New Roman" w:hAnsi="Arial" w:cs="Arial"/>
          <w:color w:val="7030A0"/>
          <w:kern w:val="0"/>
          <w:sz w:val="26"/>
          <w:szCs w:val="26"/>
          <w:lang w:eastAsia="en-GB"/>
          <w14:ligatures w14:val="none"/>
        </w:rPr>
      </w:pPr>
      <w:r w:rsidRPr="004B0819">
        <w:rPr>
          <w:rFonts w:ascii="Arial" w:eastAsia="Times New Roman" w:hAnsi="Arial" w:cs="Arial"/>
          <w:b/>
          <w:bCs/>
          <w:color w:val="7030A0"/>
          <w:kern w:val="0"/>
          <w:sz w:val="26"/>
          <w:szCs w:val="26"/>
          <w:lang w:eastAsia="en-GB"/>
          <w14:ligatures w14:val="none"/>
        </w:rPr>
        <w:t>Final written warning (step two)</w:t>
      </w:r>
      <w:r w:rsidRPr="004B0819">
        <w:rPr>
          <w:rFonts w:ascii="Arial" w:eastAsia="Times New Roman" w:hAnsi="Arial" w:cs="Arial"/>
          <w:color w:val="7030A0"/>
          <w:kern w:val="0"/>
          <w:sz w:val="26"/>
          <w:szCs w:val="26"/>
          <w:lang w:eastAsia="en-GB"/>
          <w14:ligatures w14:val="none"/>
        </w:rPr>
        <w:t> </w:t>
      </w:r>
    </w:p>
    <w:p w14:paraId="159F0C04" w14:textId="2D314CAA"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A final written warning will be applied where the matters of concern are substantiated. A record of the final written warning will be given to the person subject to a complaint and a copy will be retained on the employee’s personnel file/volunteer’s record for </w:t>
      </w:r>
      <w:r w:rsidRPr="0091155F">
        <w:rPr>
          <w:rFonts w:ascii="Arial" w:eastAsia="Times New Roman" w:hAnsi="Arial" w:cs="Arial"/>
          <w:i/>
          <w:iCs/>
          <w:kern w:val="0"/>
          <w:sz w:val="24"/>
          <w:szCs w:val="24"/>
          <w:lang w:eastAsia="en-GB"/>
          <w14:ligatures w14:val="none"/>
        </w:rPr>
        <w:t>[insert number</w:t>
      </w:r>
      <w:r w:rsidR="00CB4B52">
        <w:rPr>
          <w:rFonts w:ascii="Arial" w:eastAsia="Times New Roman" w:hAnsi="Arial" w:cs="Arial"/>
          <w:i/>
          <w:iCs/>
          <w:kern w:val="0"/>
          <w:sz w:val="24"/>
          <w:szCs w:val="24"/>
          <w:lang w:eastAsia="en-GB"/>
          <w14:ligatures w14:val="none"/>
        </w:rPr>
        <w:t>, 18</w:t>
      </w:r>
      <w:r>
        <w:rPr>
          <w:rFonts w:ascii="Arial" w:eastAsia="Times New Roman" w:hAnsi="Arial" w:cs="Arial"/>
          <w:i/>
          <w:kern w:val="0"/>
          <w:sz w:val="24"/>
          <w:szCs w:val="24"/>
          <w:lang w:eastAsia="en-GB"/>
          <w14:ligatures w14:val="none"/>
        </w:rPr>
        <w:t xml:space="preserve"> months </w:t>
      </w:r>
      <w:r w:rsidR="00CB4B52">
        <w:rPr>
          <w:rFonts w:ascii="Arial" w:eastAsia="Times New Roman" w:hAnsi="Arial" w:cs="Arial"/>
          <w:i/>
          <w:iCs/>
          <w:kern w:val="0"/>
          <w:sz w:val="24"/>
          <w:szCs w:val="24"/>
          <w:lang w:eastAsia="en-GB"/>
          <w14:ligatures w14:val="none"/>
        </w:rPr>
        <w:t>recommended</w:t>
      </w:r>
      <w:r w:rsidR="00BC4372">
        <w:rPr>
          <w:rFonts w:ascii="Arial" w:eastAsia="Times New Roman" w:hAnsi="Arial" w:cs="Arial"/>
          <w:i/>
          <w:iCs/>
          <w:kern w:val="0"/>
          <w:sz w:val="24"/>
          <w:szCs w:val="24"/>
          <w:lang w:eastAsia="en-GB"/>
          <w14:ligatures w14:val="none"/>
        </w:rPr>
        <w:t>]</w:t>
      </w:r>
      <w:r w:rsidRPr="0091155F">
        <w:rPr>
          <w:rFonts w:ascii="Arial" w:eastAsia="Times New Roman" w:hAnsi="Arial" w:cs="Arial"/>
          <w:kern w:val="0"/>
          <w:sz w:val="24"/>
          <w:szCs w:val="24"/>
          <w:lang w:eastAsia="en-GB"/>
          <w14:ligatures w14:val="none"/>
        </w:rPr>
        <w:t xml:space="preserve"> unless there is repetition within this period. The person subject to </w:t>
      </w:r>
      <w:r w:rsidR="00F3013D" w:rsidRPr="0091155F">
        <w:rPr>
          <w:rFonts w:ascii="Arial" w:eastAsia="Times New Roman" w:hAnsi="Arial" w:cs="Arial"/>
          <w:kern w:val="0"/>
          <w:sz w:val="24"/>
          <w:szCs w:val="24"/>
          <w:lang w:eastAsia="en-GB"/>
          <w14:ligatures w14:val="none"/>
        </w:rPr>
        <w:t>the</w:t>
      </w:r>
      <w:r w:rsidRPr="0091155F">
        <w:rPr>
          <w:rFonts w:ascii="Arial" w:eastAsia="Times New Roman" w:hAnsi="Arial" w:cs="Arial"/>
          <w:kern w:val="0"/>
          <w:sz w:val="24"/>
          <w:szCs w:val="24"/>
          <w:lang w:eastAsia="en-GB"/>
          <w14:ligatures w14:val="none"/>
        </w:rPr>
        <w:t xml:space="preserve"> complaint will be informed that further misconduct within the specified period may result in their dismissal. </w:t>
      </w:r>
    </w:p>
    <w:p w14:paraId="119CBA8A" w14:textId="77777777" w:rsidR="00F915F2" w:rsidRPr="0091155F" w:rsidRDefault="00F915F2" w:rsidP="004C7293">
      <w:pPr>
        <w:shd w:val="clear" w:color="auto" w:fill="FFFFFF"/>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44AD05BE" w14:textId="77777777" w:rsidR="00F915F2" w:rsidRPr="004B0819" w:rsidRDefault="00F915F2" w:rsidP="004C7293">
      <w:pPr>
        <w:spacing w:after="0" w:line="360" w:lineRule="auto"/>
        <w:textAlignment w:val="baseline"/>
        <w:rPr>
          <w:rFonts w:ascii="Arial" w:eastAsia="Times New Roman" w:hAnsi="Arial" w:cs="Arial"/>
          <w:color w:val="7030A0"/>
          <w:kern w:val="0"/>
          <w:sz w:val="26"/>
          <w:szCs w:val="26"/>
          <w:lang w:eastAsia="en-GB"/>
          <w14:ligatures w14:val="none"/>
        </w:rPr>
      </w:pPr>
      <w:r w:rsidRPr="004B0819">
        <w:rPr>
          <w:rFonts w:ascii="Arial" w:eastAsia="Times New Roman" w:hAnsi="Arial" w:cs="Arial"/>
          <w:b/>
          <w:bCs/>
          <w:color w:val="7030A0"/>
          <w:kern w:val="0"/>
          <w:sz w:val="26"/>
          <w:szCs w:val="26"/>
          <w:lang w:eastAsia="en-GB"/>
          <w14:ligatures w14:val="none"/>
        </w:rPr>
        <w:t>Dismissal or action short of dismissal (step three)</w:t>
      </w:r>
      <w:r w:rsidRPr="004B0819">
        <w:rPr>
          <w:rFonts w:ascii="Arial" w:eastAsia="Times New Roman" w:hAnsi="Arial" w:cs="Arial"/>
          <w:color w:val="7030A0"/>
          <w:kern w:val="0"/>
          <w:sz w:val="26"/>
          <w:szCs w:val="26"/>
          <w:lang w:eastAsia="en-GB"/>
          <w14:ligatures w14:val="none"/>
        </w:rPr>
        <w:t> </w:t>
      </w:r>
    </w:p>
    <w:p w14:paraId="3CC21A0C"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The person subject to a complaint will be dismissed if they have failed to improve during the previous steps. In the event of a gross misconduct allegation, the [SGB]</w:t>
      </w:r>
      <w:r w:rsidRPr="0091155F">
        <w:rPr>
          <w:rFonts w:ascii="Arial" w:hAnsi="Arial" w:cs="Arial"/>
          <w:sz w:val="24"/>
          <w:szCs w:val="24"/>
        </w:rPr>
        <w:t xml:space="preserve"> HR/Disciplinary Officer</w:t>
      </w:r>
      <w:r w:rsidRPr="0091155F">
        <w:rPr>
          <w:rFonts w:ascii="Arial" w:eastAsia="Times New Roman" w:hAnsi="Arial" w:cs="Arial"/>
          <w:kern w:val="0"/>
          <w:sz w:val="24"/>
          <w:szCs w:val="24"/>
          <w:lang w:eastAsia="en-GB"/>
          <w14:ligatures w14:val="none"/>
        </w:rPr>
        <w:t xml:space="preserve"> may enter the process at step three and dismissal for first offence may occur. Alternatively, to dismissal, the [SGB]</w:t>
      </w:r>
      <w:r w:rsidRPr="0091155F">
        <w:rPr>
          <w:rFonts w:ascii="Arial" w:hAnsi="Arial" w:cs="Arial"/>
          <w:sz w:val="24"/>
          <w:szCs w:val="24"/>
        </w:rPr>
        <w:t xml:space="preserve"> HR/Disciplinary Officer</w:t>
      </w:r>
      <w:r w:rsidRPr="0091155F">
        <w:rPr>
          <w:rFonts w:ascii="Arial" w:eastAsia="Times New Roman" w:hAnsi="Arial" w:cs="Arial"/>
          <w:kern w:val="0"/>
          <w:sz w:val="24"/>
          <w:szCs w:val="24"/>
          <w:lang w:eastAsia="en-GB"/>
          <w14:ligatures w14:val="none"/>
        </w:rPr>
        <w:t xml:space="preserve"> may decide that suspension without pay, transfer or demotion are appropriate sanctions for employees. </w:t>
      </w:r>
    </w:p>
    <w:p w14:paraId="7D6E17E5"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7CDC0BC9" w14:textId="7C8A459D" w:rsidR="00F915F2" w:rsidRPr="004B0819" w:rsidRDefault="00F915F2" w:rsidP="004C7293">
      <w:pPr>
        <w:spacing w:after="0" w:line="360" w:lineRule="auto"/>
        <w:textAlignment w:val="baseline"/>
        <w:rPr>
          <w:rFonts w:ascii="Arial" w:eastAsia="Times New Roman" w:hAnsi="Arial" w:cs="Arial"/>
          <w:b/>
          <w:bCs/>
          <w:color w:val="7030A0"/>
          <w:kern w:val="0"/>
          <w:sz w:val="26"/>
          <w:szCs w:val="26"/>
          <w:lang w:eastAsia="en-GB"/>
          <w14:ligatures w14:val="none"/>
        </w:rPr>
      </w:pPr>
      <w:r w:rsidRPr="004B0819">
        <w:rPr>
          <w:rFonts w:ascii="Arial" w:eastAsia="Times New Roman" w:hAnsi="Arial" w:cs="Arial"/>
          <w:b/>
          <w:bCs/>
          <w:color w:val="7030A0"/>
          <w:kern w:val="0"/>
          <w:sz w:val="26"/>
          <w:szCs w:val="26"/>
          <w:lang w:eastAsia="en-GB"/>
          <w14:ligatures w14:val="none"/>
        </w:rPr>
        <w:lastRenderedPageBreak/>
        <w:t>Gross misconduct </w:t>
      </w:r>
    </w:p>
    <w:p w14:paraId="13375748" w14:textId="62A0B009"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The following offences will be viewed by </w:t>
      </w:r>
      <w:r w:rsidR="0093531A" w:rsidRPr="0091155F">
        <w:rPr>
          <w:rFonts w:ascii="Arial" w:eastAsia="Times New Roman" w:hAnsi="Arial" w:cs="Arial"/>
          <w:kern w:val="0"/>
          <w:sz w:val="24"/>
          <w:szCs w:val="24"/>
          <w:lang w:eastAsia="en-GB"/>
          <w14:ligatures w14:val="none"/>
        </w:rPr>
        <w:t>[SGB]</w:t>
      </w:r>
      <w:r w:rsidRPr="0091155F">
        <w:rPr>
          <w:rFonts w:ascii="Arial" w:eastAsia="Times New Roman" w:hAnsi="Arial" w:cs="Arial"/>
          <w:kern w:val="0"/>
          <w:sz w:val="24"/>
          <w:szCs w:val="24"/>
          <w:lang w:eastAsia="en-GB"/>
          <w14:ligatures w14:val="none"/>
        </w:rPr>
        <w:t xml:space="preserve"> as gross misconduct:  </w:t>
      </w:r>
    </w:p>
    <w:p w14:paraId="4D1C18DB" w14:textId="77777777" w:rsidR="00F915F2" w:rsidRPr="004015BE" w:rsidRDefault="00F915F2" w:rsidP="004015BE">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4015BE">
        <w:rPr>
          <w:rFonts w:ascii="Arial" w:eastAsia="Times New Roman" w:hAnsi="Arial" w:cs="Arial"/>
          <w:kern w:val="0"/>
          <w:sz w:val="24"/>
          <w:szCs w:val="24"/>
          <w:lang w:eastAsia="en-GB"/>
          <w14:ligatures w14:val="none"/>
        </w:rPr>
        <w:t>serious breach of rules, policies, or procedures, especially those designed to ensure safe environments.</w:t>
      </w:r>
    </w:p>
    <w:p w14:paraId="49F27023" w14:textId="451B7CE5" w:rsidR="00F915F2" w:rsidRPr="004015BE" w:rsidRDefault="00F915F2" w:rsidP="004015BE">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4015BE">
        <w:rPr>
          <w:rFonts w:ascii="Arial" w:eastAsia="Times New Roman" w:hAnsi="Arial" w:cs="Arial"/>
          <w:kern w:val="0"/>
          <w:sz w:val="24"/>
          <w:szCs w:val="24"/>
          <w:lang w:eastAsia="en-GB"/>
          <w14:ligatures w14:val="none"/>
        </w:rPr>
        <w:t xml:space="preserve">sexual harassment, harassment, bullying or violent, dangerous or </w:t>
      </w:r>
      <w:r w:rsidRPr="004015BE">
        <w:rPr>
          <w:rFonts w:ascii="Arial" w:eastAsia="Times New Roman" w:hAnsi="Arial" w:cs="Arial"/>
          <w:kern w:val="0"/>
          <w:sz w:val="24"/>
          <w:szCs w:val="24"/>
          <w:lang w:val="en-IE" w:eastAsia="en-GB"/>
          <w14:ligatures w14:val="none"/>
        </w:rPr>
        <w:t>intimidatory</w:t>
      </w:r>
      <w:r w:rsidRPr="004015BE">
        <w:rPr>
          <w:rFonts w:ascii="Arial" w:eastAsia="Times New Roman" w:hAnsi="Arial" w:cs="Arial"/>
          <w:kern w:val="0"/>
          <w:sz w:val="24"/>
          <w:szCs w:val="24"/>
          <w:lang w:eastAsia="en-GB"/>
          <w14:ligatures w14:val="none"/>
        </w:rPr>
        <w:t xml:space="preserve"> conduct. </w:t>
      </w:r>
    </w:p>
    <w:p w14:paraId="74C4BBBD" w14:textId="77777777" w:rsidR="00F915F2" w:rsidRPr="004015BE" w:rsidRDefault="00F915F2" w:rsidP="004015BE">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4015BE">
        <w:rPr>
          <w:rFonts w:ascii="Arial" w:eastAsia="Times New Roman" w:hAnsi="Arial" w:cs="Arial"/>
          <w:kern w:val="0"/>
          <w:sz w:val="24"/>
          <w:szCs w:val="24"/>
          <w:lang w:eastAsia="en-GB"/>
          <w14:ligatures w14:val="none"/>
        </w:rPr>
        <w:t>violation of privacy due to divulging or misusing confidential information. </w:t>
      </w:r>
    </w:p>
    <w:p w14:paraId="3A633760" w14:textId="77777777" w:rsidR="00F915F2" w:rsidRPr="00667D94" w:rsidRDefault="00F915F2" w:rsidP="00667D94">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667D94">
        <w:rPr>
          <w:rFonts w:ascii="Arial" w:eastAsia="Times New Roman" w:hAnsi="Arial" w:cs="Arial"/>
          <w:kern w:val="0"/>
          <w:sz w:val="24"/>
          <w:szCs w:val="24"/>
          <w:lang w:eastAsia="en-GB"/>
          <w14:ligatures w14:val="none"/>
        </w:rPr>
        <w:t>insubordination, e.g., refusal to carry out duties within employment or obey reasonable instructions, except where safety of others may reasonably be in jeopardy. </w:t>
      </w:r>
    </w:p>
    <w:p w14:paraId="0B501F24" w14:textId="77777777" w:rsidR="00F915F2" w:rsidRPr="00667D94" w:rsidRDefault="00F915F2" w:rsidP="00667D94">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667D94">
        <w:rPr>
          <w:rFonts w:ascii="Arial" w:eastAsia="Times New Roman" w:hAnsi="Arial" w:cs="Arial"/>
          <w:kern w:val="0"/>
          <w:sz w:val="24"/>
          <w:szCs w:val="24"/>
          <w:lang w:eastAsia="en-GB"/>
          <w14:ligatures w14:val="none"/>
        </w:rPr>
        <w:t>grooming or exploitation of others through power imbalance or role in sport.</w:t>
      </w:r>
    </w:p>
    <w:p w14:paraId="1BC76393" w14:textId="3343040C" w:rsidR="00F915F2" w:rsidRPr="00667D94" w:rsidRDefault="00F915F2" w:rsidP="00667D94">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667D94">
        <w:rPr>
          <w:rFonts w:ascii="Arial" w:eastAsia="Times New Roman" w:hAnsi="Arial" w:cs="Arial"/>
          <w:kern w:val="0"/>
          <w:sz w:val="24"/>
          <w:szCs w:val="24"/>
          <w:lang w:eastAsia="en-GB"/>
          <w14:ligatures w14:val="none"/>
        </w:rPr>
        <w:t>theft o</w:t>
      </w:r>
      <w:r w:rsidR="00CC79C4" w:rsidRPr="00667D94">
        <w:rPr>
          <w:rFonts w:ascii="Arial" w:eastAsia="Times New Roman" w:hAnsi="Arial" w:cs="Arial"/>
          <w:kern w:val="0"/>
          <w:sz w:val="24"/>
          <w:szCs w:val="24"/>
          <w:lang w:eastAsia="en-GB"/>
          <w14:ligatures w14:val="none"/>
        </w:rPr>
        <w:t>r</w:t>
      </w:r>
      <w:r w:rsidRPr="00667D94">
        <w:rPr>
          <w:rFonts w:ascii="Arial" w:eastAsia="Times New Roman" w:hAnsi="Arial" w:cs="Arial"/>
          <w:kern w:val="0"/>
          <w:sz w:val="24"/>
          <w:szCs w:val="24"/>
          <w:lang w:eastAsia="en-GB"/>
          <w14:ligatures w14:val="none"/>
        </w:rPr>
        <w:t xml:space="preserve"> fraud. </w:t>
      </w:r>
    </w:p>
    <w:p w14:paraId="4B43BA6B" w14:textId="77777777" w:rsidR="00F915F2" w:rsidRPr="00667D94" w:rsidRDefault="00F915F2" w:rsidP="00667D94">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667D94">
        <w:rPr>
          <w:rFonts w:ascii="Arial" w:eastAsia="Times New Roman" w:hAnsi="Arial" w:cs="Arial"/>
          <w:kern w:val="0"/>
          <w:sz w:val="24"/>
          <w:szCs w:val="24"/>
          <w:lang w:eastAsia="en-GB"/>
          <w14:ligatures w14:val="none"/>
        </w:rPr>
        <w:t>possession or consumption of alcohol or drugs, or intoxication by reason of alcohol or drugs, which could affect a safe environment in any way or have an impact on other employees, volunteers, children, and young people. </w:t>
      </w:r>
    </w:p>
    <w:p w14:paraId="005387AC" w14:textId="77777777" w:rsidR="00F915F2" w:rsidRPr="00667D94" w:rsidRDefault="00F915F2" w:rsidP="00667D94">
      <w:pPr>
        <w:pStyle w:val="ListParagraph"/>
        <w:numPr>
          <w:ilvl w:val="0"/>
          <w:numId w:val="32"/>
        </w:numPr>
        <w:spacing w:after="0" w:line="360" w:lineRule="auto"/>
        <w:textAlignment w:val="baseline"/>
        <w:rPr>
          <w:rFonts w:ascii="Arial" w:eastAsia="Times New Roman" w:hAnsi="Arial" w:cs="Arial"/>
          <w:kern w:val="0"/>
          <w:sz w:val="24"/>
          <w:szCs w:val="24"/>
          <w:lang w:eastAsia="en-GB"/>
          <w14:ligatures w14:val="none"/>
        </w:rPr>
      </w:pPr>
      <w:r w:rsidRPr="00667D94">
        <w:rPr>
          <w:rFonts w:ascii="Arial" w:eastAsia="Times New Roman" w:hAnsi="Arial" w:cs="Arial"/>
          <w:kern w:val="0"/>
          <w:sz w:val="24"/>
          <w:szCs w:val="24"/>
          <w:lang w:eastAsia="en-GB"/>
          <w14:ligatures w14:val="none"/>
        </w:rPr>
        <w:t>unauthorised or inappropriate use of email, internet and/or computer systems including illegal digital communications.</w:t>
      </w:r>
    </w:p>
    <w:p w14:paraId="094890D0"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3FE833D5" w14:textId="612A5BC8"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This list of examples is not exhaustive or exclusive, and offences of a similar nature will be dealt with under this procedure. Gross misconduct will result in the initiation or escalation of th</w:t>
      </w:r>
      <w:r w:rsidR="00E94A09" w:rsidRPr="0091155F">
        <w:rPr>
          <w:rFonts w:ascii="Arial" w:eastAsia="Times New Roman" w:hAnsi="Arial" w:cs="Arial"/>
          <w:kern w:val="0"/>
          <w:sz w:val="24"/>
          <w:szCs w:val="24"/>
          <w:lang w:eastAsia="en-GB"/>
          <w14:ligatures w14:val="none"/>
        </w:rPr>
        <w:t>is</w:t>
      </w:r>
      <w:r w:rsidRPr="0091155F">
        <w:rPr>
          <w:rFonts w:ascii="Arial" w:eastAsia="Times New Roman" w:hAnsi="Arial" w:cs="Arial"/>
          <w:kern w:val="0"/>
          <w:sz w:val="24"/>
          <w:szCs w:val="24"/>
          <w:lang w:eastAsia="en-GB"/>
          <w14:ligatures w14:val="none"/>
        </w:rPr>
        <w:t xml:space="preserve"> disciplinary procedure and may result in dismissal without notice or pay in lieu of notice for employees. </w:t>
      </w:r>
      <w:r w:rsidR="00651AD4" w:rsidRPr="009D4B02">
        <w:rPr>
          <w:rFonts w:ascii="Arial" w:eastAsia="Times New Roman" w:hAnsi="Arial" w:cs="Arial"/>
          <w:kern w:val="0"/>
          <w:sz w:val="24"/>
          <w:szCs w:val="24"/>
          <w:lang w:eastAsia="en-GB"/>
          <w14:ligatures w14:val="none"/>
        </w:rPr>
        <w:t xml:space="preserve">Any dismissal of </w:t>
      </w:r>
      <w:r w:rsidR="00801901">
        <w:rPr>
          <w:rFonts w:ascii="Arial" w:eastAsia="Times New Roman" w:hAnsi="Arial" w:cs="Arial"/>
          <w:kern w:val="0"/>
          <w:sz w:val="24"/>
          <w:szCs w:val="24"/>
          <w:lang w:eastAsia="en-GB"/>
          <w14:ligatures w14:val="none"/>
        </w:rPr>
        <w:t xml:space="preserve">a </w:t>
      </w:r>
      <w:r w:rsidR="00AD47C9" w:rsidRPr="009D4B02">
        <w:rPr>
          <w:rFonts w:ascii="Arial" w:eastAsia="Times New Roman" w:hAnsi="Arial" w:cs="Arial"/>
          <w:kern w:val="0"/>
          <w:sz w:val="24"/>
          <w:szCs w:val="24"/>
          <w:lang w:eastAsia="en-GB"/>
          <w14:ligatures w14:val="none"/>
        </w:rPr>
        <w:t xml:space="preserve">person undertaking </w:t>
      </w:r>
      <w:r w:rsidR="00801901">
        <w:rPr>
          <w:rFonts w:ascii="Arial" w:eastAsia="Times New Roman" w:hAnsi="Arial" w:cs="Arial"/>
          <w:kern w:val="0"/>
          <w:sz w:val="24"/>
          <w:szCs w:val="24"/>
          <w:lang w:eastAsia="en-GB"/>
          <w14:ligatures w14:val="none"/>
        </w:rPr>
        <w:t>a</w:t>
      </w:r>
      <w:r w:rsidR="003A2969">
        <w:rPr>
          <w:rFonts w:ascii="Arial" w:eastAsia="Times New Roman" w:hAnsi="Arial" w:cs="Arial"/>
          <w:kern w:val="0"/>
          <w:sz w:val="24"/>
          <w:szCs w:val="24"/>
          <w:lang w:eastAsia="en-GB"/>
          <w14:ligatures w14:val="none"/>
        </w:rPr>
        <w:t xml:space="preserve"> </w:t>
      </w:r>
      <w:r w:rsidR="00AD47C9" w:rsidRPr="009D4B02">
        <w:rPr>
          <w:rFonts w:ascii="Arial" w:eastAsia="Times New Roman" w:hAnsi="Arial" w:cs="Arial"/>
          <w:kern w:val="0"/>
          <w:sz w:val="24"/>
          <w:szCs w:val="24"/>
          <w:lang w:eastAsia="en-GB"/>
          <w14:ligatures w14:val="none"/>
        </w:rPr>
        <w:t xml:space="preserve">regulated role </w:t>
      </w:r>
      <w:r w:rsidR="00D74866">
        <w:rPr>
          <w:rFonts w:ascii="Arial" w:eastAsia="Times New Roman" w:hAnsi="Arial" w:cs="Arial"/>
          <w:kern w:val="0"/>
          <w:sz w:val="24"/>
          <w:szCs w:val="24"/>
          <w:lang w:eastAsia="en-GB"/>
          <w14:ligatures w14:val="none"/>
        </w:rPr>
        <w:t xml:space="preserve">as defined </w:t>
      </w:r>
      <w:r w:rsidR="003A2969">
        <w:rPr>
          <w:rFonts w:ascii="Arial" w:eastAsia="Times New Roman" w:hAnsi="Arial" w:cs="Arial"/>
          <w:kern w:val="0"/>
          <w:sz w:val="24"/>
          <w:szCs w:val="24"/>
          <w:lang w:eastAsia="en-GB"/>
          <w14:ligatures w14:val="none"/>
        </w:rPr>
        <w:t xml:space="preserve">within the Protection of Vulnerable Groups (S) Act 2007 </w:t>
      </w:r>
      <w:r w:rsidR="00AD47C9" w:rsidRPr="009D4B02">
        <w:rPr>
          <w:rFonts w:ascii="Arial" w:eastAsia="Times New Roman" w:hAnsi="Arial" w:cs="Arial"/>
          <w:kern w:val="0"/>
          <w:sz w:val="24"/>
          <w:szCs w:val="24"/>
          <w:lang w:eastAsia="en-GB"/>
          <w14:ligatures w14:val="none"/>
        </w:rPr>
        <w:t xml:space="preserve">will result in </w:t>
      </w:r>
      <w:hyperlink r:id="rId26" w:history="1">
        <w:r w:rsidR="00AD47C9" w:rsidRPr="001674BF">
          <w:rPr>
            <w:rStyle w:val="Hyperlink"/>
            <w:rFonts w:ascii="Arial" w:eastAsia="Times New Roman" w:hAnsi="Arial" w:cs="Arial"/>
            <w:color w:val="32A5C0"/>
            <w:kern w:val="0"/>
            <w:sz w:val="24"/>
            <w:szCs w:val="24"/>
            <w:lang w:eastAsia="en-GB"/>
            <w14:ligatures w14:val="none"/>
          </w:rPr>
          <w:t xml:space="preserve">referral to </w:t>
        </w:r>
        <w:r w:rsidR="00801901" w:rsidRPr="001674BF">
          <w:rPr>
            <w:rStyle w:val="Hyperlink"/>
            <w:rFonts w:ascii="Arial" w:eastAsia="Times New Roman" w:hAnsi="Arial" w:cs="Arial"/>
            <w:color w:val="32A5C0"/>
            <w:kern w:val="0"/>
            <w:sz w:val="24"/>
            <w:szCs w:val="24"/>
            <w:lang w:eastAsia="en-GB"/>
            <w14:ligatures w14:val="none"/>
          </w:rPr>
          <w:t>D</w:t>
        </w:r>
        <w:r w:rsidR="00AD47C9" w:rsidRPr="001674BF">
          <w:rPr>
            <w:rStyle w:val="Hyperlink"/>
            <w:rFonts w:ascii="Arial" w:eastAsia="Times New Roman" w:hAnsi="Arial" w:cs="Arial"/>
            <w:color w:val="32A5C0"/>
            <w:kern w:val="0"/>
            <w:sz w:val="24"/>
            <w:szCs w:val="24"/>
            <w:lang w:eastAsia="en-GB"/>
            <w14:ligatures w14:val="none"/>
          </w:rPr>
          <w:t>isclosure Scotland</w:t>
        </w:r>
      </w:hyperlink>
      <w:r w:rsidR="00801901">
        <w:rPr>
          <w:rFonts w:ascii="Arial" w:eastAsia="Times New Roman" w:hAnsi="Arial" w:cs="Arial"/>
          <w:kern w:val="0"/>
          <w:sz w:val="24"/>
          <w:szCs w:val="24"/>
          <w:lang w:eastAsia="en-GB"/>
          <w14:ligatures w14:val="none"/>
        </w:rPr>
        <w:t>.</w:t>
      </w:r>
    </w:p>
    <w:p w14:paraId="4A195C07" w14:textId="77777777" w:rsidR="00F915F2" w:rsidRPr="0091155F" w:rsidRDefault="00F915F2" w:rsidP="004C7293">
      <w:pPr>
        <w:spacing w:after="0" w:line="360" w:lineRule="auto"/>
        <w:textAlignment w:val="baseline"/>
        <w:rPr>
          <w:rFonts w:ascii="Arial" w:eastAsia="Times New Roman" w:hAnsi="Arial" w:cs="Arial"/>
          <w:b/>
          <w:bCs/>
          <w:kern w:val="0"/>
          <w:sz w:val="24"/>
          <w:szCs w:val="24"/>
          <w:lang w:eastAsia="en-GB"/>
          <w14:ligatures w14:val="none"/>
        </w:rPr>
      </w:pPr>
      <w:r w:rsidRPr="0091155F">
        <w:rPr>
          <w:rFonts w:ascii="Arial" w:eastAsia="Times New Roman" w:hAnsi="Arial" w:cs="Arial"/>
          <w:b/>
          <w:bCs/>
          <w:kern w:val="0"/>
          <w:sz w:val="24"/>
          <w:szCs w:val="24"/>
          <w:lang w:eastAsia="en-GB"/>
          <w14:ligatures w14:val="none"/>
        </w:rPr>
        <w:t> </w:t>
      </w:r>
    </w:p>
    <w:p w14:paraId="49EC56BA" w14:textId="5862F00E" w:rsidR="00F915F2" w:rsidRPr="004B0819" w:rsidRDefault="00F915F2" w:rsidP="004C7293">
      <w:pPr>
        <w:spacing w:after="0" w:line="360" w:lineRule="auto"/>
        <w:textAlignment w:val="baseline"/>
        <w:rPr>
          <w:rFonts w:ascii="Arial" w:eastAsia="Times New Roman" w:hAnsi="Arial" w:cs="Arial"/>
          <w:b/>
          <w:color w:val="7030A0"/>
          <w:kern w:val="0"/>
          <w:sz w:val="28"/>
          <w:szCs w:val="28"/>
          <w:lang w:eastAsia="en-GB"/>
          <w14:ligatures w14:val="none"/>
        </w:rPr>
      </w:pPr>
      <w:r w:rsidRPr="004B0819">
        <w:rPr>
          <w:rFonts w:ascii="Arial" w:eastAsia="Times New Roman" w:hAnsi="Arial" w:cs="Arial"/>
          <w:b/>
          <w:bCs/>
          <w:color w:val="7030A0"/>
          <w:kern w:val="0"/>
          <w:sz w:val="28"/>
          <w:szCs w:val="28"/>
          <w:lang w:eastAsia="en-GB"/>
          <w14:ligatures w14:val="none"/>
        </w:rPr>
        <w:t>Appeal</w:t>
      </w:r>
      <w:r w:rsidR="002621B3" w:rsidRPr="004B0819">
        <w:rPr>
          <w:rFonts w:ascii="Arial" w:eastAsia="Times New Roman" w:hAnsi="Arial" w:cs="Arial"/>
          <w:b/>
          <w:bCs/>
          <w:color w:val="7030A0"/>
          <w:kern w:val="0"/>
          <w:sz w:val="28"/>
          <w:szCs w:val="28"/>
          <w:lang w:eastAsia="en-GB"/>
          <w14:ligatures w14:val="none"/>
        </w:rPr>
        <w:t xml:space="preserve"> Process</w:t>
      </w:r>
      <w:r w:rsidRPr="004B0819">
        <w:rPr>
          <w:rFonts w:ascii="Arial" w:eastAsia="Times New Roman" w:hAnsi="Arial" w:cs="Arial"/>
          <w:b/>
          <w:bCs/>
          <w:color w:val="7030A0"/>
          <w:kern w:val="0"/>
          <w:sz w:val="28"/>
          <w:szCs w:val="28"/>
          <w:lang w:eastAsia="en-GB"/>
          <w14:ligatures w14:val="none"/>
        </w:rPr>
        <w:t> </w:t>
      </w:r>
    </w:p>
    <w:p w14:paraId="0AC803C7" w14:textId="675C6143"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At every step, the person subject of </w:t>
      </w:r>
      <w:r w:rsidR="00887C00" w:rsidRPr="0091155F">
        <w:rPr>
          <w:rFonts w:ascii="Arial" w:eastAsia="Times New Roman" w:hAnsi="Arial" w:cs="Arial"/>
          <w:kern w:val="0"/>
          <w:sz w:val="24"/>
          <w:szCs w:val="24"/>
          <w:lang w:eastAsia="en-GB"/>
          <w14:ligatures w14:val="none"/>
        </w:rPr>
        <w:t>the</w:t>
      </w:r>
      <w:r w:rsidRPr="0091155F">
        <w:rPr>
          <w:rFonts w:ascii="Arial" w:eastAsia="Times New Roman" w:hAnsi="Arial" w:cs="Arial"/>
          <w:kern w:val="0"/>
          <w:sz w:val="24"/>
          <w:szCs w:val="24"/>
          <w:lang w:eastAsia="en-GB"/>
          <w14:ligatures w14:val="none"/>
        </w:rPr>
        <w:t xml:space="preserve"> complaint has the right to appeal in writing. In all cases of </w:t>
      </w:r>
      <w:r w:rsidRPr="00370279">
        <w:rPr>
          <w:rFonts w:ascii="Arial" w:eastAsia="Times New Roman" w:hAnsi="Arial" w:cs="Arial"/>
          <w:kern w:val="0"/>
          <w:sz w:val="24"/>
          <w:szCs w:val="24"/>
          <w:lang w:eastAsia="en-GB"/>
          <w14:ligatures w14:val="none"/>
        </w:rPr>
        <w:t xml:space="preserve">dismissal or demotion, the </w:t>
      </w:r>
      <w:r w:rsidR="00CC21C3" w:rsidRPr="00370279">
        <w:rPr>
          <w:rFonts w:ascii="Arial" w:eastAsia="Times New Roman" w:hAnsi="Arial" w:cs="Arial"/>
          <w:kern w:val="0"/>
          <w:sz w:val="24"/>
          <w:szCs w:val="24"/>
          <w:lang w:eastAsia="en-GB"/>
          <w14:ligatures w14:val="none"/>
        </w:rPr>
        <w:t>appeal hearing manager</w:t>
      </w:r>
      <w:r w:rsidRPr="00370279">
        <w:rPr>
          <w:rFonts w:ascii="Arial" w:eastAsia="Times New Roman" w:hAnsi="Arial" w:cs="Arial"/>
          <w:kern w:val="0"/>
          <w:sz w:val="24"/>
          <w:szCs w:val="24"/>
          <w:lang w:eastAsia="en-GB"/>
          <w14:ligatures w14:val="none"/>
        </w:rPr>
        <w:t xml:space="preserve"> will be considered as the final arbiter</w:t>
      </w:r>
      <w:r w:rsidRPr="0091155F">
        <w:rPr>
          <w:rFonts w:ascii="Arial" w:eastAsia="Times New Roman" w:hAnsi="Arial" w:cs="Arial"/>
          <w:kern w:val="0"/>
          <w:sz w:val="24"/>
          <w:szCs w:val="24"/>
          <w:lang w:eastAsia="en-GB"/>
          <w14:ligatures w14:val="none"/>
        </w:rPr>
        <w:t xml:space="preserve">.  </w:t>
      </w:r>
    </w:p>
    <w:p w14:paraId="3645937B" w14:textId="77777777"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p>
    <w:p w14:paraId="216B5A4F" w14:textId="708A0AC3" w:rsidR="00F915F2"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xml:space="preserve">If you wish to appeal, you should do so in writing within </w:t>
      </w:r>
      <w:r w:rsidRPr="0091155F">
        <w:rPr>
          <w:rFonts w:ascii="Arial" w:eastAsia="Times New Roman" w:hAnsi="Arial" w:cs="Arial"/>
          <w:i/>
          <w:iCs/>
          <w:kern w:val="0"/>
          <w:sz w:val="24"/>
          <w:szCs w:val="24"/>
          <w:lang w:eastAsia="en-GB"/>
          <w14:ligatures w14:val="none"/>
        </w:rPr>
        <w:t>[insert number</w:t>
      </w:r>
      <w:r w:rsidR="00033CE6">
        <w:rPr>
          <w:rFonts w:ascii="Arial" w:eastAsia="Times New Roman" w:hAnsi="Arial" w:cs="Arial"/>
          <w:i/>
          <w:iCs/>
          <w:kern w:val="0"/>
          <w:sz w:val="24"/>
          <w:szCs w:val="24"/>
          <w:lang w:eastAsia="en-GB"/>
          <w14:ligatures w14:val="none"/>
        </w:rPr>
        <w:t xml:space="preserve"> - 5 days recommended</w:t>
      </w:r>
      <w:r w:rsidRPr="0091155F">
        <w:rPr>
          <w:rFonts w:ascii="Arial" w:eastAsia="Times New Roman" w:hAnsi="Arial" w:cs="Arial"/>
          <w:i/>
          <w:iCs/>
          <w:kern w:val="0"/>
          <w:sz w:val="24"/>
          <w:szCs w:val="24"/>
          <w:lang w:eastAsia="en-GB"/>
          <w14:ligatures w14:val="none"/>
        </w:rPr>
        <w:t>]</w:t>
      </w:r>
      <w:r w:rsidRPr="0091155F">
        <w:rPr>
          <w:rFonts w:ascii="Arial" w:eastAsia="Times New Roman" w:hAnsi="Arial" w:cs="Arial"/>
          <w:kern w:val="0"/>
          <w:sz w:val="24"/>
          <w:szCs w:val="24"/>
          <w:lang w:eastAsia="en-GB"/>
          <w14:ligatures w14:val="none"/>
        </w:rPr>
        <w:t xml:space="preserve"> working days of the decision. You will be invited to attend an appeal hearing, after which a decision will be made on whether the disciplinary sanction is to be upheld or overturned. The decision of the appeal </w:t>
      </w:r>
      <w:r w:rsidR="00517A0B" w:rsidRPr="0091155F">
        <w:rPr>
          <w:rFonts w:ascii="Arial" w:eastAsia="Times New Roman" w:hAnsi="Arial" w:cs="Arial"/>
          <w:kern w:val="0"/>
          <w:sz w:val="24"/>
          <w:szCs w:val="24"/>
          <w:lang w:eastAsia="en-GB"/>
          <w14:ligatures w14:val="none"/>
        </w:rPr>
        <w:t>hearing</w:t>
      </w:r>
      <w:r w:rsidRPr="0091155F">
        <w:rPr>
          <w:rFonts w:ascii="Arial" w:eastAsia="Times New Roman" w:hAnsi="Arial" w:cs="Arial"/>
          <w:kern w:val="0"/>
          <w:sz w:val="24"/>
          <w:szCs w:val="24"/>
          <w:lang w:eastAsia="en-GB"/>
          <w14:ligatures w14:val="none"/>
        </w:rPr>
        <w:t xml:space="preserve"> will be final. </w:t>
      </w:r>
    </w:p>
    <w:p w14:paraId="0D17AB98" w14:textId="3CDB0F02" w:rsidR="00F37099" w:rsidRPr="0091155F" w:rsidRDefault="00F915F2" w:rsidP="004C7293">
      <w:pPr>
        <w:spacing w:after="0" w:line="360" w:lineRule="auto"/>
        <w:textAlignment w:val="baseline"/>
        <w:rPr>
          <w:rFonts w:ascii="Arial" w:eastAsia="Times New Roman" w:hAnsi="Arial" w:cs="Arial"/>
          <w:kern w:val="0"/>
          <w:sz w:val="24"/>
          <w:szCs w:val="24"/>
          <w:lang w:eastAsia="en-GB"/>
          <w14:ligatures w14:val="none"/>
        </w:rPr>
      </w:pPr>
      <w:r w:rsidRPr="0091155F">
        <w:rPr>
          <w:rFonts w:ascii="Arial" w:eastAsia="Times New Roman" w:hAnsi="Arial" w:cs="Arial"/>
          <w:kern w:val="0"/>
          <w:sz w:val="24"/>
          <w:szCs w:val="24"/>
          <w:lang w:eastAsia="en-GB"/>
          <w14:ligatures w14:val="none"/>
        </w:rPr>
        <w:t> </w:t>
      </w:r>
    </w:p>
    <w:p w14:paraId="35A81124" w14:textId="350CDC89" w:rsidR="00F37099" w:rsidRPr="00F37099" w:rsidRDefault="00F915F2" w:rsidP="00F37099">
      <w:pPr>
        <w:spacing w:after="0" w:line="360" w:lineRule="auto"/>
        <w:textAlignment w:val="baseline"/>
        <w:rPr>
          <w:rFonts w:ascii="Arial" w:eastAsia="Times New Roman" w:hAnsi="Arial" w:cs="Arial"/>
          <w:i/>
          <w:iCs/>
          <w:kern w:val="0"/>
          <w:sz w:val="24"/>
          <w:szCs w:val="24"/>
          <w:lang w:eastAsia="en-GB"/>
          <w14:ligatures w14:val="none"/>
        </w:rPr>
      </w:pPr>
      <w:r w:rsidRPr="004B0819">
        <w:rPr>
          <w:rFonts w:ascii="Arial" w:eastAsia="Times New Roman" w:hAnsi="Arial" w:cs="Arial"/>
          <w:b/>
          <w:bCs/>
          <w:color w:val="7030A0"/>
          <w:kern w:val="0"/>
          <w:sz w:val="26"/>
          <w:szCs w:val="26"/>
          <w:lang w:eastAsia="en-GB"/>
          <w14:ligatures w14:val="none"/>
        </w:rPr>
        <w:t>Third parties</w:t>
      </w:r>
      <w:r w:rsidR="004B0819">
        <w:rPr>
          <w:rFonts w:ascii="Arial" w:eastAsia="Times New Roman" w:hAnsi="Arial" w:cs="Arial"/>
          <w:b/>
          <w:bCs/>
          <w:color w:val="7030A0"/>
          <w:kern w:val="0"/>
          <w:sz w:val="26"/>
          <w:szCs w:val="26"/>
          <w:lang w:eastAsia="en-GB"/>
          <w14:ligatures w14:val="none"/>
        </w:rPr>
        <w:t>:</w:t>
      </w:r>
      <w:r w:rsidRPr="004B0819">
        <w:rPr>
          <w:rFonts w:ascii="Arial" w:eastAsia="Times New Roman" w:hAnsi="Arial" w:cs="Arial"/>
          <w:color w:val="7030A0"/>
          <w:kern w:val="0"/>
          <w:sz w:val="26"/>
          <w:szCs w:val="26"/>
          <w:lang w:eastAsia="en-GB"/>
          <w14:ligatures w14:val="none"/>
        </w:rPr>
        <w:t> </w:t>
      </w:r>
      <w:r w:rsidRPr="0091155F">
        <w:rPr>
          <w:rFonts w:ascii="Arial" w:eastAsia="Times New Roman" w:hAnsi="Arial" w:cs="Arial"/>
          <w:kern w:val="0"/>
          <w:sz w:val="24"/>
          <w:szCs w:val="24"/>
          <w:lang w:eastAsia="en-GB"/>
          <w14:ligatures w14:val="none"/>
        </w:rPr>
        <w:t>We reserve the right to engage an independent third party to assist at any stage of the disciplinary procedure. </w:t>
      </w:r>
      <w:r w:rsidRPr="002F31AE">
        <w:rPr>
          <w:rFonts w:ascii="Arial" w:eastAsia="Times New Roman" w:hAnsi="Arial" w:cs="Arial"/>
          <w:i/>
          <w:kern w:val="0"/>
          <w:sz w:val="24"/>
          <w:szCs w:val="24"/>
          <w:lang w:eastAsia="en-GB"/>
          <w14:ligatures w14:val="none"/>
        </w:rPr>
        <w:t>This policy is adopted on a non-contractual basis and therefore does not make up part of employees’ contractual terms and conditions.</w:t>
      </w:r>
      <w:r w:rsidRPr="0091155F">
        <w:rPr>
          <w:rFonts w:ascii="Arial" w:eastAsia="Times New Roman" w:hAnsi="Arial" w:cs="Arial"/>
          <w:i/>
          <w:iCs/>
          <w:kern w:val="0"/>
          <w:sz w:val="24"/>
          <w:szCs w:val="24"/>
          <w:lang w:eastAsia="en-GB"/>
          <w14:ligatures w14:val="none"/>
        </w:rPr>
        <w:t> </w:t>
      </w:r>
      <w:bookmarkStart w:id="18" w:name="_Appendix_2"/>
      <w:bookmarkStart w:id="19" w:name="_Toc164872507"/>
      <w:bookmarkEnd w:id="18"/>
    </w:p>
    <w:p w14:paraId="65838C7E" w14:textId="5B4478C8" w:rsidR="00B31B2B" w:rsidRPr="00F37099" w:rsidRDefault="00861DCF" w:rsidP="00F54B8A">
      <w:pPr>
        <w:pStyle w:val="Heading1"/>
        <w:rPr>
          <w:rFonts w:ascii="Arial" w:hAnsi="Arial" w:cs="Arial"/>
          <w:b/>
          <w:color w:val="7030A0"/>
          <w:sz w:val="36"/>
          <w:szCs w:val="36"/>
        </w:rPr>
      </w:pPr>
      <w:r w:rsidRPr="00F37099">
        <w:rPr>
          <w:rFonts w:ascii="Arial" w:hAnsi="Arial" w:cs="Arial"/>
          <w:b/>
          <w:color w:val="7030A0"/>
          <w:sz w:val="36"/>
          <w:szCs w:val="36"/>
        </w:rPr>
        <w:lastRenderedPageBreak/>
        <w:t>A</w:t>
      </w:r>
      <w:r w:rsidR="001A560B" w:rsidRPr="00F37099">
        <w:rPr>
          <w:rFonts w:ascii="Arial" w:hAnsi="Arial" w:cs="Arial"/>
          <w:b/>
          <w:color w:val="7030A0"/>
          <w:sz w:val="36"/>
          <w:szCs w:val="36"/>
        </w:rPr>
        <w:t xml:space="preserve">ppendix </w:t>
      </w:r>
      <w:r w:rsidR="00BC4F4C" w:rsidRPr="00F37099">
        <w:rPr>
          <w:rFonts w:ascii="Arial" w:hAnsi="Arial" w:cs="Arial"/>
          <w:b/>
          <w:color w:val="7030A0"/>
          <w:sz w:val="36"/>
          <w:szCs w:val="36"/>
        </w:rPr>
        <w:t>2</w:t>
      </w:r>
      <w:bookmarkEnd w:id="19"/>
      <w:r w:rsidR="001A560B" w:rsidRPr="00F37099">
        <w:rPr>
          <w:rFonts w:ascii="Arial" w:hAnsi="Arial" w:cs="Arial"/>
          <w:b/>
          <w:color w:val="7030A0"/>
          <w:sz w:val="36"/>
          <w:szCs w:val="36"/>
        </w:rPr>
        <w:t xml:space="preserve"> </w:t>
      </w:r>
    </w:p>
    <w:p w14:paraId="2B7047F2" w14:textId="7BF9BE25" w:rsidR="001A560B" w:rsidRPr="004B0819" w:rsidRDefault="008127B0" w:rsidP="0093094D">
      <w:pPr>
        <w:pStyle w:val="Heading2"/>
        <w:ind w:left="10"/>
        <w:rPr>
          <w:rFonts w:ascii="Arial" w:hAnsi="Arial" w:cs="Arial"/>
          <w:b/>
          <w:bCs/>
          <w:color w:val="7030A0"/>
          <w:sz w:val="36"/>
          <w:szCs w:val="36"/>
        </w:rPr>
      </w:pPr>
      <w:bookmarkStart w:id="20" w:name="_Toc164872508"/>
      <w:r w:rsidRPr="004B0819">
        <w:rPr>
          <w:rFonts w:ascii="Arial" w:hAnsi="Arial" w:cs="Arial"/>
          <w:b/>
          <w:bCs/>
          <w:color w:val="7030A0"/>
          <w:sz w:val="32"/>
          <w:szCs w:val="24"/>
        </w:rPr>
        <w:t>2</w:t>
      </w:r>
      <w:r w:rsidR="00BE5AE5" w:rsidRPr="004B0819">
        <w:rPr>
          <w:rFonts w:ascii="Arial" w:hAnsi="Arial" w:cs="Arial"/>
          <w:b/>
          <w:bCs/>
          <w:color w:val="7030A0"/>
          <w:sz w:val="32"/>
          <w:szCs w:val="24"/>
        </w:rPr>
        <w:t>a</w:t>
      </w:r>
      <w:r w:rsidR="00BE5AE5" w:rsidRPr="004B0819">
        <w:rPr>
          <w:rFonts w:ascii="Arial" w:hAnsi="Arial" w:cs="Arial"/>
          <w:b/>
          <w:color w:val="7030A0"/>
          <w:szCs w:val="28"/>
        </w:rPr>
        <w:t>)</w:t>
      </w:r>
      <w:r w:rsidR="001A560B" w:rsidRPr="004B0819">
        <w:rPr>
          <w:rFonts w:ascii="Arial" w:hAnsi="Arial" w:cs="Arial"/>
          <w:b/>
          <w:color w:val="7030A0"/>
          <w:szCs w:val="28"/>
        </w:rPr>
        <w:t xml:space="preserve"> </w:t>
      </w:r>
      <w:r w:rsidR="00B31B2B" w:rsidRPr="004B0819">
        <w:rPr>
          <w:rFonts w:ascii="Arial" w:hAnsi="Arial" w:cs="Arial"/>
          <w:b/>
          <w:color w:val="7030A0"/>
          <w:szCs w:val="28"/>
        </w:rPr>
        <w:t xml:space="preserve">Letter of </w:t>
      </w:r>
      <w:r w:rsidR="00B1279B" w:rsidRPr="004B0819">
        <w:rPr>
          <w:rFonts w:ascii="Arial" w:hAnsi="Arial" w:cs="Arial"/>
          <w:b/>
          <w:color w:val="7030A0"/>
          <w:szCs w:val="28"/>
        </w:rPr>
        <w:t xml:space="preserve">notification </w:t>
      </w:r>
      <w:r w:rsidR="00296D17" w:rsidRPr="004B0819">
        <w:rPr>
          <w:rFonts w:ascii="Arial" w:hAnsi="Arial" w:cs="Arial"/>
          <w:b/>
          <w:color w:val="7030A0"/>
          <w:szCs w:val="28"/>
        </w:rPr>
        <w:t>for disciplinary hearing</w:t>
      </w:r>
      <w:bookmarkEnd w:id="20"/>
    </w:p>
    <w:p w14:paraId="65E69B9A" w14:textId="7961E5D0" w:rsidR="00A141EA" w:rsidRDefault="001A560B" w:rsidP="0093094D">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Date ..........................  </w:t>
      </w:r>
    </w:p>
    <w:p w14:paraId="641BF181" w14:textId="77777777" w:rsidR="000A6DCD" w:rsidRPr="0091155F" w:rsidRDefault="000A6DCD" w:rsidP="0093094D">
      <w:pPr>
        <w:spacing w:after="0" w:line="360" w:lineRule="auto"/>
        <w:ind w:left="-5" w:hanging="10"/>
        <w:rPr>
          <w:rFonts w:ascii="Arial" w:eastAsia="Verdana" w:hAnsi="Arial" w:cs="Arial"/>
          <w:kern w:val="0"/>
          <w:sz w:val="24"/>
          <w:szCs w:val="24"/>
          <w:lang w:eastAsia="en-GB"/>
          <w14:ligatures w14:val="none"/>
        </w:rPr>
      </w:pPr>
    </w:p>
    <w:p w14:paraId="6D236914" w14:textId="5D461D80"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Dear ..................................................  </w:t>
      </w:r>
    </w:p>
    <w:p w14:paraId="37C19034" w14:textId="77777777" w:rsidR="00A141EA" w:rsidRPr="0091155F" w:rsidRDefault="00A141EA" w:rsidP="004C7293">
      <w:pPr>
        <w:spacing w:after="0" w:line="360" w:lineRule="auto"/>
        <w:ind w:left="-5" w:hanging="10"/>
        <w:rPr>
          <w:rFonts w:ascii="Arial" w:eastAsia="Verdana" w:hAnsi="Arial" w:cs="Arial"/>
          <w:kern w:val="0"/>
          <w:sz w:val="24"/>
          <w:szCs w:val="24"/>
          <w:lang w:eastAsia="en-GB"/>
          <w14:ligatures w14:val="none"/>
        </w:rPr>
      </w:pPr>
    </w:p>
    <w:p w14:paraId="02831928" w14:textId="5AEC568F"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I am writing to tell you that you are required to attend a disciplinary </w:t>
      </w:r>
      <w:r w:rsidR="007B5DA4" w:rsidRPr="0091155F">
        <w:rPr>
          <w:rFonts w:ascii="Arial" w:eastAsia="Verdana" w:hAnsi="Arial" w:cs="Arial"/>
          <w:kern w:val="0"/>
          <w:sz w:val="24"/>
          <w:szCs w:val="24"/>
          <w:lang w:eastAsia="en-GB"/>
          <w14:ligatures w14:val="none"/>
        </w:rPr>
        <w:t>hearing</w:t>
      </w:r>
      <w:r w:rsidRPr="0091155F">
        <w:rPr>
          <w:rFonts w:ascii="Arial" w:eastAsia="Verdana" w:hAnsi="Arial" w:cs="Arial"/>
          <w:kern w:val="0"/>
          <w:sz w:val="24"/>
          <w:szCs w:val="24"/>
          <w:lang w:eastAsia="en-GB"/>
          <w14:ligatures w14:val="none"/>
        </w:rPr>
        <w:t xml:space="preserve"> on .................... at .................... am/pm which is to be held in ....................  </w:t>
      </w:r>
    </w:p>
    <w:p w14:paraId="6A503E8B" w14:textId="77777777" w:rsidR="00A141EA" w:rsidRPr="0091155F" w:rsidRDefault="00A141EA" w:rsidP="004C7293">
      <w:pPr>
        <w:spacing w:after="0" w:line="360" w:lineRule="auto"/>
        <w:ind w:left="-5" w:hanging="10"/>
        <w:rPr>
          <w:rFonts w:ascii="Arial" w:eastAsia="Verdana" w:hAnsi="Arial" w:cs="Arial"/>
          <w:kern w:val="0"/>
          <w:sz w:val="24"/>
          <w:szCs w:val="24"/>
          <w:lang w:eastAsia="en-GB"/>
          <w14:ligatures w14:val="none"/>
        </w:rPr>
      </w:pPr>
    </w:p>
    <w:p w14:paraId="22B8519B" w14:textId="34132B71"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At this </w:t>
      </w:r>
      <w:r w:rsidR="00D1106A" w:rsidRPr="0091155F">
        <w:rPr>
          <w:rFonts w:ascii="Arial" w:eastAsia="Verdana" w:hAnsi="Arial" w:cs="Arial"/>
          <w:kern w:val="0"/>
          <w:sz w:val="24"/>
          <w:szCs w:val="24"/>
          <w:lang w:eastAsia="en-GB"/>
          <w14:ligatures w14:val="none"/>
        </w:rPr>
        <w:t>hearing,</w:t>
      </w:r>
      <w:r w:rsidRPr="0091155F">
        <w:rPr>
          <w:rFonts w:ascii="Arial" w:eastAsia="Verdana" w:hAnsi="Arial" w:cs="Arial"/>
          <w:kern w:val="0"/>
          <w:sz w:val="24"/>
          <w:szCs w:val="24"/>
          <w:lang w:eastAsia="en-GB"/>
          <w14:ligatures w14:val="none"/>
        </w:rPr>
        <w:t xml:space="preserve"> the question of disciplinary action against you, in accordance with the </w:t>
      </w:r>
      <w:r w:rsidR="001860C5" w:rsidRPr="0091155F">
        <w:rPr>
          <w:rFonts w:ascii="Arial" w:eastAsia="Verdana" w:hAnsi="Arial" w:cs="Arial"/>
          <w:kern w:val="0"/>
          <w:sz w:val="24"/>
          <w:szCs w:val="24"/>
          <w:lang w:eastAsia="en-GB"/>
          <w14:ligatures w14:val="none"/>
        </w:rPr>
        <w:t>[SGB]</w:t>
      </w:r>
      <w:r w:rsidRPr="0091155F">
        <w:rPr>
          <w:rFonts w:ascii="Arial" w:eastAsia="Verdana" w:hAnsi="Arial" w:cs="Arial"/>
          <w:kern w:val="0"/>
          <w:sz w:val="24"/>
          <w:szCs w:val="24"/>
          <w:lang w:eastAsia="en-GB"/>
          <w14:ligatures w14:val="none"/>
        </w:rPr>
        <w:t xml:space="preserve"> Disciplinary Procedure, will be considered with regard to: .................... </w:t>
      </w:r>
    </w:p>
    <w:p w14:paraId="46B48DFB" w14:textId="77777777" w:rsidR="004857B0" w:rsidRPr="0091155F" w:rsidRDefault="004857B0" w:rsidP="004C7293">
      <w:pPr>
        <w:spacing w:after="0" w:line="360" w:lineRule="auto"/>
        <w:ind w:left="-5" w:hanging="10"/>
        <w:rPr>
          <w:rFonts w:ascii="Arial" w:eastAsia="Verdana" w:hAnsi="Arial" w:cs="Arial"/>
          <w:kern w:val="0"/>
          <w:sz w:val="24"/>
          <w:szCs w:val="24"/>
          <w:lang w:eastAsia="en-GB"/>
          <w14:ligatures w14:val="none"/>
        </w:rPr>
      </w:pPr>
      <w:bookmarkStart w:id="21" w:name="_Hlk163043435"/>
    </w:p>
    <w:p w14:paraId="7B443A60" w14:textId="77777777" w:rsidR="00161865"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I enclose the following documents*:  </w:t>
      </w:r>
    </w:p>
    <w:p w14:paraId="141F7A68" w14:textId="73B91F2F" w:rsidR="001A560B" w:rsidRPr="00161865" w:rsidRDefault="00161865" w:rsidP="004C7293">
      <w:pPr>
        <w:spacing w:after="0" w:line="360" w:lineRule="auto"/>
        <w:ind w:left="-5" w:hanging="10"/>
        <w:rPr>
          <w:rFonts w:ascii="Arial" w:eastAsia="Verdana" w:hAnsi="Arial" w:cs="Arial"/>
          <w:b/>
          <w:kern w:val="0"/>
          <w:sz w:val="24"/>
          <w:szCs w:val="24"/>
          <w:lang w:eastAsia="en-GB"/>
          <w14:ligatures w14:val="none"/>
        </w:rPr>
      </w:pPr>
      <w:r w:rsidRPr="00161865">
        <w:rPr>
          <w:rFonts w:ascii="Arial" w:eastAsia="Verdana" w:hAnsi="Arial" w:cs="Arial"/>
          <w:b/>
          <w:bCs/>
          <w:kern w:val="0"/>
          <w:sz w:val="24"/>
          <w:szCs w:val="24"/>
          <w:lang w:eastAsia="en-GB"/>
          <w14:ligatures w14:val="none"/>
        </w:rPr>
        <w:t xml:space="preserve">(Note: </w:t>
      </w:r>
      <w:r w:rsidRPr="00161865">
        <w:rPr>
          <w:rFonts w:ascii="Arial" w:hAnsi="Arial" w:cs="Arial"/>
          <w:b/>
          <w:bCs/>
          <w:sz w:val="24"/>
          <w:szCs w:val="24"/>
        </w:rPr>
        <w:t>At no time should personal details of any children or young people under the age of 18 years or adults seeking anonymity, who have been interviewed or provided statements during the investigation, be included when these papers are being shared.)</w:t>
      </w:r>
    </w:p>
    <w:bookmarkEnd w:id="21"/>
    <w:p w14:paraId="207E3948" w14:textId="77777777" w:rsidR="00A141EA" w:rsidRPr="0091155F" w:rsidRDefault="00A141EA" w:rsidP="004C7293">
      <w:pPr>
        <w:spacing w:after="0" w:line="360" w:lineRule="auto"/>
        <w:ind w:left="-5" w:hanging="10"/>
        <w:rPr>
          <w:rFonts w:ascii="Arial" w:eastAsia="Verdana" w:hAnsi="Arial" w:cs="Arial"/>
          <w:kern w:val="0"/>
          <w:sz w:val="24"/>
          <w:szCs w:val="24"/>
          <w:lang w:eastAsia="en-GB"/>
          <w14:ligatures w14:val="none"/>
        </w:rPr>
      </w:pPr>
    </w:p>
    <w:p w14:paraId="16A7AC1E" w14:textId="50269BCF"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The possible consequences arising from this </w:t>
      </w:r>
      <w:r w:rsidR="001B04E1">
        <w:rPr>
          <w:rFonts w:ascii="Arial" w:eastAsia="Verdana" w:hAnsi="Arial" w:cs="Arial"/>
          <w:kern w:val="0"/>
          <w:sz w:val="24"/>
          <w:szCs w:val="24"/>
          <w:lang w:eastAsia="en-GB"/>
          <w14:ligatures w14:val="none"/>
        </w:rPr>
        <w:t>hearing</w:t>
      </w:r>
      <w:r w:rsidRPr="0091155F">
        <w:rPr>
          <w:rFonts w:ascii="Arial" w:eastAsia="Verdana" w:hAnsi="Arial" w:cs="Arial"/>
          <w:kern w:val="0"/>
          <w:sz w:val="24"/>
          <w:szCs w:val="24"/>
          <w:lang w:eastAsia="en-GB"/>
          <w14:ligatures w14:val="none"/>
        </w:rPr>
        <w:t xml:space="preserve"> might be: ............. </w:t>
      </w:r>
    </w:p>
    <w:p w14:paraId="6FCFB326" w14:textId="77777777" w:rsidR="00536F7C" w:rsidRPr="0091155F" w:rsidRDefault="00536F7C" w:rsidP="004C7293">
      <w:pPr>
        <w:spacing w:after="0" w:line="360" w:lineRule="auto"/>
        <w:ind w:left="-5" w:hanging="10"/>
        <w:rPr>
          <w:rFonts w:ascii="Arial" w:eastAsia="Verdana" w:hAnsi="Arial" w:cs="Arial"/>
          <w:kern w:val="0"/>
          <w:sz w:val="24"/>
          <w:szCs w:val="24"/>
          <w:lang w:eastAsia="en-GB"/>
          <w14:ligatures w14:val="none"/>
        </w:rPr>
      </w:pPr>
    </w:p>
    <w:p w14:paraId="3982C78D" w14:textId="1E34C1A9"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You are entitled, if you wish, to be accompanied by another work colleague or a trade union representative</w:t>
      </w:r>
      <w:r w:rsidR="00864749" w:rsidRPr="0091155F">
        <w:rPr>
          <w:rFonts w:ascii="Arial" w:eastAsia="Verdana" w:hAnsi="Arial" w:cs="Arial"/>
          <w:kern w:val="0"/>
          <w:sz w:val="24"/>
          <w:szCs w:val="24"/>
          <w:lang w:eastAsia="en-GB"/>
          <w14:ligatures w14:val="none"/>
        </w:rPr>
        <w:t xml:space="preserve"> / </w:t>
      </w:r>
      <w:r w:rsidR="00864749" w:rsidRPr="00222FF8">
        <w:rPr>
          <w:rFonts w:ascii="Arial" w:eastAsia="Verdana" w:hAnsi="Arial" w:cs="Arial"/>
          <w:kern w:val="0"/>
          <w:sz w:val="24"/>
          <w:szCs w:val="24"/>
          <w:lang w:eastAsia="en-GB"/>
          <w14:ligatures w14:val="none"/>
        </w:rPr>
        <w:t>volunteer option</w:t>
      </w:r>
      <w:r w:rsidR="002F31AE" w:rsidRPr="00222FF8">
        <w:rPr>
          <w:rFonts w:ascii="Arial" w:eastAsia="Verdana" w:hAnsi="Arial" w:cs="Arial"/>
          <w:kern w:val="0"/>
          <w:sz w:val="24"/>
          <w:szCs w:val="24"/>
          <w:lang w:eastAsia="en-GB"/>
          <w14:ligatures w14:val="none"/>
        </w:rPr>
        <w:t xml:space="preserve"> </w:t>
      </w:r>
      <w:r w:rsidR="005227FD" w:rsidRPr="00222FF8">
        <w:rPr>
          <w:rFonts w:ascii="Arial" w:eastAsia="Verdana" w:hAnsi="Arial" w:cs="Arial"/>
          <w:kern w:val="0"/>
          <w:sz w:val="24"/>
          <w:szCs w:val="24"/>
          <w:lang w:eastAsia="en-GB"/>
          <w14:ligatures w14:val="none"/>
        </w:rPr>
        <w:t>to be accompanied by SGB discretion</w:t>
      </w:r>
      <w:r w:rsidRPr="0091155F">
        <w:rPr>
          <w:rFonts w:ascii="Arial" w:eastAsia="Verdana" w:hAnsi="Arial" w:cs="Arial"/>
          <w:kern w:val="0"/>
          <w:sz w:val="24"/>
          <w:szCs w:val="24"/>
          <w:lang w:eastAsia="en-GB"/>
          <w14:ligatures w14:val="none"/>
        </w:rPr>
        <w:t xml:space="preserve">.  </w:t>
      </w:r>
    </w:p>
    <w:p w14:paraId="61E39D0F" w14:textId="77777777" w:rsidR="00536F7C" w:rsidRPr="0091155F" w:rsidRDefault="00536F7C" w:rsidP="004C7293">
      <w:pPr>
        <w:spacing w:after="0" w:line="360" w:lineRule="auto"/>
        <w:ind w:left="-5" w:hanging="10"/>
        <w:rPr>
          <w:rFonts w:ascii="Arial" w:eastAsia="Verdana" w:hAnsi="Arial" w:cs="Arial"/>
          <w:kern w:val="0"/>
          <w:sz w:val="24"/>
          <w:szCs w:val="24"/>
          <w:lang w:eastAsia="en-GB"/>
          <w14:ligatures w14:val="none"/>
        </w:rPr>
      </w:pPr>
    </w:p>
    <w:p w14:paraId="692E3F17" w14:textId="0E18A0F5"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Yours sincerely  </w:t>
      </w:r>
    </w:p>
    <w:p w14:paraId="1B3EE79B" w14:textId="18835D80" w:rsidR="001A560B" w:rsidRPr="0091155F" w:rsidRDefault="001A560B" w:rsidP="004C7293">
      <w:pPr>
        <w:spacing w:after="0" w:line="360" w:lineRule="auto"/>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 </w:t>
      </w:r>
    </w:p>
    <w:p w14:paraId="5747F70E" w14:textId="28C4ECA2" w:rsidR="001A560B" w:rsidRPr="0091155F" w:rsidRDefault="001A560B"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Signed ..................................................  </w:t>
      </w:r>
    </w:p>
    <w:p w14:paraId="541DCAF4" w14:textId="58E91378" w:rsidR="003B3405" w:rsidRPr="000A6DCD" w:rsidRDefault="001A560B" w:rsidP="004C7293">
      <w:pPr>
        <w:spacing w:after="0" w:line="360" w:lineRule="auto"/>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Note: * Delete if not applicable </w:t>
      </w:r>
    </w:p>
    <w:p w14:paraId="395B812C" w14:textId="77777777" w:rsidR="00327039" w:rsidRDefault="00327039" w:rsidP="004C7293">
      <w:pPr>
        <w:spacing w:after="0" w:line="360" w:lineRule="auto"/>
        <w:rPr>
          <w:rFonts w:ascii="Arial" w:hAnsi="Arial" w:cs="Arial"/>
          <w:b/>
          <w:bCs/>
          <w:sz w:val="28"/>
          <w:szCs w:val="28"/>
        </w:rPr>
      </w:pPr>
    </w:p>
    <w:p w14:paraId="35431EEE" w14:textId="77777777" w:rsidR="004B0819" w:rsidRDefault="004B0819" w:rsidP="004C7293">
      <w:pPr>
        <w:spacing w:after="0" w:line="360" w:lineRule="auto"/>
        <w:rPr>
          <w:rFonts w:ascii="Arial" w:hAnsi="Arial" w:cs="Arial"/>
          <w:b/>
          <w:bCs/>
          <w:sz w:val="28"/>
          <w:szCs w:val="28"/>
        </w:rPr>
      </w:pPr>
    </w:p>
    <w:p w14:paraId="6E4BB31C" w14:textId="77777777" w:rsidR="004B0819" w:rsidRDefault="004B0819" w:rsidP="004C7293">
      <w:pPr>
        <w:spacing w:after="0" w:line="360" w:lineRule="auto"/>
        <w:rPr>
          <w:rFonts w:ascii="Arial" w:hAnsi="Arial" w:cs="Arial"/>
          <w:b/>
          <w:bCs/>
          <w:sz w:val="28"/>
          <w:szCs w:val="28"/>
        </w:rPr>
      </w:pPr>
    </w:p>
    <w:p w14:paraId="71A9F1B5" w14:textId="77777777" w:rsidR="004B0819" w:rsidRDefault="004B0819" w:rsidP="004C7293">
      <w:pPr>
        <w:spacing w:after="0" w:line="360" w:lineRule="auto"/>
        <w:rPr>
          <w:rFonts w:ascii="Arial" w:hAnsi="Arial" w:cs="Arial"/>
          <w:b/>
          <w:bCs/>
          <w:sz w:val="28"/>
          <w:szCs w:val="28"/>
        </w:rPr>
      </w:pPr>
    </w:p>
    <w:p w14:paraId="5B8DD79A" w14:textId="77777777" w:rsidR="004B0819" w:rsidRDefault="004B0819" w:rsidP="004C7293">
      <w:pPr>
        <w:spacing w:after="0" w:line="360" w:lineRule="auto"/>
        <w:rPr>
          <w:rFonts w:ascii="Arial" w:hAnsi="Arial" w:cs="Arial"/>
          <w:b/>
          <w:bCs/>
          <w:sz w:val="28"/>
          <w:szCs w:val="28"/>
        </w:rPr>
      </w:pPr>
    </w:p>
    <w:p w14:paraId="4DB8AAFE" w14:textId="77777777" w:rsidR="004B0819" w:rsidRPr="0091155F" w:rsidRDefault="004B0819" w:rsidP="004C7293">
      <w:pPr>
        <w:spacing w:after="0" w:line="360" w:lineRule="auto"/>
        <w:rPr>
          <w:rFonts w:ascii="Arial" w:hAnsi="Arial" w:cs="Arial"/>
          <w:b/>
          <w:bCs/>
          <w:sz w:val="28"/>
          <w:szCs w:val="28"/>
        </w:rPr>
      </w:pPr>
    </w:p>
    <w:p w14:paraId="373D3B2F" w14:textId="517A1A72" w:rsidR="00D3314D" w:rsidRPr="004B0819" w:rsidRDefault="008127B0" w:rsidP="00665E6B">
      <w:pPr>
        <w:pStyle w:val="Heading2"/>
        <w:ind w:left="10"/>
        <w:rPr>
          <w:rFonts w:ascii="Arial" w:hAnsi="Arial" w:cs="Arial"/>
          <w:b/>
          <w:color w:val="7030A0"/>
          <w:szCs w:val="28"/>
        </w:rPr>
      </w:pPr>
      <w:bookmarkStart w:id="22" w:name="_Toc164872509"/>
      <w:r w:rsidRPr="004B0819">
        <w:rPr>
          <w:rFonts w:ascii="Arial" w:hAnsi="Arial" w:cs="Arial"/>
          <w:b/>
          <w:bCs/>
          <w:color w:val="7030A0"/>
          <w:sz w:val="32"/>
          <w:szCs w:val="24"/>
        </w:rPr>
        <w:lastRenderedPageBreak/>
        <w:t>2</w:t>
      </w:r>
      <w:r w:rsidR="00BE5AE5" w:rsidRPr="004B0819">
        <w:rPr>
          <w:rFonts w:ascii="Arial" w:hAnsi="Arial" w:cs="Arial"/>
          <w:b/>
          <w:bCs/>
          <w:color w:val="7030A0"/>
          <w:sz w:val="32"/>
          <w:szCs w:val="24"/>
        </w:rPr>
        <w:t>b</w:t>
      </w:r>
      <w:r w:rsidR="00BE5AE5" w:rsidRPr="004B0819">
        <w:rPr>
          <w:rFonts w:ascii="Arial" w:hAnsi="Arial" w:cs="Arial"/>
          <w:b/>
          <w:color w:val="7030A0"/>
          <w:szCs w:val="28"/>
        </w:rPr>
        <w:t>)</w:t>
      </w:r>
      <w:r w:rsidR="00C774D4" w:rsidRPr="004B0819">
        <w:rPr>
          <w:rFonts w:ascii="Arial" w:hAnsi="Arial" w:cs="Arial"/>
          <w:b/>
          <w:color w:val="7030A0"/>
          <w:szCs w:val="28"/>
        </w:rPr>
        <w:t xml:space="preserve"> Letter of </w:t>
      </w:r>
      <w:r w:rsidR="00B8518E" w:rsidRPr="004B0819">
        <w:rPr>
          <w:rFonts w:ascii="Arial" w:hAnsi="Arial" w:cs="Arial"/>
          <w:b/>
          <w:color w:val="7030A0"/>
          <w:szCs w:val="28"/>
        </w:rPr>
        <w:t>notification where dismissal or action short of dismissal is being considered</w:t>
      </w:r>
      <w:bookmarkEnd w:id="22"/>
      <w:r w:rsidR="00B8518E" w:rsidRPr="004B0819">
        <w:rPr>
          <w:rFonts w:ascii="Arial" w:hAnsi="Arial" w:cs="Arial"/>
          <w:b/>
          <w:bCs/>
          <w:color w:val="7030A0"/>
          <w:sz w:val="32"/>
          <w:szCs w:val="24"/>
        </w:rPr>
        <w:t xml:space="preserve">  </w:t>
      </w:r>
    </w:p>
    <w:p w14:paraId="5F07CC48" w14:textId="77777777" w:rsidR="00536F7C" w:rsidRPr="0091155F" w:rsidRDefault="00536F7C" w:rsidP="004C7293">
      <w:pPr>
        <w:spacing w:after="0" w:line="360" w:lineRule="auto"/>
        <w:ind w:left="-5"/>
        <w:rPr>
          <w:rFonts w:ascii="Arial" w:hAnsi="Arial" w:cs="Arial"/>
        </w:rPr>
      </w:pPr>
    </w:p>
    <w:p w14:paraId="08C6ACE7" w14:textId="096ABE00"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67249B8C" w14:textId="77777777" w:rsidR="00536F7C" w:rsidRPr="0091155F" w:rsidRDefault="00536F7C" w:rsidP="004C7293">
      <w:pPr>
        <w:spacing w:after="0" w:line="360" w:lineRule="auto"/>
        <w:ind w:left="-5"/>
        <w:rPr>
          <w:rFonts w:ascii="Arial" w:hAnsi="Arial" w:cs="Arial"/>
          <w:sz w:val="24"/>
          <w:szCs w:val="24"/>
        </w:rPr>
      </w:pPr>
    </w:p>
    <w:p w14:paraId="48E3BE1C" w14:textId="47A6DACC"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28B0BB2B" w14:textId="77777777" w:rsidR="00536F7C" w:rsidRPr="0091155F" w:rsidRDefault="00536F7C" w:rsidP="004C7293">
      <w:pPr>
        <w:spacing w:after="0" w:line="360" w:lineRule="auto"/>
        <w:ind w:left="-5"/>
        <w:rPr>
          <w:rFonts w:ascii="Arial" w:hAnsi="Arial" w:cs="Arial"/>
          <w:sz w:val="24"/>
          <w:szCs w:val="24"/>
        </w:rPr>
      </w:pPr>
    </w:p>
    <w:p w14:paraId="640107BE" w14:textId="2D35FAEB"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I am writing to tell you that .................... [</w:t>
      </w:r>
      <w:r w:rsidR="00536F7C" w:rsidRPr="0091155F">
        <w:rPr>
          <w:rFonts w:ascii="Arial" w:hAnsi="Arial" w:cs="Arial"/>
          <w:sz w:val="24"/>
          <w:szCs w:val="24"/>
        </w:rPr>
        <w:t>SGB</w:t>
      </w:r>
      <w:r w:rsidRPr="0091155F">
        <w:rPr>
          <w:rFonts w:ascii="Arial" w:hAnsi="Arial" w:cs="Arial"/>
          <w:sz w:val="24"/>
          <w:szCs w:val="24"/>
        </w:rPr>
        <w:t xml:space="preserve">] is considering dismissing OR taking disciplinary action [insert proposed action] against you.  </w:t>
      </w:r>
    </w:p>
    <w:p w14:paraId="3C8B3248" w14:textId="77777777" w:rsidR="00536F7C" w:rsidRPr="0091155F" w:rsidRDefault="00536F7C" w:rsidP="004C7293">
      <w:pPr>
        <w:spacing w:after="0" w:line="360" w:lineRule="auto"/>
        <w:ind w:left="-5"/>
        <w:rPr>
          <w:rFonts w:ascii="Arial" w:hAnsi="Arial" w:cs="Arial"/>
          <w:sz w:val="24"/>
          <w:szCs w:val="24"/>
        </w:rPr>
      </w:pPr>
    </w:p>
    <w:p w14:paraId="20863D36" w14:textId="42CD575F"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This action is being considered with regard to the following circumstances: .................... </w:t>
      </w:r>
    </w:p>
    <w:p w14:paraId="655B47A3" w14:textId="77777777" w:rsidR="00987DA6" w:rsidRPr="0091155F" w:rsidRDefault="00987DA6" w:rsidP="004C7293">
      <w:pPr>
        <w:spacing w:after="0" w:line="360" w:lineRule="auto"/>
        <w:ind w:left="-5" w:hanging="10"/>
        <w:rPr>
          <w:rFonts w:ascii="Arial" w:eastAsia="Verdana" w:hAnsi="Arial" w:cs="Arial"/>
          <w:kern w:val="0"/>
          <w:sz w:val="24"/>
          <w:szCs w:val="24"/>
          <w:lang w:eastAsia="en-GB"/>
          <w14:ligatures w14:val="none"/>
        </w:rPr>
      </w:pPr>
    </w:p>
    <w:p w14:paraId="330A7837" w14:textId="33B29718" w:rsidR="00987DA6" w:rsidRPr="0091155F" w:rsidRDefault="00987DA6"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I enclose the following documents*:  </w:t>
      </w:r>
    </w:p>
    <w:p w14:paraId="5F772098" w14:textId="77777777" w:rsidR="006F656A" w:rsidRPr="00161865" w:rsidRDefault="006F656A" w:rsidP="006F656A">
      <w:pPr>
        <w:spacing w:after="0" w:line="360" w:lineRule="auto"/>
        <w:ind w:left="-5" w:hanging="10"/>
        <w:rPr>
          <w:rFonts w:ascii="Arial" w:eastAsia="Verdana" w:hAnsi="Arial" w:cs="Arial"/>
          <w:b/>
          <w:bCs/>
          <w:kern w:val="0"/>
          <w:sz w:val="24"/>
          <w:szCs w:val="24"/>
          <w:lang w:eastAsia="en-GB"/>
          <w14:ligatures w14:val="none"/>
        </w:rPr>
      </w:pPr>
      <w:r w:rsidRPr="00161865">
        <w:rPr>
          <w:rFonts w:ascii="Arial" w:eastAsia="Verdana" w:hAnsi="Arial" w:cs="Arial"/>
          <w:b/>
          <w:bCs/>
          <w:kern w:val="0"/>
          <w:sz w:val="24"/>
          <w:szCs w:val="24"/>
          <w:lang w:eastAsia="en-GB"/>
          <w14:ligatures w14:val="none"/>
        </w:rPr>
        <w:t xml:space="preserve">(Note: </w:t>
      </w:r>
      <w:r w:rsidRPr="00161865">
        <w:rPr>
          <w:rFonts w:ascii="Arial" w:hAnsi="Arial" w:cs="Arial"/>
          <w:b/>
          <w:bCs/>
          <w:sz w:val="24"/>
          <w:szCs w:val="24"/>
        </w:rPr>
        <w:t>At no time should personal details of any children or young people under the age of 18 years or adults seeking anonymity, who have been interviewed or provided statements during the investigation, be included when these papers are being shared.)</w:t>
      </w:r>
    </w:p>
    <w:p w14:paraId="4FBA4817" w14:textId="77777777" w:rsidR="006F656A" w:rsidRPr="0091155F" w:rsidRDefault="006F656A" w:rsidP="004C7293">
      <w:pPr>
        <w:spacing w:after="0" w:line="360" w:lineRule="auto"/>
        <w:ind w:left="-5" w:hanging="10"/>
        <w:rPr>
          <w:rFonts w:ascii="Arial" w:eastAsia="Verdana" w:hAnsi="Arial" w:cs="Arial"/>
          <w:kern w:val="0"/>
          <w:sz w:val="24"/>
          <w:szCs w:val="24"/>
          <w:lang w:eastAsia="en-GB"/>
          <w14:ligatures w14:val="none"/>
        </w:rPr>
      </w:pPr>
    </w:p>
    <w:p w14:paraId="0DD3DC78" w14:textId="77777777" w:rsidR="00536F7C" w:rsidRPr="0091155F" w:rsidRDefault="00536F7C" w:rsidP="004C7293">
      <w:pPr>
        <w:spacing w:after="0" w:line="360" w:lineRule="auto"/>
        <w:ind w:left="-5"/>
        <w:rPr>
          <w:rFonts w:ascii="Arial" w:hAnsi="Arial" w:cs="Arial"/>
          <w:sz w:val="24"/>
          <w:szCs w:val="24"/>
        </w:rPr>
      </w:pPr>
    </w:p>
    <w:p w14:paraId="58E701E1" w14:textId="64EAA1B2"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You are invited to attend a disciplinary </w:t>
      </w:r>
      <w:r w:rsidR="00206E25" w:rsidRPr="0091155F">
        <w:rPr>
          <w:rFonts w:ascii="Arial" w:hAnsi="Arial" w:cs="Arial"/>
          <w:sz w:val="24"/>
          <w:szCs w:val="24"/>
        </w:rPr>
        <w:t>hearing</w:t>
      </w:r>
      <w:r w:rsidRPr="0091155F">
        <w:rPr>
          <w:rFonts w:ascii="Arial" w:hAnsi="Arial" w:cs="Arial"/>
          <w:sz w:val="24"/>
          <w:szCs w:val="24"/>
        </w:rPr>
        <w:t xml:space="preserve"> on .................... at </w:t>
      </w:r>
    </w:p>
    <w:p w14:paraId="313FF699" w14:textId="77777777"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 am/pm which is to be held in .................... where this will be discussed.  </w:t>
      </w:r>
    </w:p>
    <w:p w14:paraId="6F17AEFF" w14:textId="77777777" w:rsidR="00536F7C" w:rsidRPr="0091155F" w:rsidRDefault="00536F7C" w:rsidP="004C7293">
      <w:pPr>
        <w:spacing w:after="0" w:line="360" w:lineRule="auto"/>
        <w:ind w:left="-5"/>
        <w:rPr>
          <w:rFonts w:ascii="Arial" w:hAnsi="Arial" w:cs="Arial"/>
          <w:sz w:val="24"/>
          <w:szCs w:val="24"/>
        </w:rPr>
      </w:pPr>
    </w:p>
    <w:p w14:paraId="7DE40799" w14:textId="48A4AFCD"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You are entitled, if you wish, to be accompanied by another work colleague or your trade union representative</w:t>
      </w:r>
      <w:r w:rsidR="00B07E83" w:rsidRPr="0091155F">
        <w:rPr>
          <w:rFonts w:ascii="Arial" w:hAnsi="Arial" w:cs="Arial"/>
          <w:sz w:val="24"/>
          <w:szCs w:val="24"/>
        </w:rPr>
        <w:t xml:space="preserve"> / </w:t>
      </w:r>
      <w:r w:rsidR="00B07E83" w:rsidRPr="00222FF8">
        <w:rPr>
          <w:rFonts w:ascii="Arial" w:eastAsia="Verdana" w:hAnsi="Arial" w:cs="Arial"/>
          <w:kern w:val="0"/>
          <w:sz w:val="24"/>
          <w:szCs w:val="24"/>
          <w:lang w:eastAsia="en-GB"/>
          <w14:ligatures w14:val="none"/>
        </w:rPr>
        <w:t>volunteer option</w:t>
      </w:r>
      <w:r w:rsidR="005227FD" w:rsidRPr="00222FF8">
        <w:rPr>
          <w:rFonts w:ascii="Arial" w:eastAsia="Verdana" w:hAnsi="Arial" w:cs="Arial"/>
          <w:kern w:val="0"/>
          <w:sz w:val="24"/>
          <w:szCs w:val="24"/>
          <w:lang w:eastAsia="en-GB"/>
          <w14:ligatures w14:val="none"/>
        </w:rPr>
        <w:t xml:space="preserve"> to be accompanied by SGB discretion</w:t>
      </w:r>
      <w:r w:rsidRPr="0091155F">
        <w:rPr>
          <w:rFonts w:ascii="Arial" w:hAnsi="Arial" w:cs="Arial"/>
          <w:sz w:val="24"/>
          <w:szCs w:val="24"/>
        </w:rPr>
        <w:t xml:space="preserve">.  </w:t>
      </w:r>
    </w:p>
    <w:p w14:paraId="1D550BCE" w14:textId="77777777" w:rsidR="00536F7C" w:rsidRPr="0091155F" w:rsidRDefault="00536F7C" w:rsidP="004C7293">
      <w:pPr>
        <w:spacing w:after="0" w:line="360" w:lineRule="auto"/>
        <w:ind w:left="-5"/>
        <w:rPr>
          <w:rFonts w:ascii="Arial" w:hAnsi="Arial" w:cs="Arial"/>
          <w:sz w:val="24"/>
          <w:szCs w:val="24"/>
        </w:rPr>
      </w:pPr>
    </w:p>
    <w:p w14:paraId="30046561" w14:textId="7AA16964" w:rsidR="00665AAC" w:rsidRPr="0091155F" w:rsidRDefault="00665AAC"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68779DEE" w14:textId="77777777" w:rsidR="00DC7B0C" w:rsidRPr="0091155F" w:rsidRDefault="00DC7B0C" w:rsidP="004C7293">
      <w:pPr>
        <w:spacing w:after="0" w:line="360" w:lineRule="auto"/>
        <w:ind w:left="-5"/>
        <w:rPr>
          <w:rFonts w:ascii="Arial" w:hAnsi="Arial" w:cs="Arial"/>
          <w:sz w:val="24"/>
          <w:szCs w:val="24"/>
        </w:rPr>
      </w:pPr>
    </w:p>
    <w:p w14:paraId="29095ECA" w14:textId="77777777" w:rsidR="00DC7B0C" w:rsidRPr="0091155F" w:rsidRDefault="00DC7B0C" w:rsidP="004C7293">
      <w:pPr>
        <w:spacing w:after="0" w:line="360" w:lineRule="auto"/>
        <w:ind w:left="-5"/>
        <w:rPr>
          <w:rFonts w:ascii="Arial" w:hAnsi="Arial" w:cs="Arial"/>
          <w:sz w:val="24"/>
          <w:szCs w:val="24"/>
        </w:rPr>
      </w:pPr>
    </w:p>
    <w:p w14:paraId="68167B02" w14:textId="767E77A5" w:rsidR="00665AAC" w:rsidRPr="0091155F" w:rsidRDefault="00665AAC" w:rsidP="004C7293">
      <w:pPr>
        <w:spacing w:after="0" w:line="360" w:lineRule="auto"/>
        <w:rPr>
          <w:rFonts w:ascii="Arial" w:hAnsi="Arial" w:cs="Arial"/>
          <w:sz w:val="24"/>
          <w:szCs w:val="24"/>
        </w:rPr>
      </w:pPr>
      <w:r w:rsidRPr="0091155F">
        <w:rPr>
          <w:rFonts w:ascii="Arial" w:hAnsi="Arial" w:cs="Arial"/>
          <w:sz w:val="24"/>
          <w:szCs w:val="24"/>
        </w:rPr>
        <w:t xml:space="preserve"> Signed  ..................................................  </w:t>
      </w:r>
    </w:p>
    <w:p w14:paraId="24261860" w14:textId="77777777" w:rsidR="00DC7B0C" w:rsidRPr="0091155F" w:rsidRDefault="00DC7B0C" w:rsidP="004C7293">
      <w:pPr>
        <w:spacing w:after="0" w:line="360" w:lineRule="auto"/>
        <w:rPr>
          <w:rFonts w:ascii="Arial" w:hAnsi="Arial" w:cs="Arial"/>
          <w:b/>
          <w:bCs/>
          <w:sz w:val="36"/>
          <w:szCs w:val="36"/>
        </w:rPr>
      </w:pPr>
    </w:p>
    <w:p w14:paraId="102969CF" w14:textId="77777777" w:rsidR="003B3405" w:rsidRDefault="003B3405" w:rsidP="004C7293">
      <w:pPr>
        <w:spacing w:after="0" w:line="360" w:lineRule="auto"/>
        <w:rPr>
          <w:rFonts w:ascii="Arial" w:hAnsi="Arial" w:cs="Arial"/>
          <w:b/>
          <w:bCs/>
          <w:sz w:val="36"/>
          <w:szCs w:val="36"/>
        </w:rPr>
      </w:pPr>
    </w:p>
    <w:p w14:paraId="6D5CBC46" w14:textId="77777777" w:rsidR="004B0819" w:rsidRPr="0091155F" w:rsidRDefault="004B0819" w:rsidP="004C7293">
      <w:pPr>
        <w:spacing w:after="0" w:line="360" w:lineRule="auto"/>
        <w:rPr>
          <w:rFonts w:ascii="Arial" w:hAnsi="Arial" w:cs="Arial"/>
          <w:b/>
          <w:bCs/>
          <w:sz w:val="36"/>
          <w:szCs w:val="36"/>
        </w:rPr>
      </w:pPr>
    </w:p>
    <w:p w14:paraId="3D05BD33" w14:textId="030854B7" w:rsidR="00B55BB1" w:rsidRPr="000A6DCD" w:rsidRDefault="00B55BB1" w:rsidP="00665E6B">
      <w:pPr>
        <w:pStyle w:val="Heading1"/>
        <w:rPr>
          <w:rFonts w:ascii="Arial" w:hAnsi="Arial" w:cs="Arial"/>
          <w:b/>
          <w:bCs/>
          <w:color w:val="7030A0"/>
          <w:sz w:val="36"/>
          <w:szCs w:val="36"/>
        </w:rPr>
      </w:pPr>
      <w:bookmarkStart w:id="23" w:name="_Toc164872510"/>
      <w:r w:rsidRPr="000A6DCD">
        <w:rPr>
          <w:rFonts w:ascii="Arial" w:hAnsi="Arial" w:cs="Arial"/>
          <w:b/>
          <w:bCs/>
          <w:color w:val="7030A0"/>
          <w:sz w:val="36"/>
          <w:szCs w:val="36"/>
        </w:rPr>
        <w:lastRenderedPageBreak/>
        <w:t xml:space="preserve">Appendix </w:t>
      </w:r>
      <w:r w:rsidR="00DC7B0C" w:rsidRPr="000A6DCD">
        <w:rPr>
          <w:rFonts w:ascii="Arial" w:hAnsi="Arial" w:cs="Arial"/>
          <w:b/>
          <w:bCs/>
          <w:color w:val="7030A0"/>
          <w:sz w:val="36"/>
          <w:szCs w:val="36"/>
        </w:rPr>
        <w:t>3</w:t>
      </w:r>
      <w:bookmarkEnd w:id="23"/>
      <w:r w:rsidRPr="000A6DCD">
        <w:rPr>
          <w:rFonts w:ascii="Arial" w:hAnsi="Arial" w:cs="Arial"/>
          <w:b/>
          <w:bCs/>
          <w:color w:val="7030A0"/>
          <w:sz w:val="36"/>
          <w:szCs w:val="36"/>
        </w:rPr>
        <w:t xml:space="preserve"> </w:t>
      </w:r>
    </w:p>
    <w:p w14:paraId="14727303" w14:textId="3A92B2AB" w:rsidR="00B55BB1" w:rsidRPr="004B0819" w:rsidRDefault="008127B0" w:rsidP="00665E6B">
      <w:pPr>
        <w:pStyle w:val="Heading2"/>
        <w:ind w:left="10"/>
        <w:rPr>
          <w:rFonts w:ascii="Arial" w:hAnsi="Arial" w:cs="Arial"/>
          <w:b/>
          <w:color w:val="7030A0"/>
          <w:szCs w:val="28"/>
        </w:rPr>
      </w:pPr>
      <w:bookmarkStart w:id="24" w:name="_Toc164872511"/>
      <w:r w:rsidRPr="004B0819">
        <w:rPr>
          <w:rFonts w:ascii="Arial" w:hAnsi="Arial" w:cs="Arial"/>
          <w:b/>
          <w:bCs/>
          <w:color w:val="7030A0"/>
          <w:sz w:val="32"/>
          <w:szCs w:val="24"/>
        </w:rPr>
        <w:t>3</w:t>
      </w:r>
      <w:r w:rsidR="00BE5AE5" w:rsidRPr="004B0819">
        <w:rPr>
          <w:rFonts w:ascii="Arial" w:hAnsi="Arial" w:cs="Arial"/>
          <w:b/>
          <w:bCs/>
          <w:color w:val="7030A0"/>
          <w:sz w:val="32"/>
          <w:szCs w:val="24"/>
        </w:rPr>
        <w:t>a)</w:t>
      </w:r>
      <w:r w:rsidR="00B55BB1" w:rsidRPr="004B0819">
        <w:rPr>
          <w:rFonts w:ascii="Arial" w:hAnsi="Arial" w:cs="Arial"/>
          <w:b/>
          <w:color w:val="7030A0"/>
          <w:szCs w:val="28"/>
        </w:rPr>
        <w:t xml:space="preserve"> Hearing Decision Letter</w:t>
      </w:r>
      <w:r w:rsidR="00C52C20" w:rsidRPr="004B0819">
        <w:rPr>
          <w:rFonts w:ascii="Arial" w:hAnsi="Arial" w:cs="Arial"/>
          <w:b/>
          <w:color w:val="7030A0"/>
          <w:szCs w:val="28"/>
        </w:rPr>
        <w:t xml:space="preserve"> (Written warning/final written warning)</w:t>
      </w:r>
      <w:bookmarkEnd w:id="24"/>
    </w:p>
    <w:p w14:paraId="136E95B8" w14:textId="77777777" w:rsidR="00B55BB1" w:rsidRPr="0091155F" w:rsidRDefault="00B55BB1" w:rsidP="004C7293">
      <w:pPr>
        <w:spacing w:after="0" w:line="360" w:lineRule="auto"/>
        <w:rPr>
          <w:rFonts w:ascii="Arial" w:hAnsi="Arial" w:cs="Arial"/>
          <w:b/>
          <w:bCs/>
          <w:sz w:val="28"/>
          <w:szCs w:val="28"/>
        </w:rPr>
      </w:pPr>
    </w:p>
    <w:p w14:paraId="3037AD6E" w14:textId="77777777"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39D52B79" w14:textId="77777777" w:rsidR="00C84FCC" w:rsidRPr="0091155F" w:rsidRDefault="00C84FCC" w:rsidP="004C7293">
      <w:pPr>
        <w:spacing w:after="0" w:line="360" w:lineRule="auto"/>
        <w:ind w:left="-5"/>
        <w:rPr>
          <w:rFonts w:ascii="Arial" w:hAnsi="Arial" w:cs="Arial"/>
          <w:sz w:val="24"/>
          <w:szCs w:val="24"/>
        </w:rPr>
      </w:pPr>
    </w:p>
    <w:p w14:paraId="63053491" w14:textId="160ADD36"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69B0199A" w14:textId="77777777" w:rsidR="00C84FCC" w:rsidRPr="0091155F" w:rsidRDefault="00C84FCC" w:rsidP="004C7293">
      <w:pPr>
        <w:spacing w:after="0" w:line="360" w:lineRule="auto"/>
        <w:ind w:left="-5"/>
        <w:rPr>
          <w:rFonts w:ascii="Arial" w:hAnsi="Arial" w:cs="Arial"/>
          <w:sz w:val="24"/>
          <w:szCs w:val="24"/>
        </w:rPr>
      </w:pPr>
    </w:p>
    <w:p w14:paraId="59BE962F" w14:textId="41F1860B"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You attended a disciplinary hearing on .................... I am writing to inform you of your written warning/final written warning*.  </w:t>
      </w:r>
    </w:p>
    <w:p w14:paraId="7565D96A" w14:textId="77777777" w:rsidR="00C84FCC" w:rsidRPr="0091155F" w:rsidRDefault="00C84FCC" w:rsidP="004C7293">
      <w:pPr>
        <w:spacing w:after="0" w:line="360" w:lineRule="auto"/>
        <w:ind w:left="-5"/>
        <w:rPr>
          <w:rFonts w:ascii="Arial" w:hAnsi="Arial" w:cs="Arial"/>
          <w:sz w:val="24"/>
          <w:szCs w:val="24"/>
        </w:rPr>
      </w:pPr>
    </w:p>
    <w:p w14:paraId="7F947E69" w14:textId="6DD23462"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This warning will be placed in your person</w:t>
      </w:r>
      <w:r w:rsidR="00A8580B" w:rsidRPr="0091155F">
        <w:rPr>
          <w:rFonts w:ascii="Arial" w:hAnsi="Arial" w:cs="Arial"/>
          <w:sz w:val="24"/>
          <w:szCs w:val="24"/>
        </w:rPr>
        <w:t>ne</w:t>
      </w:r>
      <w:r w:rsidRPr="0091155F">
        <w:rPr>
          <w:rFonts w:ascii="Arial" w:hAnsi="Arial" w:cs="Arial"/>
          <w:sz w:val="24"/>
          <w:szCs w:val="24"/>
        </w:rPr>
        <w:t>l file</w:t>
      </w:r>
      <w:r w:rsidR="002C2F7A" w:rsidRPr="0091155F">
        <w:rPr>
          <w:rFonts w:ascii="Arial" w:hAnsi="Arial" w:cs="Arial"/>
          <w:sz w:val="24"/>
          <w:szCs w:val="24"/>
        </w:rPr>
        <w:t>/volunteer record</w:t>
      </w:r>
      <w:r w:rsidRPr="0091155F">
        <w:rPr>
          <w:rFonts w:ascii="Arial" w:hAnsi="Arial" w:cs="Arial"/>
          <w:sz w:val="24"/>
          <w:szCs w:val="24"/>
        </w:rPr>
        <w:t xml:space="preserve"> but will be </w:t>
      </w:r>
      <w:r w:rsidRPr="007B218B">
        <w:rPr>
          <w:rFonts w:ascii="Arial" w:hAnsi="Arial" w:cs="Arial"/>
          <w:sz w:val="24"/>
          <w:szCs w:val="24"/>
        </w:rPr>
        <w:t>disregarded for disciplinary purposes</w:t>
      </w:r>
      <w:r w:rsidRPr="0091155F">
        <w:rPr>
          <w:rFonts w:ascii="Arial" w:hAnsi="Arial" w:cs="Arial"/>
          <w:sz w:val="24"/>
          <w:szCs w:val="24"/>
        </w:rPr>
        <w:t xml:space="preserve"> after a period of .................... months, provided your conduct improves/performance reaches a satisfactory level**.  </w:t>
      </w:r>
    </w:p>
    <w:p w14:paraId="7EC26D37" w14:textId="77777777" w:rsidR="00D3314D" w:rsidRPr="0091155F" w:rsidRDefault="00D3314D" w:rsidP="00C77D7A">
      <w:pPr>
        <w:numPr>
          <w:ilvl w:val="0"/>
          <w:numId w:val="10"/>
        </w:numPr>
        <w:spacing w:after="0" w:line="360" w:lineRule="auto"/>
        <w:ind w:hanging="315"/>
        <w:rPr>
          <w:rFonts w:ascii="Arial" w:hAnsi="Arial" w:cs="Arial"/>
          <w:sz w:val="24"/>
          <w:szCs w:val="24"/>
        </w:rPr>
      </w:pPr>
      <w:r w:rsidRPr="0091155F">
        <w:rPr>
          <w:rFonts w:ascii="Arial" w:hAnsi="Arial" w:cs="Arial"/>
          <w:sz w:val="24"/>
          <w:szCs w:val="24"/>
        </w:rPr>
        <w:t xml:space="preserve">The nature of the unsatisfactory conduct or performance was:  </w:t>
      </w:r>
    </w:p>
    <w:p w14:paraId="03E4C68D" w14:textId="77777777" w:rsidR="00D3314D" w:rsidRPr="0091155F" w:rsidRDefault="00D3314D" w:rsidP="00C77D7A">
      <w:pPr>
        <w:numPr>
          <w:ilvl w:val="0"/>
          <w:numId w:val="10"/>
        </w:numPr>
        <w:spacing w:after="0" w:line="360" w:lineRule="auto"/>
        <w:ind w:hanging="315"/>
        <w:rPr>
          <w:rFonts w:ascii="Arial" w:hAnsi="Arial" w:cs="Arial"/>
          <w:sz w:val="24"/>
          <w:szCs w:val="24"/>
        </w:rPr>
      </w:pPr>
      <w:r w:rsidRPr="0091155F">
        <w:rPr>
          <w:rFonts w:ascii="Arial" w:hAnsi="Arial" w:cs="Arial"/>
          <w:sz w:val="24"/>
          <w:szCs w:val="24"/>
        </w:rPr>
        <w:t xml:space="preserve">The conduct or performance improvement expected is:  </w:t>
      </w:r>
    </w:p>
    <w:p w14:paraId="7AA1D487" w14:textId="77777777" w:rsidR="00D3314D" w:rsidRPr="0091155F" w:rsidRDefault="00D3314D" w:rsidP="00C77D7A">
      <w:pPr>
        <w:numPr>
          <w:ilvl w:val="0"/>
          <w:numId w:val="10"/>
        </w:numPr>
        <w:spacing w:after="0" w:line="360" w:lineRule="auto"/>
        <w:ind w:hanging="315"/>
        <w:rPr>
          <w:rFonts w:ascii="Arial" w:hAnsi="Arial" w:cs="Arial"/>
          <w:sz w:val="24"/>
          <w:szCs w:val="24"/>
        </w:rPr>
      </w:pPr>
      <w:r w:rsidRPr="0091155F">
        <w:rPr>
          <w:rFonts w:ascii="Arial" w:hAnsi="Arial" w:cs="Arial"/>
          <w:sz w:val="24"/>
          <w:szCs w:val="24"/>
        </w:rPr>
        <w:t xml:space="preserve">The timescale within which the improvement is required is:  </w:t>
      </w:r>
    </w:p>
    <w:p w14:paraId="2D633FEC" w14:textId="77777777" w:rsidR="00D3314D" w:rsidRPr="0091155F" w:rsidRDefault="00D3314D" w:rsidP="00C77D7A">
      <w:pPr>
        <w:numPr>
          <w:ilvl w:val="0"/>
          <w:numId w:val="10"/>
        </w:numPr>
        <w:spacing w:after="0" w:line="360" w:lineRule="auto"/>
        <w:ind w:hanging="315"/>
        <w:rPr>
          <w:rFonts w:ascii="Arial" w:hAnsi="Arial" w:cs="Arial"/>
          <w:sz w:val="24"/>
          <w:szCs w:val="24"/>
        </w:rPr>
      </w:pPr>
      <w:r w:rsidRPr="0091155F">
        <w:rPr>
          <w:rFonts w:ascii="Arial" w:hAnsi="Arial" w:cs="Arial"/>
          <w:sz w:val="24"/>
          <w:szCs w:val="24"/>
        </w:rPr>
        <w:t xml:space="preserve">The likely consequence of further misconduct or insufficient improvement is: Final written warning/dismissal  </w:t>
      </w:r>
    </w:p>
    <w:p w14:paraId="183D5A11" w14:textId="77777777" w:rsidR="0087750F" w:rsidRPr="0091155F" w:rsidRDefault="0087750F" w:rsidP="004C7293">
      <w:pPr>
        <w:spacing w:after="0" w:line="360" w:lineRule="auto"/>
        <w:ind w:left="-5" w:right="869"/>
        <w:rPr>
          <w:rFonts w:ascii="Arial" w:hAnsi="Arial" w:cs="Arial"/>
          <w:sz w:val="24"/>
          <w:szCs w:val="24"/>
        </w:rPr>
      </w:pPr>
    </w:p>
    <w:p w14:paraId="53980465" w14:textId="229DBBE1" w:rsidR="00D3314D" w:rsidRPr="0091155F" w:rsidRDefault="00D3314D" w:rsidP="004C7293">
      <w:pPr>
        <w:spacing w:after="0" w:line="360" w:lineRule="auto"/>
        <w:ind w:left="-5" w:right="869"/>
        <w:rPr>
          <w:rFonts w:ascii="Arial" w:hAnsi="Arial" w:cs="Arial"/>
          <w:sz w:val="24"/>
          <w:szCs w:val="24"/>
        </w:rPr>
      </w:pPr>
      <w:r w:rsidRPr="0091155F">
        <w:rPr>
          <w:rFonts w:ascii="Arial" w:hAnsi="Arial" w:cs="Arial"/>
          <w:sz w:val="24"/>
          <w:szCs w:val="24"/>
        </w:rPr>
        <w:t xml:space="preserve">You have the right to appeal against this decision (in writing**) to .................... within ........ days of receiving this disciplinary decision.  </w:t>
      </w:r>
    </w:p>
    <w:p w14:paraId="2F172947" w14:textId="77777777" w:rsidR="0087750F" w:rsidRPr="0091155F" w:rsidRDefault="0087750F" w:rsidP="004C7293">
      <w:pPr>
        <w:spacing w:after="0" w:line="360" w:lineRule="auto"/>
        <w:ind w:left="-5"/>
        <w:rPr>
          <w:rFonts w:ascii="Arial" w:hAnsi="Arial" w:cs="Arial"/>
          <w:sz w:val="24"/>
          <w:szCs w:val="24"/>
        </w:rPr>
      </w:pPr>
    </w:p>
    <w:p w14:paraId="09ED715C" w14:textId="04B501EA"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752281A7" w14:textId="77777777" w:rsidR="00D3314D" w:rsidRPr="0091155F" w:rsidRDefault="00D3314D" w:rsidP="004C7293">
      <w:pPr>
        <w:spacing w:after="0" w:line="360" w:lineRule="auto"/>
        <w:rPr>
          <w:rFonts w:ascii="Arial" w:hAnsi="Arial" w:cs="Arial"/>
          <w:sz w:val="24"/>
          <w:szCs w:val="24"/>
        </w:rPr>
      </w:pPr>
      <w:r w:rsidRPr="0091155F">
        <w:rPr>
          <w:rFonts w:ascii="Arial" w:hAnsi="Arial" w:cs="Arial"/>
          <w:sz w:val="24"/>
          <w:szCs w:val="24"/>
        </w:rPr>
        <w:t xml:space="preserve"> </w:t>
      </w:r>
    </w:p>
    <w:p w14:paraId="4C1A207D" w14:textId="37BEC461"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Signed  ..................................................  </w:t>
      </w:r>
    </w:p>
    <w:p w14:paraId="215D26CA" w14:textId="77777777" w:rsidR="00D3314D" w:rsidRPr="0091155F" w:rsidRDefault="00D3314D" w:rsidP="004C7293">
      <w:pPr>
        <w:spacing w:after="0" w:line="360" w:lineRule="auto"/>
        <w:rPr>
          <w:rFonts w:ascii="Arial" w:hAnsi="Arial" w:cs="Arial"/>
          <w:sz w:val="24"/>
          <w:szCs w:val="24"/>
        </w:rPr>
      </w:pPr>
      <w:r w:rsidRPr="0091155F">
        <w:rPr>
          <w:rFonts w:ascii="Arial" w:hAnsi="Arial" w:cs="Arial"/>
          <w:sz w:val="24"/>
          <w:szCs w:val="24"/>
        </w:rPr>
        <w:t xml:space="preserve"> </w:t>
      </w:r>
    </w:p>
    <w:p w14:paraId="33D5E825" w14:textId="47360E6D" w:rsidR="00D3314D" w:rsidRPr="0091155F" w:rsidRDefault="00D3314D" w:rsidP="004C7293">
      <w:pPr>
        <w:spacing w:after="0" w:line="360" w:lineRule="auto"/>
        <w:ind w:left="-5"/>
        <w:rPr>
          <w:rFonts w:ascii="Arial" w:hAnsi="Arial" w:cs="Arial"/>
          <w:sz w:val="24"/>
          <w:szCs w:val="24"/>
        </w:rPr>
      </w:pPr>
      <w:r w:rsidRPr="0091155F">
        <w:rPr>
          <w:rFonts w:ascii="Arial" w:hAnsi="Arial" w:cs="Arial"/>
          <w:sz w:val="24"/>
          <w:szCs w:val="24"/>
        </w:rPr>
        <w:t xml:space="preserve">Note:  * The wording should be amended as appropriate  ** Delete as appropriate  </w:t>
      </w:r>
    </w:p>
    <w:p w14:paraId="54D7FA5F" w14:textId="77777777" w:rsidR="00C52C20" w:rsidRPr="0091155F" w:rsidRDefault="00C52C20" w:rsidP="004C7293">
      <w:pPr>
        <w:spacing w:after="0" w:line="360" w:lineRule="auto"/>
        <w:rPr>
          <w:rFonts w:ascii="Arial" w:hAnsi="Arial" w:cs="Arial"/>
        </w:rPr>
      </w:pPr>
    </w:p>
    <w:p w14:paraId="14068C15" w14:textId="77777777" w:rsidR="00C52C20" w:rsidRPr="0091155F" w:rsidRDefault="00C52C20" w:rsidP="004C7293">
      <w:pPr>
        <w:spacing w:after="0" w:line="360" w:lineRule="auto"/>
        <w:rPr>
          <w:rFonts w:ascii="Arial" w:hAnsi="Arial" w:cs="Arial"/>
        </w:rPr>
      </w:pPr>
    </w:p>
    <w:p w14:paraId="283CDE1F" w14:textId="77777777" w:rsidR="003203A8" w:rsidRPr="0091155F" w:rsidRDefault="003203A8" w:rsidP="004C7293">
      <w:pPr>
        <w:spacing w:after="0" w:line="360" w:lineRule="auto"/>
        <w:rPr>
          <w:rFonts w:ascii="Arial" w:hAnsi="Arial" w:cs="Arial"/>
        </w:rPr>
      </w:pPr>
    </w:p>
    <w:p w14:paraId="332FA588" w14:textId="77777777" w:rsidR="003203A8" w:rsidRPr="0091155F" w:rsidRDefault="003203A8" w:rsidP="004C7293">
      <w:pPr>
        <w:spacing w:after="0" w:line="360" w:lineRule="auto"/>
        <w:rPr>
          <w:rFonts w:ascii="Arial" w:hAnsi="Arial" w:cs="Arial"/>
        </w:rPr>
      </w:pPr>
    </w:p>
    <w:p w14:paraId="5C388929" w14:textId="77777777" w:rsidR="003203A8" w:rsidRPr="0091155F" w:rsidRDefault="003203A8" w:rsidP="004C7293">
      <w:pPr>
        <w:spacing w:after="0" w:line="360" w:lineRule="auto"/>
        <w:rPr>
          <w:rFonts w:ascii="Arial" w:hAnsi="Arial" w:cs="Arial"/>
        </w:rPr>
      </w:pPr>
    </w:p>
    <w:p w14:paraId="23E0A035" w14:textId="77777777" w:rsidR="003203A8" w:rsidRPr="0091155F" w:rsidRDefault="003203A8" w:rsidP="004C7293">
      <w:pPr>
        <w:spacing w:after="0" w:line="360" w:lineRule="auto"/>
        <w:rPr>
          <w:rFonts w:ascii="Arial" w:hAnsi="Arial" w:cs="Arial"/>
        </w:rPr>
      </w:pPr>
    </w:p>
    <w:p w14:paraId="124CBCEB" w14:textId="77777777" w:rsidR="003B3405" w:rsidRPr="0091155F" w:rsidRDefault="003B3405" w:rsidP="004C7293">
      <w:pPr>
        <w:spacing w:after="0" w:line="360" w:lineRule="auto"/>
        <w:rPr>
          <w:rFonts w:ascii="Arial" w:hAnsi="Arial" w:cs="Arial"/>
        </w:rPr>
      </w:pPr>
    </w:p>
    <w:p w14:paraId="08F3B9BB" w14:textId="232D37EF" w:rsidR="00C52C20" w:rsidRPr="004B0819" w:rsidRDefault="008127B0" w:rsidP="00665E6B">
      <w:pPr>
        <w:pStyle w:val="Heading2"/>
        <w:ind w:left="10"/>
        <w:rPr>
          <w:rFonts w:ascii="Arial" w:hAnsi="Arial" w:cs="Arial"/>
          <w:b/>
          <w:color w:val="7030A0"/>
          <w:szCs w:val="28"/>
        </w:rPr>
      </w:pPr>
      <w:bookmarkStart w:id="25" w:name="_Toc164872512"/>
      <w:r w:rsidRPr="004B0819">
        <w:rPr>
          <w:rFonts w:ascii="Arial" w:hAnsi="Arial" w:cs="Arial"/>
          <w:b/>
          <w:bCs/>
          <w:color w:val="7030A0"/>
          <w:sz w:val="32"/>
          <w:szCs w:val="24"/>
        </w:rPr>
        <w:lastRenderedPageBreak/>
        <w:t>3</w:t>
      </w:r>
      <w:r w:rsidR="00BE5AE5" w:rsidRPr="004B0819">
        <w:rPr>
          <w:rFonts w:ascii="Arial" w:hAnsi="Arial" w:cs="Arial"/>
          <w:b/>
          <w:bCs/>
          <w:color w:val="7030A0"/>
          <w:sz w:val="32"/>
          <w:szCs w:val="24"/>
        </w:rPr>
        <w:t>b)</w:t>
      </w:r>
      <w:r w:rsidR="00C52C20" w:rsidRPr="004B0819">
        <w:rPr>
          <w:rFonts w:ascii="Arial" w:hAnsi="Arial" w:cs="Arial"/>
          <w:b/>
          <w:color w:val="7030A0"/>
          <w:szCs w:val="28"/>
        </w:rPr>
        <w:t xml:space="preserve"> Hearing Decision Letter (</w:t>
      </w:r>
      <w:r w:rsidR="00BE5AE5" w:rsidRPr="004B0819">
        <w:rPr>
          <w:rFonts w:ascii="Arial" w:hAnsi="Arial" w:cs="Arial"/>
          <w:b/>
          <w:color w:val="7030A0"/>
          <w:szCs w:val="28"/>
        </w:rPr>
        <w:t xml:space="preserve">After disciplinary </w:t>
      </w:r>
      <w:r w:rsidR="001B04E1" w:rsidRPr="004B0819">
        <w:rPr>
          <w:rFonts w:ascii="Arial" w:hAnsi="Arial" w:cs="Arial"/>
          <w:b/>
          <w:color w:val="7030A0"/>
          <w:szCs w:val="28"/>
        </w:rPr>
        <w:t>hearing</w:t>
      </w:r>
      <w:r w:rsidR="00BE5AE5" w:rsidRPr="004B0819">
        <w:rPr>
          <w:rFonts w:ascii="Arial" w:hAnsi="Arial" w:cs="Arial"/>
          <w:b/>
          <w:color w:val="7030A0"/>
          <w:szCs w:val="28"/>
        </w:rPr>
        <w:t xml:space="preserve"> considering dismissal</w:t>
      </w:r>
      <w:r w:rsidR="00C52C20" w:rsidRPr="004B0819">
        <w:rPr>
          <w:rFonts w:ascii="Arial" w:hAnsi="Arial" w:cs="Arial"/>
          <w:b/>
          <w:color w:val="7030A0"/>
          <w:szCs w:val="28"/>
        </w:rPr>
        <w:t>)</w:t>
      </w:r>
      <w:bookmarkEnd w:id="25"/>
    </w:p>
    <w:p w14:paraId="637909AD" w14:textId="77777777" w:rsidR="00BE5AE5" w:rsidRPr="0091155F" w:rsidRDefault="00BE5AE5" w:rsidP="004C7293">
      <w:pPr>
        <w:spacing w:after="0" w:line="360" w:lineRule="auto"/>
        <w:ind w:left="-5"/>
        <w:rPr>
          <w:rFonts w:ascii="Arial" w:hAnsi="Arial" w:cs="Arial"/>
          <w:sz w:val="24"/>
          <w:szCs w:val="24"/>
        </w:rPr>
      </w:pPr>
    </w:p>
    <w:p w14:paraId="7E269DD1" w14:textId="6103A25F"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4C5CB800" w14:textId="77777777" w:rsidR="0087750F" w:rsidRPr="0091155F" w:rsidRDefault="0087750F" w:rsidP="004C7293">
      <w:pPr>
        <w:spacing w:after="0" w:line="360" w:lineRule="auto"/>
        <w:ind w:left="-5"/>
        <w:rPr>
          <w:rFonts w:ascii="Arial" w:hAnsi="Arial" w:cs="Arial"/>
          <w:sz w:val="24"/>
          <w:szCs w:val="24"/>
        </w:rPr>
      </w:pPr>
    </w:p>
    <w:p w14:paraId="2A815CEE" w14:textId="16516A03"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08E02934" w14:textId="77777777" w:rsidR="0087750F" w:rsidRPr="0091155F" w:rsidRDefault="0087750F" w:rsidP="004C7293">
      <w:pPr>
        <w:spacing w:after="0" w:line="360" w:lineRule="auto"/>
        <w:ind w:left="-5"/>
        <w:rPr>
          <w:rFonts w:ascii="Arial" w:hAnsi="Arial" w:cs="Arial"/>
          <w:sz w:val="24"/>
          <w:szCs w:val="24"/>
        </w:rPr>
      </w:pPr>
    </w:p>
    <w:p w14:paraId="3FD6CFA2" w14:textId="1C0BB9B6"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On .................... you were informed that .................... [SGB] was considering dismissing OR taking disciplinary action [insert proposed action] against you.  </w:t>
      </w:r>
    </w:p>
    <w:p w14:paraId="07D99218" w14:textId="77777777" w:rsidR="0087750F" w:rsidRPr="0091155F" w:rsidRDefault="0087750F" w:rsidP="004C7293">
      <w:pPr>
        <w:spacing w:after="0" w:line="360" w:lineRule="auto"/>
        <w:ind w:left="-5"/>
        <w:rPr>
          <w:rFonts w:ascii="Arial" w:hAnsi="Arial" w:cs="Arial"/>
          <w:sz w:val="24"/>
          <w:szCs w:val="24"/>
        </w:rPr>
      </w:pPr>
    </w:p>
    <w:p w14:paraId="43018B91" w14:textId="35AF6E03" w:rsidR="00856FC1"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This was discussed in a </w:t>
      </w:r>
      <w:r w:rsidR="001A1B2F" w:rsidRPr="0091155F">
        <w:rPr>
          <w:rFonts w:ascii="Arial" w:hAnsi="Arial" w:cs="Arial"/>
          <w:sz w:val="24"/>
          <w:szCs w:val="24"/>
        </w:rPr>
        <w:t>hear</w:t>
      </w:r>
      <w:r w:rsidRPr="0091155F">
        <w:rPr>
          <w:rFonts w:ascii="Arial" w:hAnsi="Arial" w:cs="Arial"/>
          <w:sz w:val="24"/>
          <w:szCs w:val="24"/>
        </w:rPr>
        <w:t xml:space="preserve">ing on .................... </w:t>
      </w:r>
    </w:p>
    <w:p w14:paraId="0FB3C727" w14:textId="77777777" w:rsidR="00856FC1" w:rsidRPr="0091155F" w:rsidRDefault="00856FC1" w:rsidP="004C7293">
      <w:pPr>
        <w:spacing w:after="0" w:line="360" w:lineRule="auto"/>
        <w:ind w:left="-5"/>
        <w:rPr>
          <w:rFonts w:ascii="Arial" w:hAnsi="Arial" w:cs="Arial"/>
          <w:sz w:val="24"/>
          <w:szCs w:val="24"/>
        </w:rPr>
      </w:pPr>
    </w:p>
    <w:p w14:paraId="2EE84408" w14:textId="40921597"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At this </w:t>
      </w:r>
      <w:r w:rsidR="001A1B2F" w:rsidRPr="0091155F">
        <w:rPr>
          <w:rFonts w:ascii="Arial" w:hAnsi="Arial" w:cs="Arial"/>
          <w:sz w:val="24"/>
          <w:szCs w:val="24"/>
        </w:rPr>
        <w:t>hearing</w:t>
      </w:r>
      <w:r w:rsidRPr="0091155F">
        <w:rPr>
          <w:rFonts w:ascii="Arial" w:hAnsi="Arial" w:cs="Arial"/>
          <w:sz w:val="24"/>
          <w:szCs w:val="24"/>
        </w:rPr>
        <w:t xml:space="preserve">, it was decided that: [delete as applicable]  </w:t>
      </w:r>
    </w:p>
    <w:p w14:paraId="1F86BA01" w14:textId="27D1B78B" w:rsidR="00BE5AE5" w:rsidRPr="0091155F" w:rsidRDefault="00BE5AE5" w:rsidP="00C77D7A">
      <w:pPr>
        <w:numPr>
          <w:ilvl w:val="0"/>
          <w:numId w:val="11"/>
        </w:numPr>
        <w:spacing w:after="0" w:line="360" w:lineRule="auto"/>
        <w:ind w:hanging="355"/>
        <w:rPr>
          <w:rFonts w:ascii="Arial" w:hAnsi="Arial" w:cs="Arial"/>
          <w:sz w:val="24"/>
          <w:szCs w:val="24"/>
        </w:rPr>
      </w:pPr>
      <w:r w:rsidRPr="0091155F">
        <w:rPr>
          <w:rFonts w:ascii="Arial" w:hAnsi="Arial" w:cs="Arial"/>
          <w:sz w:val="24"/>
          <w:szCs w:val="24"/>
        </w:rPr>
        <w:t xml:space="preserve">Your conduct was still unsatisfactory and that you </w:t>
      </w:r>
      <w:r w:rsidR="00373659" w:rsidRPr="0091155F">
        <w:rPr>
          <w:rFonts w:ascii="Arial" w:hAnsi="Arial" w:cs="Arial"/>
          <w:sz w:val="24"/>
          <w:szCs w:val="24"/>
        </w:rPr>
        <w:t xml:space="preserve">will </w:t>
      </w:r>
      <w:r w:rsidRPr="0091155F">
        <w:rPr>
          <w:rFonts w:ascii="Arial" w:hAnsi="Arial" w:cs="Arial"/>
          <w:sz w:val="24"/>
          <w:szCs w:val="24"/>
        </w:rPr>
        <w:t xml:space="preserve">be dismissed.  </w:t>
      </w:r>
    </w:p>
    <w:p w14:paraId="0E9A7CB4" w14:textId="3E323384" w:rsidR="00BE5AE5" w:rsidRPr="0091155F" w:rsidRDefault="00BE5AE5" w:rsidP="00C77D7A">
      <w:pPr>
        <w:numPr>
          <w:ilvl w:val="0"/>
          <w:numId w:val="11"/>
        </w:numPr>
        <w:spacing w:after="0" w:line="360" w:lineRule="auto"/>
        <w:ind w:hanging="355"/>
        <w:rPr>
          <w:rFonts w:ascii="Arial" w:hAnsi="Arial" w:cs="Arial"/>
          <w:sz w:val="24"/>
          <w:szCs w:val="24"/>
        </w:rPr>
      </w:pPr>
      <w:r w:rsidRPr="0091155F">
        <w:rPr>
          <w:rFonts w:ascii="Arial" w:hAnsi="Arial" w:cs="Arial"/>
          <w:sz w:val="24"/>
          <w:szCs w:val="24"/>
        </w:rPr>
        <w:t xml:space="preserve">Your conduct was still unsatisfactory and that the following disciplinary action would be taken against you ................  </w:t>
      </w:r>
    </w:p>
    <w:p w14:paraId="57AEABAE" w14:textId="77777777" w:rsidR="00BE5AE5" w:rsidRPr="0091155F" w:rsidRDefault="00BE5AE5" w:rsidP="00C77D7A">
      <w:pPr>
        <w:numPr>
          <w:ilvl w:val="0"/>
          <w:numId w:val="11"/>
        </w:numPr>
        <w:spacing w:after="0" w:line="360" w:lineRule="auto"/>
        <w:ind w:hanging="355"/>
        <w:rPr>
          <w:rFonts w:ascii="Arial" w:hAnsi="Arial" w:cs="Arial"/>
          <w:sz w:val="24"/>
          <w:szCs w:val="24"/>
        </w:rPr>
      </w:pPr>
      <w:r w:rsidRPr="0091155F">
        <w:rPr>
          <w:rFonts w:ascii="Arial" w:hAnsi="Arial" w:cs="Arial"/>
          <w:sz w:val="24"/>
          <w:szCs w:val="24"/>
        </w:rPr>
        <w:t xml:space="preserve">No further action would be taken against you.  </w:t>
      </w:r>
    </w:p>
    <w:p w14:paraId="45103EDA" w14:textId="77777777" w:rsidR="0087750F" w:rsidRPr="0091155F" w:rsidRDefault="0087750F" w:rsidP="004C7293">
      <w:pPr>
        <w:spacing w:after="0" w:line="360" w:lineRule="auto"/>
        <w:ind w:left="-5"/>
        <w:rPr>
          <w:rFonts w:ascii="Arial" w:hAnsi="Arial" w:cs="Arial"/>
          <w:sz w:val="24"/>
          <w:szCs w:val="24"/>
        </w:rPr>
      </w:pPr>
    </w:p>
    <w:p w14:paraId="62FD0514" w14:textId="1F4C16B7"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I am therefore writing to you to confirm the decision that you be dismissed and that your last day of service with the </w:t>
      </w:r>
      <w:r w:rsidR="00133B04" w:rsidRPr="0091155F">
        <w:rPr>
          <w:rFonts w:ascii="Arial" w:hAnsi="Arial" w:cs="Arial"/>
          <w:sz w:val="24"/>
          <w:szCs w:val="24"/>
        </w:rPr>
        <w:t>[SGB]</w:t>
      </w:r>
      <w:r w:rsidRPr="0091155F">
        <w:rPr>
          <w:rFonts w:ascii="Arial" w:hAnsi="Arial" w:cs="Arial"/>
          <w:sz w:val="24"/>
          <w:szCs w:val="24"/>
        </w:rPr>
        <w:t xml:space="preserve"> will be ...............  </w:t>
      </w:r>
    </w:p>
    <w:p w14:paraId="3324893D" w14:textId="77777777" w:rsidR="0087750F" w:rsidRPr="0091155F" w:rsidRDefault="0087750F" w:rsidP="004C7293">
      <w:pPr>
        <w:spacing w:after="0" w:line="360" w:lineRule="auto"/>
        <w:ind w:left="-5" w:right="1804"/>
        <w:rPr>
          <w:rFonts w:ascii="Arial" w:hAnsi="Arial" w:cs="Arial"/>
          <w:b/>
          <w:sz w:val="24"/>
          <w:szCs w:val="24"/>
        </w:rPr>
      </w:pPr>
    </w:p>
    <w:p w14:paraId="5F9B88FA" w14:textId="77777777" w:rsidR="0087750F" w:rsidRPr="0091155F" w:rsidRDefault="00BE5AE5" w:rsidP="004C7293">
      <w:pPr>
        <w:spacing w:after="0" w:line="360" w:lineRule="auto"/>
        <w:ind w:left="-5" w:right="1804"/>
        <w:rPr>
          <w:rFonts w:ascii="Arial" w:hAnsi="Arial" w:cs="Arial"/>
          <w:sz w:val="24"/>
          <w:szCs w:val="24"/>
        </w:rPr>
      </w:pPr>
      <w:r w:rsidRPr="0091155F">
        <w:rPr>
          <w:rFonts w:ascii="Arial" w:hAnsi="Arial" w:cs="Arial"/>
          <w:b/>
          <w:sz w:val="24"/>
          <w:szCs w:val="24"/>
        </w:rPr>
        <w:t>The reasons for your dismissal are:</w:t>
      </w:r>
      <w:r w:rsidRPr="0091155F">
        <w:rPr>
          <w:rFonts w:ascii="Arial" w:hAnsi="Arial" w:cs="Arial"/>
          <w:sz w:val="24"/>
          <w:szCs w:val="24"/>
        </w:rPr>
        <w:t xml:space="preserve"> ………………………………… </w:t>
      </w:r>
    </w:p>
    <w:p w14:paraId="1FB8CC6D" w14:textId="5C2A58BF" w:rsidR="00BE5AE5" w:rsidRPr="0091155F" w:rsidRDefault="00BE5AE5" w:rsidP="004C7293">
      <w:pPr>
        <w:spacing w:after="0" w:line="360" w:lineRule="auto"/>
        <w:ind w:left="-5" w:right="1804"/>
        <w:rPr>
          <w:rFonts w:ascii="Arial" w:hAnsi="Arial" w:cs="Arial"/>
          <w:sz w:val="24"/>
          <w:szCs w:val="24"/>
        </w:rPr>
      </w:pPr>
      <w:r w:rsidRPr="0091155F">
        <w:rPr>
          <w:rFonts w:ascii="Arial" w:hAnsi="Arial" w:cs="Arial"/>
          <w:sz w:val="24"/>
          <w:szCs w:val="24"/>
        </w:rPr>
        <w:t xml:space="preserve">Or: </w:t>
      </w:r>
    </w:p>
    <w:p w14:paraId="0F872441" w14:textId="1BB1C267"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I am therefore writing to you to confirm the decision that disciplinary action will be taken against you. The action will be ....................  </w:t>
      </w:r>
    </w:p>
    <w:p w14:paraId="43ED8BA2" w14:textId="77777777" w:rsidR="008E2FDE" w:rsidRPr="0091155F" w:rsidRDefault="008E2FDE" w:rsidP="004C7293">
      <w:pPr>
        <w:pStyle w:val="Heading4"/>
        <w:spacing w:before="0" w:line="360" w:lineRule="auto"/>
        <w:ind w:left="-5"/>
        <w:rPr>
          <w:rFonts w:ascii="Arial" w:eastAsia="Verdana" w:hAnsi="Arial" w:cs="Arial"/>
          <w:i w:val="0"/>
          <w:iCs w:val="0"/>
          <w:color w:val="auto"/>
          <w:sz w:val="24"/>
          <w:szCs w:val="24"/>
        </w:rPr>
      </w:pPr>
    </w:p>
    <w:p w14:paraId="4E867CFF" w14:textId="25FBB222" w:rsidR="00BE5AE5" w:rsidRPr="0091155F" w:rsidRDefault="00BE5AE5" w:rsidP="004C7293">
      <w:pPr>
        <w:pStyle w:val="Heading4"/>
        <w:spacing w:before="0" w:line="360" w:lineRule="auto"/>
        <w:ind w:left="-5"/>
        <w:rPr>
          <w:rFonts w:ascii="Arial" w:hAnsi="Arial" w:cs="Arial"/>
          <w:i w:val="0"/>
          <w:iCs w:val="0"/>
          <w:color w:val="auto"/>
          <w:sz w:val="24"/>
          <w:szCs w:val="24"/>
        </w:rPr>
      </w:pPr>
      <w:r w:rsidRPr="0091155F">
        <w:rPr>
          <w:rFonts w:ascii="Arial" w:eastAsia="Verdana" w:hAnsi="Arial" w:cs="Arial"/>
          <w:i w:val="0"/>
          <w:iCs w:val="0"/>
          <w:color w:val="auto"/>
          <w:sz w:val="24"/>
          <w:szCs w:val="24"/>
        </w:rPr>
        <w:t xml:space="preserve">The reasons for this disciplinary action are:……………………………………  </w:t>
      </w:r>
    </w:p>
    <w:p w14:paraId="6279F282" w14:textId="77777777" w:rsidR="008E2FDE" w:rsidRPr="0091155F" w:rsidRDefault="008E2FDE" w:rsidP="004C7293">
      <w:pPr>
        <w:spacing w:after="0" w:line="360" w:lineRule="auto"/>
        <w:ind w:left="-5"/>
        <w:rPr>
          <w:rFonts w:ascii="Arial" w:hAnsi="Arial" w:cs="Arial"/>
          <w:sz w:val="24"/>
          <w:szCs w:val="24"/>
        </w:rPr>
      </w:pPr>
    </w:p>
    <w:p w14:paraId="2F49B297" w14:textId="0B4ED979" w:rsidR="00C06A8D"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You have the right of appeal against this decision. Please [write] to .................... within .................... days of receiving this disciplinary decision</w:t>
      </w:r>
      <w:r w:rsidR="00C06A8D" w:rsidRPr="0091155F">
        <w:rPr>
          <w:rFonts w:ascii="Arial" w:hAnsi="Arial" w:cs="Arial"/>
          <w:sz w:val="24"/>
          <w:szCs w:val="24"/>
        </w:rPr>
        <w:t>.</w:t>
      </w:r>
      <w:r w:rsidRPr="0091155F">
        <w:rPr>
          <w:rFonts w:ascii="Arial" w:hAnsi="Arial" w:cs="Arial"/>
          <w:sz w:val="24"/>
          <w:szCs w:val="24"/>
        </w:rPr>
        <w:t xml:space="preserve">  </w:t>
      </w:r>
    </w:p>
    <w:p w14:paraId="2CEE9D28" w14:textId="77777777" w:rsidR="008E2FDE" w:rsidRPr="0091155F" w:rsidRDefault="008E2FDE" w:rsidP="004C7293">
      <w:pPr>
        <w:spacing w:after="0" w:line="360" w:lineRule="auto"/>
        <w:ind w:left="-5"/>
        <w:rPr>
          <w:rFonts w:ascii="Arial" w:hAnsi="Arial" w:cs="Arial"/>
          <w:sz w:val="24"/>
          <w:szCs w:val="24"/>
        </w:rPr>
      </w:pPr>
    </w:p>
    <w:p w14:paraId="07295ABF" w14:textId="7B5953BE" w:rsidR="00BE5AE5" w:rsidRPr="0091155F" w:rsidRDefault="00BE5AE5"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588AF726" w14:textId="77777777" w:rsidR="00BE5AE5" w:rsidRPr="0091155F" w:rsidRDefault="00BE5AE5" w:rsidP="004C7293">
      <w:pPr>
        <w:spacing w:after="0" w:line="360" w:lineRule="auto"/>
        <w:rPr>
          <w:rFonts w:ascii="Arial" w:hAnsi="Arial" w:cs="Arial"/>
          <w:sz w:val="24"/>
          <w:szCs w:val="24"/>
        </w:rPr>
      </w:pPr>
      <w:r w:rsidRPr="0091155F">
        <w:rPr>
          <w:rFonts w:ascii="Arial" w:hAnsi="Arial" w:cs="Arial"/>
          <w:sz w:val="24"/>
          <w:szCs w:val="24"/>
        </w:rPr>
        <w:t xml:space="preserve"> </w:t>
      </w:r>
    </w:p>
    <w:p w14:paraId="4BBF6788" w14:textId="370F45C2" w:rsidR="00C52C20" w:rsidRPr="0091155F" w:rsidRDefault="00BE5AE5" w:rsidP="004C7293">
      <w:pPr>
        <w:spacing w:after="0" w:line="360" w:lineRule="auto"/>
        <w:rPr>
          <w:rFonts w:ascii="Arial" w:eastAsia="Arial" w:hAnsi="Arial" w:cs="Arial"/>
          <w:sz w:val="24"/>
          <w:szCs w:val="24"/>
        </w:rPr>
      </w:pPr>
      <w:r w:rsidRPr="0091155F">
        <w:rPr>
          <w:rFonts w:ascii="Arial" w:hAnsi="Arial" w:cs="Arial"/>
          <w:sz w:val="24"/>
          <w:szCs w:val="24"/>
        </w:rPr>
        <w:t xml:space="preserve">Signed .................................................. </w:t>
      </w:r>
      <w:r w:rsidRPr="0091155F">
        <w:rPr>
          <w:rFonts w:ascii="Arial" w:eastAsia="Arial" w:hAnsi="Arial" w:cs="Arial"/>
          <w:sz w:val="24"/>
          <w:szCs w:val="24"/>
        </w:rPr>
        <w:t xml:space="preserve"> </w:t>
      </w:r>
    </w:p>
    <w:p w14:paraId="572286AE" w14:textId="24F83DBE" w:rsidR="008E2FDE" w:rsidRDefault="008E2FDE" w:rsidP="00665E6B">
      <w:pPr>
        <w:pStyle w:val="Heading1"/>
        <w:rPr>
          <w:rFonts w:ascii="Arial" w:hAnsi="Arial" w:cs="Arial"/>
          <w:b/>
          <w:bCs/>
          <w:color w:val="7030A0"/>
          <w:sz w:val="36"/>
          <w:szCs w:val="36"/>
        </w:rPr>
      </w:pPr>
      <w:bookmarkStart w:id="26" w:name="_Toc164872513"/>
      <w:r w:rsidRPr="000A6DCD">
        <w:rPr>
          <w:rFonts w:ascii="Arial" w:hAnsi="Arial" w:cs="Arial"/>
          <w:b/>
          <w:bCs/>
          <w:color w:val="7030A0"/>
          <w:sz w:val="36"/>
          <w:szCs w:val="36"/>
        </w:rPr>
        <w:lastRenderedPageBreak/>
        <w:t xml:space="preserve">Appendix </w:t>
      </w:r>
      <w:r w:rsidR="00B26DD7" w:rsidRPr="000A6DCD">
        <w:rPr>
          <w:rFonts w:ascii="Arial" w:hAnsi="Arial" w:cs="Arial"/>
          <w:b/>
          <w:bCs/>
          <w:color w:val="7030A0"/>
          <w:sz w:val="36"/>
          <w:szCs w:val="36"/>
        </w:rPr>
        <w:t>4</w:t>
      </w:r>
      <w:bookmarkEnd w:id="26"/>
      <w:r w:rsidRPr="000A6DCD">
        <w:rPr>
          <w:rFonts w:ascii="Arial" w:hAnsi="Arial" w:cs="Arial"/>
          <w:b/>
          <w:bCs/>
          <w:color w:val="7030A0"/>
          <w:sz w:val="36"/>
          <w:szCs w:val="36"/>
        </w:rPr>
        <w:t xml:space="preserve"> </w:t>
      </w:r>
    </w:p>
    <w:p w14:paraId="09F89F3E" w14:textId="4360CC94" w:rsidR="008E2FDE" w:rsidRPr="004B0819" w:rsidRDefault="008127B0" w:rsidP="00665E6B">
      <w:pPr>
        <w:pStyle w:val="Heading2"/>
        <w:ind w:left="10"/>
        <w:rPr>
          <w:rFonts w:ascii="Arial" w:hAnsi="Arial" w:cs="Arial"/>
          <w:b/>
          <w:color w:val="7030A0"/>
          <w:szCs w:val="28"/>
        </w:rPr>
      </w:pPr>
      <w:bookmarkStart w:id="27" w:name="_Toc164872514"/>
      <w:r w:rsidRPr="004B0819">
        <w:rPr>
          <w:rFonts w:ascii="Arial" w:hAnsi="Arial" w:cs="Arial"/>
          <w:b/>
          <w:bCs/>
          <w:color w:val="7030A0"/>
          <w:sz w:val="32"/>
          <w:szCs w:val="24"/>
        </w:rPr>
        <w:t>4</w:t>
      </w:r>
      <w:r w:rsidR="008E2FDE" w:rsidRPr="004B0819">
        <w:rPr>
          <w:rFonts w:ascii="Arial" w:hAnsi="Arial" w:cs="Arial"/>
          <w:b/>
          <w:bCs/>
          <w:color w:val="7030A0"/>
          <w:sz w:val="32"/>
          <w:szCs w:val="24"/>
        </w:rPr>
        <w:t>a)</w:t>
      </w:r>
      <w:r w:rsidR="008E2FDE" w:rsidRPr="004B0819">
        <w:rPr>
          <w:rFonts w:ascii="Arial" w:hAnsi="Arial" w:cs="Arial"/>
          <w:b/>
          <w:color w:val="7030A0"/>
          <w:szCs w:val="28"/>
        </w:rPr>
        <w:t xml:space="preserve"> Letter</w:t>
      </w:r>
      <w:r w:rsidR="0090554E" w:rsidRPr="004B0819">
        <w:rPr>
          <w:rFonts w:ascii="Arial" w:hAnsi="Arial" w:cs="Arial"/>
          <w:b/>
          <w:color w:val="7030A0"/>
          <w:szCs w:val="28"/>
        </w:rPr>
        <w:t>/Notice of Appeal</w:t>
      </w:r>
      <w:r w:rsidR="00CE430C" w:rsidRPr="004B0819">
        <w:rPr>
          <w:rFonts w:ascii="Arial" w:hAnsi="Arial" w:cs="Arial"/>
          <w:b/>
          <w:color w:val="7030A0"/>
          <w:szCs w:val="28"/>
        </w:rPr>
        <w:t xml:space="preserve"> Hearing against Warning</w:t>
      </w:r>
      <w:bookmarkEnd w:id="27"/>
    </w:p>
    <w:p w14:paraId="6FA91640" w14:textId="77777777" w:rsidR="00CE430C" w:rsidRPr="0091155F" w:rsidRDefault="00CE430C" w:rsidP="004C7293">
      <w:pPr>
        <w:spacing w:after="0" w:line="360" w:lineRule="auto"/>
        <w:rPr>
          <w:rFonts w:ascii="Arial" w:eastAsia="Arial" w:hAnsi="Arial" w:cs="Arial"/>
          <w:sz w:val="24"/>
          <w:szCs w:val="24"/>
        </w:rPr>
      </w:pPr>
    </w:p>
    <w:p w14:paraId="45088467" w14:textId="77777777"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Date ..........................  </w:t>
      </w:r>
    </w:p>
    <w:p w14:paraId="39259F57"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72CC41C0" w14:textId="4A51A4A1"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Dear ..................................................  </w:t>
      </w:r>
    </w:p>
    <w:p w14:paraId="0D390239"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210356E4" w14:textId="735E8C4B"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You have appealed against the written warning/final written warning* confirmed to you in writing on ....................  </w:t>
      </w:r>
    </w:p>
    <w:p w14:paraId="11FF14EF"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18293149" w14:textId="5F170A9D"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Your appeal will be heard by .................... in .................... on .................... at .................... am/pm.  </w:t>
      </w:r>
    </w:p>
    <w:p w14:paraId="1196DE67"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7F5489CB" w14:textId="601B57F5"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You are entitled to be accompanied by a work colleague or trade union representative</w:t>
      </w:r>
      <w:r w:rsidR="00CE430C" w:rsidRPr="0091155F">
        <w:rPr>
          <w:rFonts w:ascii="Arial" w:eastAsia="Verdana" w:hAnsi="Arial" w:cs="Arial"/>
          <w:kern w:val="0"/>
          <w:sz w:val="24"/>
          <w:szCs w:val="24"/>
          <w:lang w:eastAsia="en-GB"/>
          <w14:ligatures w14:val="none"/>
        </w:rPr>
        <w:t xml:space="preserve"> / </w:t>
      </w:r>
      <w:r w:rsidR="00CE430C" w:rsidRPr="00222FF8">
        <w:rPr>
          <w:rFonts w:ascii="Arial" w:eastAsia="Verdana" w:hAnsi="Arial" w:cs="Arial"/>
          <w:kern w:val="0"/>
          <w:sz w:val="24"/>
          <w:szCs w:val="24"/>
          <w:lang w:eastAsia="en-GB"/>
          <w14:ligatures w14:val="none"/>
        </w:rPr>
        <w:t>volunteer option</w:t>
      </w:r>
      <w:r w:rsidR="00222FF8" w:rsidRPr="00222FF8">
        <w:rPr>
          <w:rFonts w:ascii="Arial" w:eastAsia="Verdana" w:hAnsi="Arial" w:cs="Arial"/>
          <w:kern w:val="0"/>
          <w:sz w:val="24"/>
          <w:szCs w:val="24"/>
          <w:lang w:eastAsia="en-GB"/>
          <w14:ligatures w14:val="none"/>
        </w:rPr>
        <w:t xml:space="preserve"> to be accompanied by SGB discretion</w:t>
      </w:r>
      <w:r w:rsidR="004E426F">
        <w:rPr>
          <w:rFonts w:ascii="Arial" w:eastAsia="Verdana" w:hAnsi="Arial" w:cs="Arial"/>
          <w:kern w:val="0"/>
          <w:sz w:val="24"/>
          <w:szCs w:val="24"/>
          <w:lang w:eastAsia="en-GB"/>
          <w14:ligatures w14:val="none"/>
        </w:rPr>
        <w:t>.</w:t>
      </w:r>
      <w:r w:rsidRPr="0091155F">
        <w:rPr>
          <w:rFonts w:ascii="Arial" w:eastAsia="Verdana" w:hAnsi="Arial" w:cs="Arial"/>
          <w:kern w:val="0"/>
          <w:sz w:val="24"/>
          <w:szCs w:val="24"/>
          <w:lang w:eastAsia="en-GB"/>
          <w14:ligatures w14:val="none"/>
        </w:rPr>
        <w:t xml:space="preserve">  </w:t>
      </w:r>
    </w:p>
    <w:p w14:paraId="75189E80"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69372D80" w14:textId="63DECAD8"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The decision of this appeal hearing is final and there is no further right of review.  </w:t>
      </w:r>
    </w:p>
    <w:p w14:paraId="3B6A31EE" w14:textId="77777777" w:rsidR="00CE430C" w:rsidRPr="0091155F" w:rsidRDefault="00CE430C" w:rsidP="004C7293">
      <w:pPr>
        <w:spacing w:after="0" w:line="360" w:lineRule="auto"/>
        <w:ind w:left="-5" w:hanging="10"/>
        <w:rPr>
          <w:rFonts w:ascii="Arial" w:eastAsia="Verdana" w:hAnsi="Arial" w:cs="Arial"/>
          <w:kern w:val="0"/>
          <w:sz w:val="24"/>
          <w:szCs w:val="24"/>
          <w:lang w:eastAsia="en-GB"/>
          <w14:ligatures w14:val="none"/>
        </w:rPr>
      </w:pPr>
    </w:p>
    <w:p w14:paraId="04D971FA" w14:textId="4C859321"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Yours sincerely  </w:t>
      </w:r>
    </w:p>
    <w:p w14:paraId="24F63B92" w14:textId="77777777" w:rsidR="0090554E" w:rsidRPr="0091155F" w:rsidRDefault="0090554E" w:rsidP="004C7293">
      <w:pPr>
        <w:spacing w:after="0" w:line="360" w:lineRule="auto"/>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 </w:t>
      </w:r>
    </w:p>
    <w:p w14:paraId="6D5AA750" w14:textId="3173E138" w:rsidR="0090554E" w:rsidRPr="0091155F" w:rsidRDefault="0090554E" w:rsidP="004C7293">
      <w:pPr>
        <w:spacing w:after="0" w:line="360" w:lineRule="auto"/>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Signed Manager ..................................................  </w:t>
      </w:r>
    </w:p>
    <w:p w14:paraId="49D18BA4" w14:textId="77777777" w:rsidR="0090554E" w:rsidRPr="0091155F" w:rsidRDefault="0090554E" w:rsidP="004C7293">
      <w:pPr>
        <w:spacing w:after="0" w:line="360" w:lineRule="auto"/>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 </w:t>
      </w:r>
    </w:p>
    <w:p w14:paraId="6658BBE6" w14:textId="5F3A8116" w:rsidR="0090554E" w:rsidRPr="0091155F" w:rsidRDefault="0090554E" w:rsidP="004C7293">
      <w:pPr>
        <w:spacing w:after="0" w:line="360" w:lineRule="auto"/>
        <w:ind w:left="-5" w:hanging="10"/>
        <w:rPr>
          <w:rFonts w:ascii="Arial" w:eastAsia="Verdana" w:hAnsi="Arial" w:cs="Arial"/>
          <w:kern w:val="0"/>
          <w:sz w:val="24"/>
          <w:szCs w:val="24"/>
          <w:lang w:eastAsia="en-GB"/>
          <w14:ligatures w14:val="none"/>
        </w:rPr>
      </w:pPr>
      <w:r w:rsidRPr="0091155F">
        <w:rPr>
          <w:rFonts w:ascii="Arial" w:eastAsia="Verdana" w:hAnsi="Arial" w:cs="Arial"/>
          <w:kern w:val="0"/>
          <w:sz w:val="24"/>
          <w:szCs w:val="24"/>
          <w:lang w:eastAsia="en-GB"/>
          <w14:ligatures w14:val="none"/>
        </w:rPr>
        <w:t xml:space="preserve">Note:  * The wording should be amended as appropriate </w:t>
      </w:r>
    </w:p>
    <w:p w14:paraId="3B556C24" w14:textId="77777777" w:rsidR="008E2FDE" w:rsidRPr="0091155F" w:rsidRDefault="008E2FDE" w:rsidP="004C7293">
      <w:pPr>
        <w:spacing w:after="0" w:line="360" w:lineRule="auto"/>
        <w:rPr>
          <w:rFonts w:ascii="Arial" w:hAnsi="Arial" w:cs="Arial"/>
          <w:b/>
          <w:bCs/>
          <w:sz w:val="24"/>
          <w:szCs w:val="24"/>
        </w:rPr>
      </w:pPr>
    </w:p>
    <w:p w14:paraId="57AEB9B3" w14:textId="77777777" w:rsidR="005A60DD" w:rsidRPr="0091155F" w:rsidRDefault="005A60DD" w:rsidP="004C7293">
      <w:pPr>
        <w:spacing w:after="0" w:line="360" w:lineRule="auto"/>
        <w:rPr>
          <w:rFonts w:ascii="Arial" w:hAnsi="Arial" w:cs="Arial"/>
          <w:b/>
          <w:bCs/>
          <w:sz w:val="24"/>
          <w:szCs w:val="24"/>
        </w:rPr>
      </w:pPr>
    </w:p>
    <w:p w14:paraId="3D9B4884" w14:textId="77777777" w:rsidR="005A60DD" w:rsidRPr="0091155F" w:rsidRDefault="005A60DD" w:rsidP="004C7293">
      <w:pPr>
        <w:spacing w:after="0" w:line="360" w:lineRule="auto"/>
        <w:rPr>
          <w:rFonts w:ascii="Arial" w:hAnsi="Arial" w:cs="Arial"/>
          <w:b/>
          <w:bCs/>
          <w:sz w:val="24"/>
          <w:szCs w:val="24"/>
        </w:rPr>
      </w:pPr>
    </w:p>
    <w:p w14:paraId="05BAC80E" w14:textId="77777777" w:rsidR="005A60DD" w:rsidRPr="0091155F" w:rsidRDefault="005A60DD" w:rsidP="004C7293">
      <w:pPr>
        <w:spacing w:after="0" w:line="360" w:lineRule="auto"/>
        <w:rPr>
          <w:rFonts w:ascii="Arial" w:hAnsi="Arial" w:cs="Arial"/>
          <w:b/>
          <w:bCs/>
          <w:sz w:val="24"/>
          <w:szCs w:val="24"/>
        </w:rPr>
      </w:pPr>
    </w:p>
    <w:p w14:paraId="4086998F" w14:textId="77777777" w:rsidR="005A60DD" w:rsidRPr="0091155F" w:rsidRDefault="005A60DD" w:rsidP="004C7293">
      <w:pPr>
        <w:spacing w:after="0" w:line="360" w:lineRule="auto"/>
        <w:rPr>
          <w:rFonts w:ascii="Arial" w:hAnsi="Arial" w:cs="Arial"/>
          <w:b/>
          <w:bCs/>
          <w:sz w:val="24"/>
          <w:szCs w:val="24"/>
        </w:rPr>
      </w:pPr>
    </w:p>
    <w:p w14:paraId="3EC8CC2A" w14:textId="77777777" w:rsidR="005A60DD" w:rsidRPr="0091155F" w:rsidRDefault="005A60DD" w:rsidP="004C7293">
      <w:pPr>
        <w:spacing w:after="0" w:line="360" w:lineRule="auto"/>
        <w:rPr>
          <w:rFonts w:ascii="Arial" w:hAnsi="Arial" w:cs="Arial"/>
          <w:b/>
          <w:bCs/>
          <w:sz w:val="24"/>
          <w:szCs w:val="24"/>
        </w:rPr>
      </w:pPr>
    </w:p>
    <w:p w14:paraId="06A1CF70" w14:textId="77777777" w:rsidR="005A60DD" w:rsidRPr="0091155F" w:rsidRDefault="005A60DD" w:rsidP="004C7293">
      <w:pPr>
        <w:spacing w:after="0" w:line="360" w:lineRule="auto"/>
        <w:rPr>
          <w:rFonts w:ascii="Arial" w:hAnsi="Arial" w:cs="Arial"/>
          <w:b/>
          <w:bCs/>
          <w:sz w:val="24"/>
          <w:szCs w:val="24"/>
        </w:rPr>
      </w:pPr>
    </w:p>
    <w:p w14:paraId="7345F673" w14:textId="77777777" w:rsidR="005A60DD" w:rsidRPr="0091155F" w:rsidRDefault="005A60DD" w:rsidP="004C7293">
      <w:pPr>
        <w:spacing w:after="0" w:line="360" w:lineRule="auto"/>
        <w:rPr>
          <w:rFonts w:ascii="Arial" w:hAnsi="Arial" w:cs="Arial"/>
          <w:b/>
          <w:bCs/>
          <w:sz w:val="24"/>
          <w:szCs w:val="24"/>
        </w:rPr>
      </w:pPr>
    </w:p>
    <w:p w14:paraId="237C2F84" w14:textId="77777777" w:rsidR="005A60DD" w:rsidRPr="0091155F" w:rsidRDefault="005A60DD" w:rsidP="004C7293">
      <w:pPr>
        <w:spacing w:after="0" w:line="360" w:lineRule="auto"/>
        <w:rPr>
          <w:rFonts w:ascii="Arial" w:hAnsi="Arial" w:cs="Arial"/>
          <w:b/>
          <w:bCs/>
          <w:sz w:val="24"/>
          <w:szCs w:val="24"/>
        </w:rPr>
      </w:pPr>
    </w:p>
    <w:p w14:paraId="699E473C" w14:textId="77777777" w:rsidR="005A60DD" w:rsidRPr="0091155F" w:rsidRDefault="005A60DD" w:rsidP="004C7293">
      <w:pPr>
        <w:spacing w:after="0" w:line="360" w:lineRule="auto"/>
        <w:rPr>
          <w:rFonts w:ascii="Arial" w:hAnsi="Arial" w:cs="Arial"/>
          <w:b/>
          <w:bCs/>
          <w:sz w:val="24"/>
          <w:szCs w:val="24"/>
        </w:rPr>
      </w:pPr>
    </w:p>
    <w:p w14:paraId="0A27A87F" w14:textId="77777777" w:rsidR="003B3405" w:rsidRPr="0091155F" w:rsidRDefault="003B3405" w:rsidP="004C7293">
      <w:pPr>
        <w:spacing w:after="0" w:line="360" w:lineRule="auto"/>
        <w:rPr>
          <w:rFonts w:ascii="Arial" w:hAnsi="Arial" w:cs="Arial"/>
          <w:b/>
          <w:bCs/>
          <w:sz w:val="24"/>
          <w:szCs w:val="24"/>
        </w:rPr>
      </w:pPr>
    </w:p>
    <w:p w14:paraId="756C224F" w14:textId="77777777" w:rsidR="005A60DD" w:rsidRPr="0091155F" w:rsidRDefault="005A60DD" w:rsidP="004C7293">
      <w:pPr>
        <w:spacing w:after="0" w:line="360" w:lineRule="auto"/>
        <w:rPr>
          <w:rFonts w:ascii="Arial" w:hAnsi="Arial" w:cs="Arial"/>
          <w:b/>
          <w:bCs/>
          <w:sz w:val="24"/>
          <w:szCs w:val="24"/>
        </w:rPr>
      </w:pPr>
    </w:p>
    <w:p w14:paraId="5B4AE0B5" w14:textId="7395239A" w:rsidR="00CE430C" w:rsidRPr="004B0819" w:rsidRDefault="008127B0" w:rsidP="00665E6B">
      <w:pPr>
        <w:pStyle w:val="Heading2"/>
        <w:ind w:left="10"/>
        <w:rPr>
          <w:rFonts w:ascii="Arial" w:hAnsi="Arial" w:cs="Arial"/>
          <w:b/>
          <w:color w:val="7030A0"/>
          <w:szCs w:val="28"/>
        </w:rPr>
      </w:pPr>
      <w:bookmarkStart w:id="28" w:name="_Toc164872515"/>
      <w:r w:rsidRPr="004B0819">
        <w:rPr>
          <w:rFonts w:ascii="Arial" w:hAnsi="Arial" w:cs="Arial"/>
          <w:b/>
          <w:bCs/>
          <w:color w:val="7030A0"/>
          <w:sz w:val="32"/>
          <w:szCs w:val="24"/>
        </w:rPr>
        <w:lastRenderedPageBreak/>
        <w:t>4</w:t>
      </w:r>
      <w:r w:rsidR="00CE430C" w:rsidRPr="004B0819">
        <w:rPr>
          <w:rFonts w:ascii="Arial" w:hAnsi="Arial" w:cs="Arial"/>
          <w:b/>
          <w:bCs/>
          <w:color w:val="7030A0"/>
          <w:sz w:val="32"/>
          <w:szCs w:val="24"/>
        </w:rPr>
        <w:t>b)</w:t>
      </w:r>
      <w:r w:rsidR="00CE430C" w:rsidRPr="004B0819">
        <w:rPr>
          <w:rFonts w:ascii="Arial" w:hAnsi="Arial" w:cs="Arial"/>
          <w:b/>
          <w:color w:val="7030A0"/>
          <w:szCs w:val="28"/>
        </w:rPr>
        <w:t xml:space="preserve"> Letter/Notice of Appeal Hearing against </w:t>
      </w:r>
      <w:r w:rsidR="00FC43DB" w:rsidRPr="004B0819">
        <w:rPr>
          <w:rFonts w:ascii="Arial" w:hAnsi="Arial" w:cs="Arial"/>
          <w:b/>
          <w:color w:val="7030A0"/>
          <w:szCs w:val="28"/>
        </w:rPr>
        <w:t>Dismissal/Disciplinary Action</w:t>
      </w:r>
      <w:bookmarkEnd w:id="28"/>
    </w:p>
    <w:p w14:paraId="45ADB416" w14:textId="77777777" w:rsidR="006F4860" w:rsidRPr="0091155F" w:rsidRDefault="006F4860" w:rsidP="004C7293">
      <w:pPr>
        <w:spacing w:after="0" w:line="360" w:lineRule="auto"/>
        <w:rPr>
          <w:rFonts w:ascii="Arial" w:hAnsi="Arial" w:cs="Arial"/>
          <w:b/>
          <w:bCs/>
          <w:sz w:val="28"/>
          <w:szCs w:val="28"/>
        </w:rPr>
      </w:pPr>
    </w:p>
    <w:p w14:paraId="04E41E98" w14:textId="77777777"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6C5FA14F" w14:textId="77777777" w:rsidR="006F4860" w:rsidRPr="0091155F" w:rsidRDefault="006F4860" w:rsidP="004C7293">
      <w:pPr>
        <w:spacing w:after="0" w:line="360" w:lineRule="auto"/>
        <w:ind w:left="-5"/>
        <w:rPr>
          <w:rFonts w:ascii="Arial" w:hAnsi="Arial" w:cs="Arial"/>
          <w:sz w:val="24"/>
          <w:szCs w:val="24"/>
        </w:rPr>
      </w:pPr>
    </w:p>
    <w:p w14:paraId="3E76627E" w14:textId="72CAE27C"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72F15667" w14:textId="77777777" w:rsidR="006F4860" w:rsidRPr="0091155F" w:rsidRDefault="006F4860" w:rsidP="004C7293">
      <w:pPr>
        <w:spacing w:after="0" w:line="360" w:lineRule="auto"/>
        <w:ind w:left="-5"/>
        <w:rPr>
          <w:rFonts w:ascii="Arial" w:hAnsi="Arial" w:cs="Arial"/>
          <w:sz w:val="24"/>
          <w:szCs w:val="24"/>
        </w:rPr>
      </w:pPr>
    </w:p>
    <w:p w14:paraId="5EAD5B3B" w14:textId="2BBC540E"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You have appealed against your dismissal/disciplinary action [delete as appropriate] on ................ confirmed to you in writing on ....................  </w:t>
      </w:r>
    </w:p>
    <w:p w14:paraId="42AB6169" w14:textId="77777777" w:rsidR="006F4860" w:rsidRPr="0091155F" w:rsidRDefault="006F4860" w:rsidP="004C7293">
      <w:pPr>
        <w:spacing w:after="0" w:line="360" w:lineRule="auto"/>
        <w:ind w:left="-5"/>
        <w:rPr>
          <w:rFonts w:ascii="Arial" w:hAnsi="Arial" w:cs="Arial"/>
          <w:sz w:val="24"/>
          <w:szCs w:val="24"/>
        </w:rPr>
      </w:pPr>
    </w:p>
    <w:p w14:paraId="3B91D002" w14:textId="2F8CABE6"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Your appeal will be heard by .................... in .................... on .................... at .................... am/pm. </w:t>
      </w:r>
    </w:p>
    <w:p w14:paraId="6DC2A30A" w14:textId="77777777" w:rsidR="006F4860" w:rsidRPr="0091155F" w:rsidRDefault="006F4860" w:rsidP="004C7293">
      <w:pPr>
        <w:spacing w:after="0" w:line="360" w:lineRule="auto"/>
        <w:ind w:left="-5"/>
        <w:rPr>
          <w:rFonts w:ascii="Arial" w:hAnsi="Arial" w:cs="Arial"/>
          <w:sz w:val="24"/>
          <w:szCs w:val="24"/>
        </w:rPr>
      </w:pPr>
    </w:p>
    <w:p w14:paraId="63E5B3F1" w14:textId="140A3C8E"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You are entitled, if you wish, to be accompanied by another work colleague or a trade union representative / </w:t>
      </w:r>
      <w:r w:rsidRPr="00222FF8">
        <w:rPr>
          <w:rFonts w:ascii="Arial" w:eastAsia="Verdana" w:hAnsi="Arial" w:cs="Arial"/>
          <w:kern w:val="0"/>
          <w:sz w:val="24"/>
          <w:szCs w:val="24"/>
          <w:lang w:eastAsia="en-GB"/>
          <w14:ligatures w14:val="none"/>
        </w:rPr>
        <w:t>volunteer option</w:t>
      </w:r>
      <w:r w:rsidR="00222FF8" w:rsidRPr="00222FF8">
        <w:rPr>
          <w:rFonts w:ascii="Arial" w:eastAsia="Verdana" w:hAnsi="Arial" w:cs="Arial"/>
          <w:kern w:val="0"/>
          <w:sz w:val="24"/>
          <w:szCs w:val="24"/>
          <w:lang w:eastAsia="en-GB"/>
          <w14:ligatures w14:val="none"/>
        </w:rPr>
        <w:t xml:space="preserve"> to be accompanied by SGB discretion</w:t>
      </w:r>
      <w:r w:rsidR="004E426F">
        <w:rPr>
          <w:rFonts w:ascii="Arial" w:eastAsia="Verdana" w:hAnsi="Arial" w:cs="Arial"/>
          <w:kern w:val="0"/>
          <w:sz w:val="24"/>
          <w:szCs w:val="24"/>
          <w:lang w:eastAsia="en-GB"/>
          <w14:ligatures w14:val="none"/>
        </w:rPr>
        <w:t>.</w:t>
      </w:r>
    </w:p>
    <w:p w14:paraId="11FB725C" w14:textId="77777777" w:rsidR="006F4860" w:rsidRPr="0091155F" w:rsidRDefault="006F4860" w:rsidP="004C7293">
      <w:pPr>
        <w:spacing w:after="0" w:line="360" w:lineRule="auto"/>
        <w:ind w:left="-5"/>
        <w:rPr>
          <w:rFonts w:ascii="Arial" w:hAnsi="Arial" w:cs="Arial"/>
          <w:sz w:val="24"/>
          <w:szCs w:val="24"/>
        </w:rPr>
      </w:pPr>
    </w:p>
    <w:p w14:paraId="7E350EDF" w14:textId="61C24EDE"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The decision of this appeal </w:t>
      </w:r>
      <w:r w:rsidR="00B511BF" w:rsidRPr="0091155F">
        <w:rPr>
          <w:rFonts w:ascii="Arial" w:hAnsi="Arial" w:cs="Arial"/>
          <w:sz w:val="24"/>
          <w:szCs w:val="24"/>
        </w:rPr>
        <w:t>hear</w:t>
      </w:r>
      <w:r w:rsidRPr="0091155F">
        <w:rPr>
          <w:rFonts w:ascii="Arial" w:hAnsi="Arial" w:cs="Arial"/>
          <w:sz w:val="24"/>
          <w:szCs w:val="24"/>
        </w:rPr>
        <w:t xml:space="preserve">ing is final and there is no further right of review.  </w:t>
      </w:r>
    </w:p>
    <w:p w14:paraId="3225F338" w14:textId="77777777" w:rsidR="006F4860" w:rsidRPr="0091155F" w:rsidRDefault="006F4860" w:rsidP="004C7293">
      <w:pPr>
        <w:spacing w:after="0" w:line="360" w:lineRule="auto"/>
        <w:ind w:left="-5"/>
        <w:rPr>
          <w:rFonts w:ascii="Arial" w:hAnsi="Arial" w:cs="Arial"/>
          <w:sz w:val="24"/>
          <w:szCs w:val="24"/>
        </w:rPr>
      </w:pPr>
    </w:p>
    <w:p w14:paraId="5488778C" w14:textId="765EE938" w:rsidR="006F4860" w:rsidRPr="0091155F" w:rsidRDefault="006F4860"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125F1D7D" w14:textId="77777777" w:rsidR="006F4860" w:rsidRPr="0091155F" w:rsidRDefault="006F4860" w:rsidP="004C7293">
      <w:pPr>
        <w:spacing w:after="0" w:line="360" w:lineRule="auto"/>
        <w:rPr>
          <w:rFonts w:ascii="Arial" w:hAnsi="Arial" w:cs="Arial"/>
          <w:sz w:val="24"/>
          <w:szCs w:val="24"/>
        </w:rPr>
      </w:pPr>
      <w:r w:rsidRPr="0091155F">
        <w:rPr>
          <w:rFonts w:ascii="Arial" w:hAnsi="Arial" w:cs="Arial"/>
          <w:sz w:val="24"/>
          <w:szCs w:val="24"/>
        </w:rPr>
        <w:t xml:space="preserve"> </w:t>
      </w:r>
    </w:p>
    <w:p w14:paraId="6938234C" w14:textId="42CB0A3D" w:rsidR="006F4860" w:rsidRPr="0091155F" w:rsidRDefault="006F4860" w:rsidP="004C7293">
      <w:pPr>
        <w:spacing w:after="0" w:line="360" w:lineRule="auto"/>
        <w:rPr>
          <w:rFonts w:ascii="Arial" w:hAnsi="Arial" w:cs="Arial"/>
          <w:sz w:val="24"/>
          <w:szCs w:val="24"/>
        </w:rPr>
      </w:pPr>
      <w:r w:rsidRPr="0091155F">
        <w:rPr>
          <w:rFonts w:ascii="Arial" w:hAnsi="Arial" w:cs="Arial"/>
          <w:sz w:val="24"/>
          <w:szCs w:val="24"/>
        </w:rPr>
        <w:t xml:space="preserve"> Signed ..................................................  </w:t>
      </w:r>
    </w:p>
    <w:p w14:paraId="12E8B7E9" w14:textId="77777777" w:rsidR="006F4860" w:rsidRPr="0091155F" w:rsidRDefault="006F4860" w:rsidP="004C7293">
      <w:pPr>
        <w:spacing w:after="0" w:line="360" w:lineRule="auto"/>
        <w:rPr>
          <w:rFonts w:ascii="Arial" w:hAnsi="Arial" w:cs="Arial"/>
          <w:b/>
          <w:bCs/>
          <w:sz w:val="28"/>
          <w:szCs w:val="28"/>
        </w:rPr>
      </w:pPr>
    </w:p>
    <w:p w14:paraId="7DBEF317" w14:textId="77777777" w:rsidR="00951E78" w:rsidRPr="0091155F" w:rsidRDefault="00951E78" w:rsidP="004C7293">
      <w:pPr>
        <w:spacing w:after="0" w:line="360" w:lineRule="auto"/>
        <w:rPr>
          <w:rFonts w:ascii="Arial" w:hAnsi="Arial" w:cs="Arial"/>
          <w:b/>
          <w:bCs/>
          <w:sz w:val="28"/>
          <w:szCs w:val="28"/>
        </w:rPr>
      </w:pPr>
    </w:p>
    <w:p w14:paraId="62BD304C" w14:textId="77777777" w:rsidR="00951E78" w:rsidRPr="0091155F" w:rsidRDefault="00951E78" w:rsidP="004C7293">
      <w:pPr>
        <w:spacing w:after="0" w:line="360" w:lineRule="auto"/>
        <w:rPr>
          <w:rFonts w:ascii="Arial" w:hAnsi="Arial" w:cs="Arial"/>
          <w:b/>
          <w:bCs/>
          <w:sz w:val="28"/>
          <w:szCs w:val="28"/>
        </w:rPr>
      </w:pPr>
    </w:p>
    <w:p w14:paraId="11EEA42E" w14:textId="77777777" w:rsidR="00951E78" w:rsidRPr="0091155F" w:rsidRDefault="00951E78" w:rsidP="004C7293">
      <w:pPr>
        <w:spacing w:after="0" w:line="360" w:lineRule="auto"/>
        <w:rPr>
          <w:rFonts w:ascii="Arial" w:hAnsi="Arial" w:cs="Arial"/>
          <w:b/>
          <w:bCs/>
          <w:sz w:val="28"/>
          <w:szCs w:val="28"/>
        </w:rPr>
      </w:pPr>
    </w:p>
    <w:p w14:paraId="44AC234B" w14:textId="77777777" w:rsidR="003B3405" w:rsidRPr="0091155F" w:rsidRDefault="003B3405" w:rsidP="004C7293">
      <w:pPr>
        <w:spacing w:after="0" w:line="360" w:lineRule="auto"/>
        <w:rPr>
          <w:rFonts w:ascii="Arial" w:hAnsi="Arial" w:cs="Arial"/>
          <w:b/>
          <w:bCs/>
          <w:sz w:val="28"/>
          <w:szCs w:val="28"/>
        </w:rPr>
      </w:pPr>
    </w:p>
    <w:p w14:paraId="74DFB42F" w14:textId="77777777" w:rsidR="00222FF8" w:rsidRPr="0091155F" w:rsidRDefault="00222FF8" w:rsidP="004C7293">
      <w:pPr>
        <w:spacing w:after="0" w:line="360" w:lineRule="auto"/>
        <w:rPr>
          <w:rFonts w:ascii="Arial" w:hAnsi="Arial" w:cs="Arial"/>
          <w:b/>
          <w:bCs/>
          <w:sz w:val="28"/>
          <w:szCs w:val="28"/>
        </w:rPr>
      </w:pPr>
    </w:p>
    <w:p w14:paraId="13FB9DCE" w14:textId="77777777" w:rsidR="008127B0" w:rsidRDefault="008127B0">
      <w:pPr>
        <w:rPr>
          <w:rFonts w:ascii="Arial" w:eastAsiaTheme="majorEastAsia" w:hAnsi="Arial" w:cs="Arial"/>
          <w:b/>
          <w:bCs/>
          <w:sz w:val="32"/>
          <w:szCs w:val="32"/>
        </w:rPr>
      </w:pPr>
      <w:r>
        <w:rPr>
          <w:rFonts w:ascii="Arial" w:hAnsi="Arial" w:cs="Arial"/>
          <w:b/>
          <w:bCs/>
        </w:rPr>
        <w:br w:type="page"/>
      </w:r>
    </w:p>
    <w:p w14:paraId="31FB91DD" w14:textId="548BD873" w:rsidR="00BE6295" w:rsidRDefault="00BE6295" w:rsidP="00665E6B">
      <w:pPr>
        <w:pStyle w:val="Heading1"/>
        <w:rPr>
          <w:rFonts w:ascii="Arial" w:hAnsi="Arial" w:cs="Arial"/>
          <w:b/>
          <w:bCs/>
          <w:color w:val="7030A0"/>
          <w:sz w:val="36"/>
          <w:szCs w:val="36"/>
        </w:rPr>
      </w:pPr>
      <w:bookmarkStart w:id="29" w:name="_Toc164872516"/>
      <w:r w:rsidRPr="002A0CEF">
        <w:rPr>
          <w:rFonts w:ascii="Arial" w:hAnsi="Arial" w:cs="Arial"/>
          <w:b/>
          <w:bCs/>
          <w:color w:val="7030A0"/>
          <w:sz w:val="36"/>
          <w:szCs w:val="36"/>
        </w:rPr>
        <w:lastRenderedPageBreak/>
        <w:t xml:space="preserve">Appendix </w:t>
      </w:r>
      <w:r w:rsidR="003B3405" w:rsidRPr="002A0CEF">
        <w:rPr>
          <w:rFonts w:ascii="Arial" w:hAnsi="Arial" w:cs="Arial"/>
          <w:b/>
          <w:bCs/>
          <w:color w:val="7030A0"/>
          <w:sz w:val="36"/>
          <w:szCs w:val="36"/>
        </w:rPr>
        <w:t>5</w:t>
      </w:r>
      <w:bookmarkEnd w:id="29"/>
      <w:r w:rsidRPr="002A0CEF">
        <w:rPr>
          <w:rFonts w:ascii="Arial" w:hAnsi="Arial" w:cs="Arial"/>
          <w:b/>
          <w:bCs/>
          <w:color w:val="7030A0"/>
          <w:sz w:val="36"/>
          <w:szCs w:val="36"/>
        </w:rPr>
        <w:t xml:space="preserve"> </w:t>
      </w:r>
    </w:p>
    <w:p w14:paraId="31E0AB77" w14:textId="3B83C2FB" w:rsidR="00951E78" w:rsidRPr="004B0819" w:rsidRDefault="008127B0" w:rsidP="00665E6B">
      <w:pPr>
        <w:pStyle w:val="Heading2"/>
        <w:ind w:left="10"/>
        <w:rPr>
          <w:rFonts w:ascii="Arial" w:hAnsi="Arial" w:cs="Arial"/>
          <w:b/>
          <w:color w:val="7030A0"/>
          <w:szCs w:val="28"/>
        </w:rPr>
      </w:pPr>
      <w:bookmarkStart w:id="30" w:name="_Toc164872517"/>
      <w:r w:rsidRPr="004B0819">
        <w:rPr>
          <w:rFonts w:ascii="Arial" w:hAnsi="Arial" w:cs="Arial"/>
          <w:b/>
          <w:bCs/>
          <w:color w:val="7030A0"/>
          <w:sz w:val="32"/>
          <w:szCs w:val="24"/>
        </w:rPr>
        <w:t>5</w:t>
      </w:r>
      <w:r w:rsidR="00BE6295" w:rsidRPr="004B0819">
        <w:rPr>
          <w:rFonts w:ascii="Arial" w:hAnsi="Arial" w:cs="Arial"/>
          <w:b/>
          <w:bCs/>
          <w:color w:val="7030A0"/>
          <w:sz w:val="32"/>
          <w:szCs w:val="24"/>
        </w:rPr>
        <w:t>a)</w:t>
      </w:r>
      <w:r w:rsidR="00BE6295" w:rsidRPr="004B0819">
        <w:rPr>
          <w:rFonts w:ascii="Arial" w:hAnsi="Arial" w:cs="Arial"/>
          <w:b/>
          <w:color w:val="7030A0"/>
          <w:szCs w:val="28"/>
        </w:rPr>
        <w:t xml:space="preserve"> Letter/Notice of </w:t>
      </w:r>
      <w:r w:rsidR="008F13F6" w:rsidRPr="004B0819">
        <w:rPr>
          <w:rFonts w:ascii="Arial" w:hAnsi="Arial" w:cs="Arial"/>
          <w:b/>
          <w:color w:val="7030A0"/>
          <w:szCs w:val="28"/>
        </w:rPr>
        <w:t xml:space="preserve">Result of </w:t>
      </w:r>
      <w:r w:rsidR="00BE6295" w:rsidRPr="004B0819">
        <w:rPr>
          <w:rFonts w:ascii="Arial" w:hAnsi="Arial" w:cs="Arial"/>
          <w:b/>
          <w:color w:val="7030A0"/>
          <w:szCs w:val="28"/>
        </w:rPr>
        <w:t>Appeal against Warning</w:t>
      </w:r>
      <w:bookmarkEnd w:id="30"/>
    </w:p>
    <w:p w14:paraId="1E75A9FE" w14:textId="77777777" w:rsidR="00951E78" w:rsidRPr="0091155F" w:rsidRDefault="00951E78" w:rsidP="004C7293">
      <w:pPr>
        <w:spacing w:after="0" w:line="360" w:lineRule="auto"/>
        <w:rPr>
          <w:rFonts w:ascii="Arial" w:hAnsi="Arial" w:cs="Arial"/>
          <w:b/>
          <w:bCs/>
          <w:sz w:val="28"/>
          <w:szCs w:val="28"/>
        </w:rPr>
      </w:pPr>
    </w:p>
    <w:p w14:paraId="591EC1F2" w14:textId="77777777"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74C9EC07" w14:textId="77777777" w:rsidR="00A51319" w:rsidRPr="0091155F" w:rsidRDefault="00A51319" w:rsidP="004C7293">
      <w:pPr>
        <w:spacing w:after="0" w:line="360" w:lineRule="auto"/>
        <w:ind w:left="-5"/>
        <w:rPr>
          <w:rFonts w:ascii="Arial" w:hAnsi="Arial" w:cs="Arial"/>
          <w:sz w:val="24"/>
          <w:szCs w:val="24"/>
        </w:rPr>
      </w:pPr>
    </w:p>
    <w:p w14:paraId="0C033570" w14:textId="70DD4C6D"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5DB2A611" w14:textId="77777777" w:rsidR="00A51319" w:rsidRPr="0091155F" w:rsidRDefault="00A51319" w:rsidP="004C7293">
      <w:pPr>
        <w:spacing w:after="0" w:line="360" w:lineRule="auto"/>
        <w:ind w:left="-5"/>
        <w:rPr>
          <w:rFonts w:ascii="Arial" w:hAnsi="Arial" w:cs="Arial"/>
          <w:sz w:val="24"/>
          <w:szCs w:val="24"/>
        </w:rPr>
      </w:pPr>
    </w:p>
    <w:p w14:paraId="7225B8F7" w14:textId="0D21E9EF"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You appealed against the decision of the disciplinary hearing that you be given a .................... warning in accordance with the </w:t>
      </w:r>
      <w:r w:rsidR="000A350B" w:rsidRPr="0091155F">
        <w:rPr>
          <w:rFonts w:ascii="Arial" w:hAnsi="Arial" w:cs="Arial"/>
          <w:sz w:val="24"/>
          <w:szCs w:val="24"/>
        </w:rPr>
        <w:t>[</w:t>
      </w:r>
      <w:r w:rsidR="00943828" w:rsidRPr="0091155F">
        <w:rPr>
          <w:rFonts w:ascii="Arial" w:hAnsi="Arial" w:cs="Arial"/>
          <w:sz w:val="24"/>
          <w:szCs w:val="24"/>
        </w:rPr>
        <w:t>SGB</w:t>
      </w:r>
      <w:r w:rsidR="000A350B" w:rsidRPr="0091155F">
        <w:rPr>
          <w:rFonts w:ascii="Arial" w:hAnsi="Arial" w:cs="Arial"/>
          <w:sz w:val="24"/>
          <w:szCs w:val="24"/>
        </w:rPr>
        <w:t>]</w:t>
      </w:r>
      <w:r w:rsidRPr="0091155F">
        <w:rPr>
          <w:rFonts w:ascii="Arial" w:hAnsi="Arial" w:cs="Arial"/>
          <w:sz w:val="24"/>
          <w:szCs w:val="24"/>
        </w:rPr>
        <w:t xml:space="preserve"> Disciplinary Procedure. The appeal hearing was held on ....................  </w:t>
      </w:r>
    </w:p>
    <w:p w14:paraId="081A806A" w14:textId="77777777" w:rsidR="00A51319" w:rsidRPr="0091155F" w:rsidRDefault="00A51319" w:rsidP="004C7293">
      <w:pPr>
        <w:spacing w:after="0" w:line="360" w:lineRule="auto"/>
        <w:ind w:left="-5"/>
        <w:rPr>
          <w:rFonts w:ascii="Arial" w:hAnsi="Arial" w:cs="Arial"/>
          <w:sz w:val="24"/>
          <w:szCs w:val="24"/>
        </w:rPr>
      </w:pPr>
    </w:p>
    <w:p w14:paraId="2C35CD2C" w14:textId="0F1B3BAA"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I am now writing to inform you of the decision taken by </w:t>
      </w:r>
      <w:r w:rsidR="00A51319" w:rsidRPr="0091155F">
        <w:rPr>
          <w:rFonts w:ascii="Arial" w:hAnsi="Arial" w:cs="Arial"/>
          <w:sz w:val="24"/>
          <w:szCs w:val="24"/>
        </w:rPr>
        <w:t xml:space="preserve">.................... [insert name] </w:t>
      </w:r>
      <w:r w:rsidRPr="0091155F">
        <w:rPr>
          <w:rFonts w:ascii="Arial" w:hAnsi="Arial" w:cs="Arial"/>
          <w:sz w:val="24"/>
          <w:szCs w:val="24"/>
        </w:rPr>
        <w:t xml:space="preserve">who conducted the appeal hearing, namely that the decision to .................... stands*/the decision to .................... be revoked* [specify if no disciplinary action is being taken or what the new disciplinary action is].  </w:t>
      </w:r>
    </w:p>
    <w:p w14:paraId="1DC80FD4" w14:textId="77777777" w:rsidR="00A51319" w:rsidRPr="0091155F" w:rsidRDefault="00A51319" w:rsidP="004C7293">
      <w:pPr>
        <w:spacing w:after="0" w:line="360" w:lineRule="auto"/>
        <w:ind w:left="-5"/>
        <w:rPr>
          <w:rFonts w:ascii="Arial" w:hAnsi="Arial" w:cs="Arial"/>
          <w:sz w:val="24"/>
          <w:szCs w:val="24"/>
        </w:rPr>
      </w:pPr>
    </w:p>
    <w:p w14:paraId="270CEB20" w14:textId="2019A303"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You have now exercised your right of appeal under the </w:t>
      </w:r>
      <w:r w:rsidR="00A51319" w:rsidRPr="0091155F">
        <w:rPr>
          <w:rFonts w:ascii="Arial" w:hAnsi="Arial" w:cs="Arial"/>
          <w:sz w:val="24"/>
          <w:szCs w:val="24"/>
        </w:rPr>
        <w:t>[SGB]</w:t>
      </w:r>
      <w:r w:rsidRPr="0091155F">
        <w:rPr>
          <w:rFonts w:ascii="Arial" w:hAnsi="Arial" w:cs="Arial"/>
          <w:sz w:val="24"/>
          <w:szCs w:val="24"/>
        </w:rPr>
        <w:t xml:space="preserve"> Disciplinary Procedure and this decision is final.  </w:t>
      </w:r>
    </w:p>
    <w:p w14:paraId="5BB9815F" w14:textId="77777777" w:rsidR="00A51319" w:rsidRPr="0091155F" w:rsidRDefault="00A51319" w:rsidP="004C7293">
      <w:pPr>
        <w:spacing w:after="0" w:line="360" w:lineRule="auto"/>
        <w:ind w:left="-5"/>
        <w:rPr>
          <w:rFonts w:ascii="Arial" w:hAnsi="Arial" w:cs="Arial"/>
          <w:sz w:val="24"/>
          <w:szCs w:val="24"/>
        </w:rPr>
      </w:pPr>
    </w:p>
    <w:p w14:paraId="35A4F1CF" w14:textId="1F13F562"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13DD5B1C" w14:textId="77777777" w:rsidR="00AF5D60" w:rsidRPr="0091155F" w:rsidRDefault="00AF5D60" w:rsidP="004C7293">
      <w:pPr>
        <w:spacing w:after="0" w:line="360" w:lineRule="auto"/>
        <w:rPr>
          <w:rFonts w:ascii="Arial" w:hAnsi="Arial" w:cs="Arial"/>
          <w:sz w:val="24"/>
          <w:szCs w:val="24"/>
        </w:rPr>
      </w:pPr>
      <w:r w:rsidRPr="0091155F">
        <w:rPr>
          <w:rFonts w:ascii="Arial" w:hAnsi="Arial" w:cs="Arial"/>
          <w:sz w:val="24"/>
          <w:szCs w:val="24"/>
        </w:rPr>
        <w:t xml:space="preserve"> </w:t>
      </w:r>
    </w:p>
    <w:p w14:paraId="5ABE476F" w14:textId="47EFD979"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Signed ..................................................  </w:t>
      </w:r>
    </w:p>
    <w:p w14:paraId="50C759F8" w14:textId="77777777" w:rsidR="00AF5D60" w:rsidRPr="0091155F" w:rsidRDefault="00AF5D60" w:rsidP="004C7293">
      <w:pPr>
        <w:spacing w:after="0" w:line="360" w:lineRule="auto"/>
        <w:rPr>
          <w:rFonts w:ascii="Arial" w:hAnsi="Arial" w:cs="Arial"/>
          <w:sz w:val="24"/>
          <w:szCs w:val="24"/>
        </w:rPr>
      </w:pPr>
      <w:r w:rsidRPr="0091155F">
        <w:rPr>
          <w:rFonts w:ascii="Arial" w:hAnsi="Arial" w:cs="Arial"/>
          <w:sz w:val="24"/>
          <w:szCs w:val="24"/>
        </w:rPr>
        <w:t xml:space="preserve"> </w:t>
      </w:r>
    </w:p>
    <w:p w14:paraId="6B354168" w14:textId="788632A3" w:rsidR="00AF5D60" w:rsidRPr="0091155F" w:rsidRDefault="00AF5D60" w:rsidP="004C7293">
      <w:pPr>
        <w:spacing w:after="0" w:line="360" w:lineRule="auto"/>
        <w:ind w:left="-5"/>
        <w:rPr>
          <w:rFonts w:ascii="Arial" w:hAnsi="Arial" w:cs="Arial"/>
          <w:sz w:val="24"/>
          <w:szCs w:val="24"/>
        </w:rPr>
      </w:pPr>
      <w:r w:rsidRPr="0091155F">
        <w:rPr>
          <w:rFonts w:ascii="Arial" w:hAnsi="Arial" w:cs="Arial"/>
          <w:sz w:val="24"/>
          <w:szCs w:val="24"/>
        </w:rPr>
        <w:t xml:space="preserve">Note: * The wording should be amended as appropriate  </w:t>
      </w:r>
    </w:p>
    <w:p w14:paraId="653D1936" w14:textId="77777777" w:rsidR="00951E78" w:rsidRPr="0091155F" w:rsidRDefault="00951E78" w:rsidP="004C7293">
      <w:pPr>
        <w:spacing w:after="0" w:line="360" w:lineRule="auto"/>
        <w:rPr>
          <w:rFonts w:ascii="Arial" w:hAnsi="Arial" w:cs="Arial"/>
          <w:b/>
          <w:bCs/>
          <w:sz w:val="28"/>
          <w:szCs w:val="28"/>
        </w:rPr>
      </w:pPr>
    </w:p>
    <w:p w14:paraId="51B61115" w14:textId="77777777" w:rsidR="00951E78" w:rsidRPr="0091155F" w:rsidRDefault="00951E78" w:rsidP="004C7293">
      <w:pPr>
        <w:spacing w:after="0" w:line="360" w:lineRule="auto"/>
        <w:rPr>
          <w:rFonts w:ascii="Arial" w:hAnsi="Arial" w:cs="Arial"/>
          <w:b/>
          <w:bCs/>
          <w:sz w:val="28"/>
          <w:szCs w:val="28"/>
        </w:rPr>
      </w:pPr>
    </w:p>
    <w:p w14:paraId="188EBA76" w14:textId="77777777" w:rsidR="00112E17" w:rsidRPr="0091155F" w:rsidRDefault="00112E17" w:rsidP="004C7293">
      <w:pPr>
        <w:spacing w:after="0" w:line="360" w:lineRule="auto"/>
        <w:rPr>
          <w:rFonts w:ascii="Arial" w:hAnsi="Arial" w:cs="Arial"/>
          <w:b/>
          <w:bCs/>
          <w:sz w:val="28"/>
          <w:szCs w:val="28"/>
        </w:rPr>
      </w:pPr>
    </w:p>
    <w:p w14:paraId="65CF5D1A" w14:textId="77777777" w:rsidR="00112E17" w:rsidRPr="0091155F" w:rsidRDefault="00112E17" w:rsidP="004C7293">
      <w:pPr>
        <w:spacing w:after="0" w:line="360" w:lineRule="auto"/>
        <w:rPr>
          <w:rFonts w:ascii="Arial" w:hAnsi="Arial" w:cs="Arial"/>
          <w:b/>
          <w:bCs/>
          <w:sz w:val="28"/>
          <w:szCs w:val="28"/>
        </w:rPr>
      </w:pPr>
    </w:p>
    <w:p w14:paraId="5C2A6EB3" w14:textId="77777777" w:rsidR="00112E17" w:rsidRPr="0091155F" w:rsidRDefault="00112E17" w:rsidP="004C7293">
      <w:pPr>
        <w:spacing w:after="0" w:line="360" w:lineRule="auto"/>
        <w:rPr>
          <w:rFonts w:ascii="Arial" w:hAnsi="Arial" w:cs="Arial"/>
          <w:b/>
          <w:bCs/>
          <w:sz w:val="28"/>
          <w:szCs w:val="28"/>
        </w:rPr>
      </w:pPr>
    </w:p>
    <w:p w14:paraId="21F30A4D" w14:textId="77777777" w:rsidR="00112E17" w:rsidRPr="0091155F" w:rsidRDefault="00112E17" w:rsidP="004C7293">
      <w:pPr>
        <w:spacing w:after="0" w:line="360" w:lineRule="auto"/>
        <w:rPr>
          <w:rFonts w:ascii="Arial" w:hAnsi="Arial" w:cs="Arial"/>
          <w:b/>
          <w:bCs/>
          <w:sz w:val="28"/>
          <w:szCs w:val="28"/>
        </w:rPr>
      </w:pPr>
    </w:p>
    <w:p w14:paraId="1A84F58D" w14:textId="77777777" w:rsidR="00112E17" w:rsidRPr="0091155F" w:rsidRDefault="00112E17" w:rsidP="004C7293">
      <w:pPr>
        <w:spacing w:after="0" w:line="360" w:lineRule="auto"/>
        <w:rPr>
          <w:rFonts w:ascii="Arial" w:hAnsi="Arial" w:cs="Arial"/>
          <w:b/>
          <w:bCs/>
          <w:sz w:val="28"/>
          <w:szCs w:val="28"/>
        </w:rPr>
      </w:pPr>
    </w:p>
    <w:p w14:paraId="45E39B06" w14:textId="77777777" w:rsidR="00112E17" w:rsidRPr="0091155F" w:rsidRDefault="00112E17" w:rsidP="004C7293">
      <w:pPr>
        <w:spacing w:after="0" w:line="360" w:lineRule="auto"/>
        <w:rPr>
          <w:rFonts w:ascii="Arial" w:hAnsi="Arial" w:cs="Arial"/>
          <w:b/>
          <w:bCs/>
          <w:sz w:val="28"/>
          <w:szCs w:val="28"/>
        </w:rPr>
      </w:pPr>
    </w:p>
    <w:p w14:paraId="0509A303" w14:textId="77777777" w:rsidR="00112E17" w:rsidRPr="0091155F" w:rsidRDefault="00112E17" w:rsidP="004C7293">
      <w:pPr>
        <w:spacing w:after="0" w:line="360" w:lineRule="auto"/>
        <w:rPr>
          <w:rFonts w:ascii="Arial" w:hAnsi="Arial" w:cs="Arial"/>
          <w:b/>
          <w:bCs/>
          <w:sz w:val="28"/>
          <w:szCs w:val="28"/>
        </w:rPr>
      </w:pPr>
    </w:p>
    <w:p w14:paraId="57460A19" w14:textId="37D175FF" w:rsidR="008F13F6" w:rsidRPr="00FB6118" w:rsidRDefault="008127B0" w:rsidP="00D05B73">
      <w:pPr>
        <w:spacing w:after="0" w:line="360" w:lineRule="auto"/>
        <w:rPr>
          <w:rFonts w:ascii="Arial" w:hAnsi="Arial" w:cs="Arial"/>
          <w:b/>
          <w:color w:val="7030A0"/>
          <w:sz w:val="28"/>
          <w:szCs w:val="28"/>
        </w:rPr>
      </w:pPr>
      <w:bookmarkStart w:id="31" w:name="_Toc164872518"/>
      <w:r w:rsidRPr="00FB6118">
        <w:rPr>
          <w:rFonts w:ascii="Arial" w:hAnsi="Arial" w:cs="Arial"/>
          <w:b/>
          <w:color w:val="7030A0"/>
          <w:sz w:val="28"/>
          <w:szCs w:val="28"/>
        </w:rPr>
        <w:lastRenderedPageBreak/>
        <w:t>5</w:t>
      </w:r>
      <w:r w:rsidR="008F13F6" w:rsidRPr="00FB6118">
        <w:rPr>
          <w:rFonts w:ascii="Arial" w:hAnsi="Arial" w:cs="Arial"/>
          <w:b/>
          <w:color w:val="7030A0"/>
          <w:sz w:val="28"/>
          <w:szCs w:val="28"/>
        </w:rPr>
        <w:t xml:space="preserve">b) Letter/Notice of Result of Appeal against </w:t>
      </w:r>
      <w:bookmarkEnd w:id="31"/>
      <w:r w:rsidR="00D05B73" w:rsidRPr="00FB6118">
        <w:rPr>
          <w:rFonts w:ascii="Arial" w:hAnsi="Arial" w:cs="Arial"/>
          <w:b/>
          <w:color w:val="7030A0"/>
          <w:sz w:val="28"/>
          <w:szCs w:val="28"/>
        </w:rPr>
        <w:t>Dismissal</w:t>
      </w:r>
      <w:r w:rsidR="008B7CD4" w:rsidRPr="00FB6118">
        <w:rPr>
          <w:rFonts w:ascii="Arial" w:hAnsi="Arial" w:cs="Arial"/>
          <w:b/>
          <w:color w:val="7030A0"/>
          <w:sz w:val="28"/>
          <w:szCs w:val="28"/>
        </w:rPr>
        <w:t>/</w:t>
      </w:r>
      <w:r w:rsidR="00C618EC" w:rsidRPr="00FB6118">
        <w:rPr>
          <w:rFonts w:ascii="Arial" w:hAnsi="Arial" w:cs="Arial"/>
          <w:b/>
          <w:color w:val="7030A0"/>
          <w:sz w:val="28"/>
          <w:szCs w:val="28"/>
        </w:rPr>
        <w:t xml:space="preserve"> D</w:t>
      </w:r>
      <w:r w:rsidR="008B7CD4" w:rsidRPr="00FB6118">
        <w:rPr>
          <w:rFonts w:ascii="Arial" w:hAnsi="Arial" w:cs="Arial"/>
          <w:b/>
          <w:color w:val="7030A0"/>
          <w:sz w:val="28"/>
          <w:szCs w:val="28"/>
        </w:rPr>
        <w:t xml:space="preserve">isciplinary </w:t>
      </w:r>
      <w:r w:rsidR="00C618EC" w:rsidRPr="00FB6118">
        <w:rPr>
          <w:rFonts w:ascii="Arial" w:hAnsi="Arial" w:cs="Arial"/>
          <w:b/>
          <w:color w:val="7030A0"/>
          <w:sz w:val="28"/>
          <w:szCs w:val="28"/>
        </w:rPr>
        <w:t>A</w:t>
      </w:r>
      <w:r w:rsidR="008B7CD4" w:rsidRPr="00FB6118">
        <w:rPr>
          <w:rFonts w:ascii="Arial" w:hAnsi="Arial" w:cs="Arial"/>
          <w:b/>
          <w:color w:val="7030A0"/>
          <w:sz w:val="28"/>
          <w:szCs w:val="28"/>
        </w:rPr>
        <w:t xml:space="preserve">ction </w:t>
      </w:r>
      <w:r w:rsidR="00C618EC" w:rsidRPr="00FB6118">
        <w:rPr>
          <w:rFonts w:ascii="Arial" w:hAnsi="Arial" w:cs="Arial"/>
          <w:b/>
          <w:color w:val="7030A0"/>
          <w:sz w:val="28"/>
          <w:szCs w:val="28"/>
        </w:rPr>
        <w:t>short of dismissal</w:t>
      </w:r>
    </w:p>
    <w:p w14:paraId="64C692D2" w14:textId="77777777" w:rsidR="00951E78" w:rsidRPr="0091155F" w:rsidRDefault="00951E78" w:rsidP="004C7293">
      <w:pPr>
        <w:spacing w:after="0" w:line="360" w:lineRule="auto"/>
        <w:rPr>
          <w:rFonts w:ascii="Arial" w:hAnsi="Arial" w:cs="Arial"/>
          <w:b/>
          <w:bCs/>
          <w:sz w:val="28"/>
          <w:szCs w:val="28"/>
        </w:rPr>
      </w:pPr>
    </w:p>
    <w:p w14:paraId="25A44DAC" w14:textId="77777777"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Date ..........................  </w:t>
      </w:r>
    </w:p>
    <w:p w14:paraId="65369727" w14:textId="77777777" w:rsidR="00951E78" w:rsidRPr="0091155F" w:rsidRDefault="00951E78" w:rsidP="004C7293">
      <w:pPr>
        <w:spacing w:after="0" w:line="360" w:lineRule="auto"/>
        <w:ind w:left="-5"/>
        <w:rPr>
          <w:rFonts w:ascii="Arial" w:hAnsi="Arial" w:cs="Arial"/>
          <w:sz w:val="24"/>
          <w:szCs w:val="24"/>
        </w:rPr>
      </w:pPr>
    </w:p>
    <w:p w14:paraId="2B448F82" w14:textId="31FA2A54"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Dear ..................................................  </w:t>
      </w:r>
    </w:p>
    <w:p w14:paraId="2A809F04" w14:textId="77777777" w:rsidR="00951E78" w:rsidRPr="0091155F" w:rsidRDefault="00951E78" w:rsidP="004C7293">
      <w:pPr>
        <w:spacing w:after="0" w:line="360" w:lineRule="auto"/>
        <w:ind w:left="-5"/>
        <w:rPr>
          <w:rFonts w:ascii="Arial" w:hAnsi="Arial" w:cs="Arial"/>
          <w:sz w:val="24"/>
          <w:szCs w:val="24"/>
        </w:rPr>
      </w:pPr>
    </w:p>
    <w:p w14:paraId="004247C5" w14:textId="7A51ADAC"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You appealed against the decision of the disciplinary hearing that you be dismissed/subject to disciplinary action [delete as appropriate].  </w:t>
      </w:r>
    </w:p>
    <w:p w14:paraId="5E92E4C9" w14:textId="77777777" w:rsidR="00951E78" w:rsidRPr="0091155F" w:rsidRDefault="00951E78" w:rsidP="004C7293">
      <w:pPr>
        <w:spacing w:after="0" w:line="360" w:lineRule="auto"/>
        <w:ind w:left="-5"/>
        <w:rPr>
          <w:rFonts w:ascii="Arial" w:hAnsi="Arial" w:cs="Arial"/>
          <w:sz w:val="24"/>
          <w:szCs w:val="24"/>
        </w:rPr>
      </w:pPr>
    </w:p>
    <w:p w14:paraId="09C8065E" w14:textId="5F27AD11"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The appeal </w:t>
      </w:r>
      <w:r w:rsidR="001B04E1">
        <w:rPr>
          <w:rFonts w:ascii="Arial" w:hAnsi="Arial" w:cs="Arial"/>
          <w:sz w:val="24"/>
          <w:szCs w:val="24"/>
        </w:rPr>
        <w:t>hearing</w:t>
      </w:r>
      <w:r w:rsidRPr="0091155F">
        <w:rPr>
          <w:rFonts w:ascii="Arial" w:hAnsi="Arial" w:cs="Arial"/>
          <w:sz w:val="24"/>
          <w:szCs w:val="24"/>
        </w:rPr>
        <w:t xml:space="preserve"> was held on ....................  </w:t>
      </w:r>
    </w:p>
    <w:p w14:paraId="2C878B79" w14:textId="77777777" w:rsidR="00951E78" w:rsidRPr="0091155F" w:rsidRDefault="00951E78" w:rsidP="004C7293">
      <w:pPr>
        <w:spacing w:after="0" w:line="360" w:lineRule="auto"/>
        <w:ind w:left="-5"/>
        <w:rPr>
          <w:rFonts w:ascii="Arial" w:hAnsi="Arial" w:cs="Arial"/>
          <w:sz w:val="24"/>
          <w:szCs w:val="24"/>
        </w:rPr>
      </w:pPr>
    </w:p>
    <w:p w14:paraId="59A907A9" w14:textId="1AD4FA4A"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I am now writing to inform you of the decision taken by .................... [insert name] who conducted the appeal </w:t>
      </w:r>
      <w:r w:rsidR="001B04E1">
        <w:rPr>
          <w:rFonts w:ascii="Arial" w:hAnsi="Arial" w:cs="Arial"/>
          <w:sz w:val="24"/>
          <w:szCs w:val="24"/>
        </w:rPr>
        <w:t>hearing</w:t>
      </w:r>
      <w:r w:rsidRPr="0091155F">
        <w:rPr>
          <w:rFonts w:ascii="Arial" w:hAnsi="Arial" w:cs="Arial"/>
          <w:sz w:val="24"/>
          <w:szCs w:val="24"/>
        </w:rPr>
        <w:t xml:space="preserve">, namely that the decision to .................... stands/the decision to .................... be revoked [specify if no disciplinary action is being taken or what the new disciplinary action is].  </w:t>
      </w:r>
    </w:p>
    <w:p w14:paraId="47A364DB" w14:textId="77777777" w:rsidR="00951E78" w:rsidRPr="0091155F" w:rsidRDefault="00951E78" w:rsidP="004C7293">
      <w:pPr>
        <w:spacing w:after="0" w:line="360" w:lineRule="auto"/>
        <w:ind w:left="-5"/>
        <w:rPr>
          <w:rFonts w:ascii="Arial" w:hAnsi="Arial" w:cs="Arial"/>
          <w:sz w:val="24"/>
          <w:szCs w:val="24"/>
        </w:rPr>
      </w:pPr>
    </w:p>
    <w:p w14:paraId="4497B97F" w14:textId="6086AD3C"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You have now exercised your right of appeal under the [SGB] Disciplinary Procedure and this decision is final.  </w:t>
      </w:r>
    </w:p>
    <w:p w14:paraId="3EB6F7C7" w14:textId="77777777" w:rsidR="00951E78" w:rsidRPr="0091155F" w:rsidRDefault="00951E78" w:rsidP="004C7293">
      <w:pPr>
        <w:spacing w:after="0" w:line="360" w:lineRule="auto"/>
        <w:ind w:left="-5"/>
        <w:rPr>
          <w:rFonts w:ascii="Arial" w:hAnsi="Arial" w:cs="Arial"/>
          <w:sz w:val="24"/>
          <w:szCs w:val="24"/>
        </w:rPr>
      </w:pPr>
    </w:p>
    <w:p w14:paraId="0BB42943" w14:textId="626102D8" w:rsidR="00951E78" w:rsidRPr="0091155F" w:rsidRDefault="00951E78" w:rsidP="004C7293">
      <w:pPr>
        <w:spacing w:after="0" w:line="360" w:lineRule="auto"/>
        <w:ind w:left="-5"/>
        <w:rPr>
          <w:rFonts w:ascii="Arial" w:hAnsi="Arial" w:cs="Arial"/>
          <w:sz w:val="24"/>
          <w:szCs w:val="24"/>
        </w:rPr>
      </w:pPr>
      <w:r w:rsidRPr="0091155F">
        <w:rPr>
          <w:rFonts w:ascii="Arial" w:hAnsi="Arial" w:cs="Arial"/>
          <w:sz w:val="24"/>
          <w:szCs w:val="24"/>
        </w:rPr>
        <w:t xml:space="preserve">Yours sincerely  </w:t>
      </w:r>
    </w:p>
    <w:p w14:paraId="199FA6F0" w14:textId="77777777" w:rsidR="00951E78" w:rsidRPr="0091155F" w:rsidRDefault="00951E78" w:rsidP="004C7293">
      <w:pPr>
        <w:spacing w:after="0" w:line="360" w:lineRule="auto"/>
        <w:rPr>
          <w:rFonts w:ascii="Arial" w:hAnsi="Arial" w:cs="Arial"/>
          <w:sz w:val="24"/>
          <w:szCs w:val="24"/>
        </w:rPr>
      </w:pPr>
      <w:r w:rsidRPr="0091155F">
        <w:rPr>
          <w:rFonts w:ascii="Arial" w:hAnsi="Arial" w:cs="Arial"/>
          <w:sz w:val="24"/>
          <w:szCs w:val="24"/>
        </w:rPr>
        <w:t xml:space="preserve"> </w:t>
      </w:r>
    </w:p>
    <w:p w14:paraId="1CD4167D" w14:textId="77777777" w:rsidR="00951E78" w:rsidRPr="0091155F" w:rsidRDefault="00951E78" w:rsidP="004C7293">
      <w:pPr>
        <w:spacing w:after="0" w:line="360" w:lineRule="auto"/>
        <w:rPr>
          <w:rFonts w:ascii="Arial" w:hAnsi="Arial" w:cs="Arial"/>
          <w:sz w:val="24"/>
          <w:szCs w:val="24"/>
        </w:rPr>
      </w:pPr>
      <w:r w:rsidRPr="0091155F">
        <w:rPr>
          <w:rFonts w:ascii="Arial" w:hAnsi="Arial" w:cs="Arial"/>
          <w:sz w:val="24"/>
          <w:szCs w:val="24"/>
        </w:rPr>
        <w:t xml:space="preserve"> </w:t>
      </w:r>
    </w:p>
    <w:p w14:paraId="398B0750" w14:textId="6736C148" w:rsidR="00951E78" w:rsidRPr="0091155F" w:rsidRDefault="00951E78" w:rsidP="004C7293">
      <w:pPr>
        <w:spacing w:after="0" w:line="360" w:lineRule="auto"/>
        <w:rPr>
          <w:rFonts w:ascii="Arial" w:hAnsi="Arial" w:cs="Arial"/>
          <w:b/>
          <w:bCs/>
          <w:sz w:val="24"/>
          <w:szCs w:val="24"/>
        </w:rPr>
      </w:pPr>
      <w:r w:rsidRPr="0091155F">
        <w:rPr>
          <w:rFonts w:ascii="Arial" w:hAnsi="Arial" w:cs="Arial"/>
          <w:sz w:val="24"/>
          <w:szCs w:val="24"/>
        </w:rPr>
        <w:t xml:space="preserve">Signed ..................................................  </w:t>
      </w:r>
    </w:p>
    <w:p w14:paraId="51E863D6" w14:textId="77777777" w:rsidR="00CE430C" w:rsidRPr="0091155F" w:rsidRDefault="00CE430C" w:rsidP="004C7293">
      <w:pPr>
        <w:spacing w:after="0" w:line="360" w:lineRule="auto"/>
        <w:rPr>
          <w:rFonts w:ascii="Arial" w:hAnsi="Arial" w:cs="Arial"/>
          <w:b/>
          <w:bCs/>
          <w:sz w:val="24"/>
          <w:szCs w:val="24"/>
        </w:rPr>
      </w:pPr>
    </w:p>
    <w:p w14:paraId="41301925" w14:textId="77777777" w:rsidR="000B235E" w:rsidRPr="0091155F" w:rsidRDefault="000B235E" w:rsidP="004C7293">
      <w:pPr>
        <w:spacing w:after="0" w:line="360" w:lineRule="auto"/>
        <w:rPr>
          <w:rFonts w:ascii="Arial" w:hAnsi="Arial" w:cs="Arial"/>
          <w:b/>
          <w:bCs/>
          <w:sz w:val="24"/>
          <w:szCs w:val="24"/>
        </w:rPr>
      </w:pPr>
    </w:p>
    <w:p w14:paraId="01454D21" w14:textId="77777777" w:rsidR="000B235E" w:rsidRPr="0091155F" w:rsidRDefault="000B235E" w:rsidP="004C7293">
      <w:pPr>
        <w:spacing w:after="0" w:line="360" w:lineRule="auto"/>
        <w:rPr>
          <w:rFonts w:ascii="Arial" w:hAnsi="Arial" w:cs="Arial"/>
          <w:b/>
          <w:bCs/>
          <w:sz w:val="24"/>
          <w:szCs w:val="24"/>
        </w:rPr>
      </w:pPr>
    </w:p>
    <w:p w14:paraId="2B310DF1" w14:textId="77777777" w:rsidR="000B235E" w:rsidRPr="0091155F" w:rsidRDefault="000B235E" w:rsidP="004C7293">
      <w:pPr>
        <w:spacing w:after="0" w:line="360" w:lineRule="auto"/>
        <w:rPr>
          <w:rFonts w:ascii="Arial" w:hAnsi="Arial" w:cs="Arial"/>
          <w:b/>
          <w:bCs/>
          <w:sz w:val="24"/>
          <w:szCs w:val="24"/>
        </w:rPr>
      </w:pPr>
    </w:p>
    <w:p w14:paraId="0EC39685" w14:textId="77777777" w:rsidR="000B235E" w:rsidRPr="0091155F" w:rsidRDefault="000B235E" w:rsidP="004C7293">
      <w:pPr>
        <w:spacing w:after="0" w:line="360" w:lineRule="auto"/>
        <w:rPr>
          <w:rFonts w:ascii="Arial" w:hAnsi="Arial" w:cs="Arial"/>
          <w:b/>
          <w:bCs/>
          <w:sz w:val="24"/>
          <w:szCs w:val="24"/>
        </w:rPr>
      </w:pPr>
    </w:p>
    <w:p w14:paraId="0F6B1327" w14:textId="77777777" w:rsidR="000B235E" w:rsidRPr="0091155F" w:rsidRDefault="000B235E" w:rsidP="004C7293">
      <w:pPr>
        <w:spacing w:after="0" w:line="360" w:lineRule="auto"/>
        <w:rPr>
          <w:rFonts w:ascii="Arial" w:hAnsi="Arial" w:cs="Arial"/>
          <w:b/>
          <w:bCs/>
          <w:sz w:val="24"/>
          <w:szCs w:val="24"/>
        </w:rPr>
      </w:pPr>
    </w:p>
    <w:p w14:paraId="076BEC4E" w14:textId="77777777" w:rsidR="000B235E" w:rsidRPr="0091155F" w:rsidRDefault="000B235E" w:rsidP="004C7293">
      <w:pPr>
        <w:spacing w:after="0" w:line="360" w:lineRule="auto"/>
        <w:rPr>
          <w:rFonts w:ascii="Arial" w:hAnsi="Arial" w:cs="Arial"/>
          <w:b/>
          <w:bCs/>
          <w:sz w:val="24"/>
          <w:szCs w:val="24"/>
        </w:rPr>
      </w:pPr>
    </w:p>
    <w:p w14:paraId="2827EF6C" w14:textId="77777777" w:rsidR="000B235E" w:rsidRPr="0091155F" w:rsidRDefault="000B235E" w:rsidP="004C7293">
      <w:pPr>
        <w:spacing w:after="0" w:line="360" w:lineRule="auto"/>
        <w:rPr>
          <w:rFonts w:ascii="Arial" w:hAnsi="Arial" w:cs="Arial"/>
          <w:b/>
          <w:bCs/>
          <w:sz w:val="24"/>
          <w:szCs w:val="24"/>
        </w:rPr>
      </w:pPr>
    </w:p>
    <w:p w14:paraId="17E21506" w14:textId="77777777" w:rsidR="000B235E" w:rsidRPr="0091155F" w:rsidRDefault="000B235E" w:rsidP="004C7293">
      <w:pPr>
        <w:spacing w:after="0" w:line="360" w:lineRule="auto"/>
        <w:rPr>
          <w:rFonts w:ascii="Arial" w:hAnsi="Arial" w:cs="Arial"/>
          <w:b/>
          <w:bCs/>
          <w:sz w:val="24"/>
          <w:szCs w:val="24"/>
        </w:rPr>
      </w:pPr>
    </w:p>
    <w:p w14:paraId="4CD52267" w14:textId="77777777" w:rsidR="000B235E" w:rsidRPr="0091155F" w:rsidRDefault="000B235E" w:rsidP="004C7293">
      <w:pPr>
        <w:spacing w:after="0" w:line="360" w:lineRule="auto"/>
        <w:rPr>
          <w:rFonts w:ascii="Arial" w:hAnsi="Arial" w:cs="Arial"/>
          <w:b/>
          <w:bCs/>
          <w:sz w:val="24"/>
          <w:szCs w:val="24"/>
        </w:rPr>
      </w:pPr>
    </w:p>
    <w:sectPr w:rsidR="000B235E" w:rsidRPr="0091155F" w:rsidSect="005C1FE9">
      <w:headerReference w:type="default" r:id="rId27"/>
      <w:footerReference w:type="default" r:id="rId28"/>
      <w:headerReference w:type="first" r:id="rId29"/>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B7EA1" w14:textId="77777777" w:rsidR="00BB44B0" w:rsidRDefault="00BB44B0" w:rsidP="000262F5">
      <w:pPr>
        <w:spacing w:after="0" w:line="240" w:lineRule="auto"/>
      </w:pPr>
      <w:r>
        <w:separator/>
      </w:r>
    </w:p>
  </w:endnote>
  <w:endnote w:type="continuationSeparator" w:id="0">
    <w:p w14:paraId="29F15B30" w14:textId="77777777" w:rsidR="00BB44B0" w:rsidRDefault="00BB44B0" w:rsidP="000262F5">
      <w:pPr>
        <w:spacing w:after="0" w:line="240" w:lineRule="auto"/>
      </w:pPr>
      <w:r>
        <w:continuationSeparator/>
      </w:r>
    </w:p>
  </w:endnote>
  <w:endnote w:type="continuationNotice" w:id="1">
    <w:p w14:paraId="69C8CB7B" w14:textId="77777777" w:rsidR="00BB44B0" w:rsidRDefault="00BB44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B202" w14:textId="0500F9F3" w:rsidR="00721158" w:rsidRDefault="0072115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260A49" w14:textId="77777777" w:rsidR="00BB44B0" w:rsidRDefault="00BB44B0" w:rsidP="000262F5">
      <w:pPr>
        <w:spacing w:after="0" w:line="240" w:lineRule="auto"/>
      </w:pPr>
      <w:r>
        <w:separator/>
      </w:r>
    </w:p>
  </w:footnote>
  <w:footnote w:type="continuationSeparator" w:id="0">
    <w:p w14:paraId="602009E7" w14:textId="77777777" w:rsidR="00BB44B0" w:rsidRDefault="00BB44B0" w:rsidP="000262F5">
      <w:pPr>
        <w:spacing w:after="0" w:line="240" w:lineRule="auto"/>
      </w:pPr>
      <w:r>
        <w:continuationSeparator/>
      </w:r>
    </w:p>
  </w:footnote>
  <w:footnote w:type="continuationNotice" w:id="1">
    <w:p w14:paraId="5E0C2E14" w14:textId="77777777" w:rsidR="00BB44B0" w:rsidRDefault="00BB44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587476"/>
      <w:docPartObj>
        <w:docPartGallery w:val="Page Numbers (Top of Page)"/>
        <w:docPartUnique/>
      </w:docPartObj>
    </w:sdtPr>
    <w:sdtEndPr>
      <w:rPr>
        <w:noProof/>
      </w:rPr>
    </w:sdtEndPr>
    <w:sdtContent>
      <w:p w14:paraId="46BF595B" w14:textId="4DEDE3C5" w:rsidR="005C1FE9" w:rsidRDefault="005C1FE9">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7F302C60" w14:textId="4A76B30A" w:rsidR="000262F5" w:rsidRPr="000262F5" w:rsidRDefault="000262F5" w:rsidP="002642D1">
    <w:pPr>
      <w:pStyle w:val="Header"/>
      <w:jc w:val="center"/>
      <w:rPr>
        <w:rFonts w:eastAsiaTheme="minorEastAsia"/>
        <w:kern w:val="0"/>
        <w14:ligatures w14:val="none"/>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617AE4" w14:textId="7D5121C9" w:rsidR="005C1FE9" w:rsidRDefault="00B73EAE" w:rsidP="001F4890">
    <w:pPr>
      <w:pStyle w:val="Header"/>
      <w:tabs>
        <w:tab w:val="left" w:pos="8980"/>
        <w:tab w:val="right" w:pos="10466"/>
      </w:tabs>
      <w:ind w:left="6480"/>
    </w:pPr>
    <w:r>
      <w:tab/>
    </w:r>
    <w:r w:rsidR="007006D0">
      <w:t xml:space="preserve">                                                                                                                                                                                      </w:t>
    </w:r>
    <w:r w:rsidR="001F4890">
      <w:t xml:space="preserve">    </w:t>
    </w:r>
    <w:r>
      <w:rPr>
        <w:noProof/>
      </w:rPr>
      <w:drawing>
        <wp:inline distT="0" distB="0" distL="0" distR="0" wp14:anchorId="2749E515" wp14:editId="58E61BDD">
          <wp:extent cx="2070100" cy="479450"/>
          <wp:effectExtent l="0" t="0" r="6350" b="0"/>
          <wp:docPr id="1"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close-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127783" cy="492810"/>
                  </a:xfrm>
                  <a:prstGeom prst="rect">
                    <a:avLst/>
                  </a:prstGeom>
                </pic:spPr>
              </pic:pic>
            </a:graphicData>
          </a:graphic>
        </wp:inline>
      </w:drawing>
    </w:r>
    <w:r w:rsidR="005C1FE9">
      <w:rPr>
        <w:noProof/>
      </w:rPr>
      <mc:AlternateContent>
        <mc:Choice Requires="wps">
          <w:drawing>
            <wp:anchor distT="45720" distB="45720" distL="114300" distR="114300" simplePos="0" relativeHeight="251662336" behindDoc="0" locked="0" layoutInCell="1" allowOverlap="1" wp14:anchorId="1F322A2D" wp14:editId="6288D610">
              <wp:simplePos x="0" y="0"/>
              <wp:positionH relativeFrom="column">
                <wp:posOffset>2028825</wp:posOffset>
              </wp:positionH>
              <wp:positionV relativeFrom="paragraph">
                <wp:posOffset>550545</wp:posOffset>
              </wp:positionV>
              <wp:extent cx="1619250" cy="697230"/>
              <wp:effectExtent l="0" t="0" r="0" b="762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9250" cy="697230"/>
                      </a:xfrm>
                      <a:prstGeom prst="rect">
                        <a:avLst/>
                      </a:prstGeom>
                      <a:solidFill>
                        <a:srgbClr val="FFFFFF"/>
                      </a:solidFill>
                      <a:ln w="9525">
                        <a:noFill/>
                        <a:miter lim="800000"/>
                        <a:headEnd/>
                        <a:tailEnd/>
                      </a:ln>
                    </wps:spPr>
                    <wps:txbx>
                      <w:txbxContent>
                        <w:p w14:paraId="13A5AD57" w14:textId="77777777" w:rsidR="005C1FE9" w:rsidRDefault="005C1FE9" w:rsidP="005C1FE9">
                          <w:pPr>
                            <w:pStyle w:val="C1stbodycopy"/>
                            <w:jc w:val="center"/>
                          </w:pPr>
                          <w:r>
                            <w:t>Version 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322A2D" id="_x0000_t202" coordsize="21600,21600" o:spt="202" path="m,l,21600r21600,l21600,xe">
              <v:stroke joinstyle="miter"/>
              <v:path gradientshapeok="t" o:connecttype="rect"/>
            </v:shapetype>
            <v:shape id="Text Box 217" o:spid="_x0000_s1038" type="#_x0000_t202" style="position:absolute;left:0;text-align:left;margin-left:159.75pt;margin-top:43.35pt;width:127.5pt;height:5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" stroked="f">
              <v:textbox>
                <w:txbxContent>
                  <w:p w14:paraId="13A5AD57" w14:textId="77777777" w:rsidR="005C1FE9" w:rsidRDefault="005C1FE9" w:rsidP="005C1FE9">
                    <w:pPr>
                      <w:pStyle w:val="C1stbodycopy"/>
                      <w:jc w:val="center"/>
                    </w:pPr>
                    <w:r>
                      <w:t>Version 1.0</w:t>
                    </w:r>
                  </w:p>
                </w:txbxContent>
              </v:textbox>
              <w10:wrap type="square"/>
            </v:shape>
          </w:pict>
        </mc:Fallback>
      </mc:AlternateContent>
    </w:r>
    <w:r w:rsidR="005C1FE9">
      <w:rPr>
        <w:noProof/>
      </w:rPr>
      <w:drawing>
        <wp:anchor distT="0" distB="0" distL="114300" distR="114300" simplePos="0" relativeHeight="251660288" behindDoc="1" locked="1" layoutInCell="1" allowOverlap="0" wp14:anchorId="196C33DB" wp14:editId="06597F6E">
          <wp:simplePos x="0" y="0"/>
          <wp:positionH relativeFrom="page">
            <wp:posOffset>9525</wp:posOffset>
          </wp:positionH>
          <wp:positionV relativeFrom="paragraph">
            <wp:posOffset>-438785</wp:posOffset>
          </wp:positionV>
          <wp:extent cx="7556500" cy="10687050"/>
          <wp:effectExtent l="0" t="0" r="6350" b="0"/>
          <wp:wrapNone/>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7556500" cy="106870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21CEA"/>
    <w:multiLevelType w:val="hybridMultilevel"/>
    <w:tmpl w:val="897A82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5824AF"/>
    <w:multiLevelType w:val="hybridMultilevel"/>
    <w:tmpl w:val="12BE5D70"/>
    <w:lvl w:ilvl="0" w:tplc="0D34F388">
      <w:start w:val="1"/>
      <w:numFmt w:val="lowerLetter"/>
      <w:lvlText w:val="%1)"/>
      <w:lvlJc w:val="left"/>
      <w:pPr>
        <w:ind w:left="142" w:hanging="360"/>
      </w:pPr>
      <w:rPr>
        <w:rFonts w:hint="default"/>
        <w:sz w:val="28"/>
        <w:szCs w:val="28"/>
      </w:rPr>
    </w:lvl>
    <w:lvl w:ilvl="1" w:tplc="FFFFFFFF" w:tentative="1">
      <w:start w:val="1"/>
      <w:numFmt w:val="lowerLetter"/>
      <w:lvlText w:val="%2."/>
      <w:lvlJc w:val="left"/>
      <w:pPr>
        <w:ind w:left="862" w:hanging="360"/>
      </w:pPr>
    </w:lvl>
    <w:lvl w:ilvl="2" w:tplc="FFFFFFFF" w:tentative="1">
      <w:start w:val="1"/>
      <w:numFmt w:val="lowerRoman"/>
      <w:lvlText w:val="%3."/>
      <w:lvlJc w:val="right"/>
      <w:pPr>
        <w:ind w:left="1582" w:hanging="180"/>
      </w:pPr>
    </w:lvl>
    <w:lvl w:ilvl="3" w:tplc="FFFFFFFF" w:tentative="1">
      <w:start w:val="1"/>
      <w:numFmt w:val="decimal"/>
      <w:lvlText w:val="%4."/>
      <w:lvlJc w:val="left"/>
      <w:pPr>
        <w:ind w:left="2302" w:hanging="360"/>
      </w:pPr>
    </w:lvl>
    <w:lvl w:ilvl="4" w:tplc="FFFFFFFF" w:tentative="1">
      <w:start w:val="1"/>
      <w:numFmt w:val="lowerLetter"/>
      <w:lvlText w:val="%5."/>
      <w:lvlJc w:val="left"/>
      <w:pPr>
        <w:ind w:left="3022" w:hanging="360"/>
      </w:pPr>
    </w:lvl>
    <w:lvl w:ilvl="5" w:tplc="FFFFFFFF" w:tentative="1">
      <w:start w:val="1"/>
      <w:numFmt w:val="lowerRoman"/>
      <w:lvlText w:val="%6."/>
      <w:lvlJc w:val="right"/>
      <w:pPr>
        <w:ind w:left="3742" w:hanging="180"/>
      </w:pPr>
    </w:lvl>
    <w:lvl w:ilvl="6" w:tplc="FFFFFFFF" w:tentative="1">
      <w:start w:val="1"/>
      <w:numFmt w:val="decimal"/>
      <w:lvlText w:val="%7."/>
      <w:lvlJc w:val="left"/>
      <w:pPr>
        <w:ind w:left="4462" w:hanging="360"/>
      </w:pPr>
    </w:lvl>
    <w:lvl w:ilvl="7" w:tplc="FFFFFFFF" w:tentative="1">
      <w:start w:val="1"/>
      <w:numFmt w:val="lowerLetter"/>
      <w:lvlText w:val="%8."/>
      <w:lvlJc w:val="left"/>
      <w:pPr>
        <w:ind w:left="5182" w:hanging="360"/>
      </w:pPr>
    </w:lvl>
    <w:lvl w:ilvl="8" w:tplc="FFFFFFFF" w:tentative="1">
      <w:start w:val="1"/>
      <w:numFmt w:val="lowerRoman"/>
      <w:lvlText w:val="%9."/>
      <w:lvlJc w:val="right"/>
      <w:pPr>
        <w:ind w:left="5902" w:hanging="180"/>
      </w:pPr>
    </w:lvl>
  </w:abstractNum>
  <w:abstractNum w:abstractNumId="2" w15:restartNumberingAfterBreak="0">
    <w:nsid w:val="0B52E3D8"/>
    <w:multiLevelType w:val="hybridMultilevel"/>
    <w:tmpl w:val="D19A8A62"/>
    <w:lvl w:ilvl="0" w:tplc="5FD6FFA2">
      <w:start w:val="1"/>
      <w:numFmt w:val="bullet"/>
      <w:lvlText w:val=""/>
      <w:lvlJc w:val="left"/>
      <w:pPr>
        <w:ind w:left="720" w:hanging="360"/>
      </w:pPr>
      <w:rPr>
        <w:rFonts w:ascii="Symbol" w:hAnsi="Symbol" w:hint="default"/>
      </w:rPr>
    </w:lvl>
    <w:lvl w:ilvl="1" w:tplc="874CDD4C">
      <w:start w:val="1"/>
      <w:numFmt w:val="bullet"/>
      <w:lvlText w:val="o"/>
      <w:lvlJc w:val="left"/>
      <w:pPr>
        <w:ind w:left="1440" w:hanging="360"/>
      </w:pPr>
      <w:rPr>
        <w:rFonts w:ascii="Courier New" w:hAnsi="Courier New" w:hint="default"/>
      </w:rPr>
    </w:lvl>
    <w:lvl w:ilvl="2" w:tplc="55BC9AF2">
      <w:start w:val="1"/>
      <w:numFmt w:val="bullet"/>
      <w:lvlText w:val=""/>
      <w:lvlJc w:val="left"/>
      <w:pPr>
        <w:ind w:left="2160" w:hanging="360"/>
      </w:pPr>
      <w:rPr>
        <w:rFonts w:ascii="Wingdings" w:hAnsi="Wingdings" w:hint="default"/>
      </w:rPr>
    </w:lvl>
    <w:lvl w:ilvl="3" w:tplc="B41E8B18">
      <w:start w:val="1"/>
      <w:numFmt w:val="bullet"/>
      <w:lvlText w:val=""/>
      <w:lvlJc w:val="left"/>
      <w:pPr>
        <w:ind w:left="2880" w:hanging="360"/>
      </w:pPr>
      <w:rPr>
        <w:rFonts w:ascii="Symbol" w:hAnsi="Symbol" w:hint="default"/>
      </w:rPr>
    </w:lvl>
    <w:lvl w:ilvl="4" w:tplc="BDDAF63A">
      <w:start w:val="1"/>
      <w:numFmt w:val="bullet"/>
      <w:lvlText w:val="o"/>
      <w:lvlJc w:val="left"/>
      <w:pPr>
        <w:ind w:left="3600" w:hanging="360"/>
      </w:pPr>
      <w:rPr>
        <w:rFonts w:ascii="Courier New" w:hAnsi="Courier New" w:hint="default"/>
      </w:rPr>
    </w:lvl>
    <w:lvl w:ilvl="5" w:tplc="CE425BC2">
      <w:start w:val="1"/>
      <w:numFmt w:val="bullet"/>
      <w:lvlText w:val=""/>
      <w:lvlJc w:val="left"/>
      <w:pPr>
        <w:ind w:left="4320" w:hanging="360"/>
      </w:pPr>
      <w:rPr>
        <w:rFonts w:ascii="Wingdings" w:hAnsi="Wingdings" w:hint="default"/>
      </w:rPr>
    </w:lvl>
    <w:lvl w:ilvl="6" w:tplc="B97C4E2A">
      <w:start w:val="1"/>
      <w:numFmt w:val="bullet"/>
      <w:lvlText w:val=""/>
      <w:lvlJc w:val="left"/>
      <w:pPr>
        <w:ind w:left="5040" w:hanging="360"/>
      </w:pPr>
      <w:rPr>
        <w:rFonts w:ascii="Symbol" w:hAnsi="Symbol" w:hint="default"/>
      </w:rPr>
    </w:lvl>
    <w:lvl w:ilvl="7" w:tplc="EF1A3E4A">
      <w:start w:val="1"/>
      <w:numFmt w:val="bullet"/>
      <w:lvlText w:val="o"/>
      <w:lvlJc w:val="left"/>
      <w:pPr>
        <w:ind w:left="5760" w:hanging="360"/>
      </w:pPr>
      <w:rPr>
        <w:rFonts w:ascii="Courier New" w:hAnsi="Courier New" w:hint="default"/>
      </w:rPr>
    </w:lvl>
    <w:lvl w:ilvl="8" w:tplc="17962558">
      <w:start w:val="1"/>
      <w:numFmt w:val="bullet"/>
      <w:lvlText w:val=""/>
      <w:lvlJc w:val="left"/>
      <w:pPr>
        <w:ind w:left="6480" w:hanging="360"/>
      </w:pPr>
      <w:rPr>
        <w:rFonts w:ascii="Wingdings" w:hAnsi="Wingdings" w:hint="default"/>
      </w:rPr>
    </w:lvl>
  </w:abstractNum>
  <w:abstractNum w:abstractNumId="3" w15:restartNumberingAfterBreak="0">
    <w:nsid w:val="15174297"/>
    <w:multiLevelType w:val="hybridMultilevel"/>
    <w:tmpl w:val="B8F40C4A"/>
    <w:lvl w:ilvl="0" w:tplc="E15414C8">
      <w:start w:val="1"/>
      <w:numFmt w:val="bullet"/>
      <w:lvlText w:val=""/>
      <w:lvlJc w:val="left"/>
      <w:pPr>
        <w:ind w:left="720" w:hanging="360"/>
      </w:pPr>
      <w:rPr>
        <w:rFonts w:ascii="Symbol" w:hAnsi="Symbol" w:hint="default"/>
      </w:rPr>
    </w:lvl>
    <w:lvl w:ilvl="1" w:tplc="7ABC2022">
      <w:start w:val="1"/>
      <w:numFmt w:val="bullet"/>
      <w:lvlText w:val="o"/>
      <w:lvlJc w:val="left"/>
      <w:pPr>
        <w:ind w:left="1440" w:hanging="360"/>
      </w:pPr>
      <w:rPr>
        <w:rFonts w:ascii="Courier New" w:hAnsi="Courier New" w:hint="default"/>
      </w:rPr>
    </w:lvl>
    <w:lvl w:ilvl="2" w:tplc="372E6C38">
      <w:start w:val="1"/>
      <w:numFmt w:val="bullet"/>
      <w:lvlText w:val=""/>
      <w:lvlJc w:val="left"/>
      <w:pPr>
        <w:ind w:left="2160" w:hanging="360"/>
      </w:pPr>
      <w:rPr>
        <w:rFonts w:ascii="Wingdings" w:hAnsi="Wingdings" w:hint="default"/>
      </w:rPr>
    </w:lvl>
    <w:lvl w:ilvl="3" w:tplc="2D08EACE">
      <w:start w:val="1"/>
      <w:numFmt w:val="bullet"/>
      <w:lvlText w:val=""/>
      <w:lvlJc w:val="left"/>
      <w:pPr>
        <w:ind w:left="2880" w:hanging="360"/>
      </w:pPr>
      <w:rPr>
        <w:rFonts w:ascii="Symbol" w:hAnsi="Symbol" w:hint="default"/>
      </w:rPr>
    </w:lvl>
    <w:lvl w:ilvl="4" w:tplc="62CEF2B8">
      <w:start w:val="1"/>
      <w:numFmt w:val="bullet"/>
      <w:lvlText w:val="o"/>
      <w:lvlJc w:val="left"/>
      <w:pPr>
        <w:ind w:left="3600" w:hanging="360"/>
      </w:pPr>
      <w:rPr>
        <w:rFonts w:ascii="Courier New" w:hAnsi="Courier New" w:hint="default"/>
      </w:rPr>
    </w:lvl>
    <w:lvl w:ilvl="5" w:tplc="0ED688D4">
      <w:start w:val="1"/>
      <w:numFmt w:val="bullet"/>
      <w:lvlText w:val=""/>
      <w:lvlJc w:val="left"/>
      <w:pPr>
        <w:ind w:left="4320" w:hanging="360"/>
      </w:pPr>
      <w:rPr>
        <w:rFonts w:ascii="Wingdings" w:hAnsi="Wingdings" w:hint="default"/>
      </w:rPr>
    </w:lvl>
    <w:lvl w:ilvl="6" w:tplc="A5647F28">
      <w:start w:val="1"/>
      <w:numFmt w:val="bullet"/>
      <w:lvlText w:val=""/>
      <w:lvlJc w:val="left"/>
      <w:pPr>
        <w:ind w:left="5040" w:hanging="360"/>
      </w:pPr>
      <w:rPr>
        <w:rFonts w:ascii="Symbol" w:hAnsi="Symbol" w:hint="default"/>
      </w:rPr>
    </w:lvl>
    <w:lvl w:ilvl="7" w:tplc="A8A6750A">
      <w:start w:val="1"/>
      <w:numFmt w:val="bullet"/>
      <w:lvlText w:val="o"/>
      <w:lvlJc w:val="left"/>
      <w:pPr>
        <w:ind w:left="5760" w:hanging="360"/>
      </w:pPr>
      <w:rPr>
        <w:rFonts w:ascii="Courier New" w:hAnsi="Courier New" w:hint="default"/>
      </w:rPr>
    </w:lvl>
    <w:lvl w:ilvl="8" w:tplc="80F4B0B2">
      <w:start w:val="1"/>
      <w:numFmt w:val="bullet"/>
      <w:lvlText w:val=""/>
      <w:lvlJc w:val="left"/>
      <w:pPr>
        <w:ind w:left="6480" w:hanging="360"/>
      </w:pPr>
      <w:rPr>
        <w:rFonts w:ascii="Wingdings" w:hAnsi="Wingdings" w:hint="default"/>
      </w:rPr>
    </w:lvl>
  </w:abstractNum>
  <w:abstractNum w:abstractNumId="4" w15:restartNumberingAfterBreak="0">
    <w:nsid w:val="172052BA"/>
    <w:multiLevelType w:val="hybridMultilevel"/>
    <w:tmpl w:val="F868530A"/>
    <w:lvl w:ilvl="0" w:tplc="8B6AFBF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9771069"/>
    <w:multiLevelType w:val="multilevel"/>
    <w:tmpl w:val="6AC0D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CC972FC"/>
    <w:multiLevelType w:val="hybridMultilevel"/>
    <w:tmpl w:val="90208AF4"/>
    <w:lvl w:ilvl="0" w:tplc="192E5E6A">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74AC8770">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59322D92">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859AC59A">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5582F12E">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1B141E20">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0A28FB96">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3B489CB4">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233ABBA8">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7" w15:restartNumberingAfterBreak="0">
    <w:nsid w:val="1F0369E0"/>
    <w:multiLevelType w:val="hybridMultilevel"/>
    <w:tmpl w:val="6EFE61E6"/>
    <w:lvl w:ilvl="0" w:tplc="08090017">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27EC2AAD"/>
    <w:multiLevelType w:val="hybridMultilevel"/>
    <w:tmpl w:val="49F46F26"/>
    <w:lvl w:ilvl="0" w:tplc="84C85B8A">
      <w:start w:val="1"/>
      <w:numFmt w:val="bullet"/>
      <w:lvlText w:val=""/>
      <w:lvlJc w:val="left"/>
      <w:pPr>
        <w:ind w:left="720" w:hanging="360"/>
      </w:pPr>
      <w:rPr>
        <w:rFonts w:ascii="Symbol" w:hAnsi="Symbol" w:hint="default"/>
      </w:rPr>
    </w:lvl>
    <w:lvl w:ilvl="1" w:tplc="3C04F6F6">
      <w:start w:val="1"/>
      <w:numFmt w:val="bullet"/>
      <w:lvlText w:val="o"/>
      <w:lvlJc w:val="left"/>
      <w:pPr>
        <w:ind w:left="1440" w:hanging="360"/>
      </w:pPr>
      <w:rPr>
        <w:rFonts w:ascii="Courier New" w:hAnsi="Courier New" w:hint="default"/>
      </w:rPr>
    </w:lvl>
    <w:lvl w:ilvl="2" w:tplc="E9143C54">
      <w:start w:val="1"/>
      <w:numFmt w:val="bullet"/>
      <w:lvlText w:val=""/>
      <w:lvlJc w:val="left"/>
      <w:pPr>
        <w:ind w:left="2160" w:hanging="360"/>
      </w:pPr>
      <w:rPr>
        <w:rFonts w:ascii="Wingdings" w:hAnsi="Wingdings" w:hint="default"/>
      </w:rPr>
    </w:lvl>
    <w:lvl w:ilvl="3" w:tplc="C2887E0E">
      <w:start w:val="1"/>
      <w:numFmt w:val="bullet"/>
      <w:lvlText w:val=""/>
      <w:lvlJc w:val="left"/>
      <w:pPr>
        <w:ind w:left="2880" w:hanging="360"/>
      </w:pPr>
      <w:rPr>
        <w:rFonts w:ascii="Symbol" w:hAnsi="Symbol" w:hint="default"/>
      </w:rPr>
    </w:lvl>
    <w:lvl w:ilvl="4" w:tplc="4B5C67F8">
      <w:start w:val="1"/>
      <w:numFmt w:val="bullet"/>
      <w:lvlText w:val="o"/>
      <w:lvlJc w:val="left"/>
      <w:pPr>
        <w:ind w:left="3600" w:hanging="360"/>
      </w:pPr>
      <w:rPr>
        <w:rFonts w:ascii="Courier New" w:hAnsi="Courier New" w:hint="default"/>
      </w:rPr>
    </w:lvl>
    <w:lvl w:ilvl="5" w:tplc="0EA071A2">
      <w:start w:val="1"/>
      <w:numFmt w:val="bullet"/>
      <w:lvlText w:val=""/>
      <w:lvlJc w:val="left"/>
      <w:pPr>
        <w:ind w:left="4320" w:hanging="360"/>
      </w:pPr>
      <w:rPr>
        <w:rFonts w:ascii="Wingdings" w:hAnsi="Wingdings" w:hint="default"/>
      </w:rPr>
    </w:lvl>
    <w:lvl w:ilvl="6" w:tplc="B5BC9FE6">
      <w:start w:val="1"/>
      <w:numFmt w:val="bullet"/>
      <w:lvlText w:val=""/>
      <w:lvlJc w:val="left"/>
      <w:pPr>
        <w:ind w:left="5040" w:hanging="360"/>
      </w:pPr>
      <w:rPr>
        <w:rFonts w:ascii="Symbol" w:hAnsi="Symbol" w:hint="default"/>
      </w:rPr>
    </w:lvl>
    <w:lvl w:ilvl="7" w:tplc="C3D69DD2">
      <w:start w:val="1"/>
      <w:numFmt w:val="bullet"/>
      <w:lvlText w:val="o"/>
      <w:lvlJc w:val="left"/>
      <w:pPr>
        <w:ind w:left="5760" w:hanging="360"/>
      </w:pPr>
      <w:rPr>
        <w:rFonts w:ascii="Courier New" w:hAnsi="Courier New" w:hint="default"/>
      </w:rPr>
    </w:lvl>
    <w:lvl w:ilvl="8" w:tplc="30EE6F64">
      <w:start w:val="1"/>
      <w:numFmt w:val="bullet"/>
      <w:lvlText w:val=""/>
      <w:lvlJc w:val="left"/>
      <w:pPr>
        <w:ind w:left="6480" w:hanging="360"/>
      </w:pPr>
      <w:rPr>
        <w:rFonts w:ascii="Wingdings" w:hAnsi="Wingdings" w:hint="default"/>
      </w:rPr>
    </w:lvl>
  </w:abstractNum>
  <w:abstractNum w:abstractNumId="9" w15:restartNumberingAfterBreak="0">
    <w:nsid w:val="2BC71B8B"/>
    <w:multiLevelType w:val="hybridMultilevel"/>
    <w:tmpl w:val="3E86E766"/>
    <w:lvl w:ilvl="0" w:tplc="39362D3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ED445D8"/>
    <w:multiLevelType w:val="multilevel"/>
    <w:tmpl w:val="42E26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9AC3B19"/>
    <w:multiLevelType w:val="hybridMultilevel"/>
    <w:tmpl w:val="11F8BA0E"/>
    <w:lvl w:ilvl="0" w:tplc="4FF86FAE">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EE8E3F9C">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D1507A06">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BFE4241E">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FED8532E">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956CE1B8">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F594C57A">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57BE9CD4">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17685306">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12" w15:restartNumberingAfterBreak="0">
    <w:nsid w:val="3FCD4E1A"/>
    <w:multiLevelType w:val="hybridMultilevel"/>
    <w:tmpl w:val="F3B8860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40B51D57"/>
    <w:multiLevelType w:val="multilevel"/>
    <w:tmpl w:val="AC828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91B4BA7"/>
    <w:multiLevelType w:val="hybridMultilevel"/>
    <w:tmpl w:val="31EEDA28"/>
    <w:lvl w:ilvl="0" w:tplc="39362D3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9BC6F6C"/>
    <w:multiLevelType w:val="hybridMultilevel"/>
    <w:tmpl w:val="920EC71A"/>
    <w:lvl w:ilvl="0" w:tplc="CA3E4A7C">
      <w:start w:val="5"/>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9DA62AF"/>
    <w:multiLevelType w:val="multilevel"/>
    <w:tmpl w:val="1B54D4B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2362716"/>
    <w:multiLevelType w:val="hybridMultilevel"/>
    <w:tmpl w:val="A0EAB8DC"/>
    <w:lvl w:ilvl="0" w:tplc="51D8555C">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6DE46DA"/>
    <w:multiLevelType w:val="hybridMultilevel"/>
    <w:tmpl w:val="C464A4FA"/>
    <w:lvl w:ilvl="0" w:tplc="BC52239C">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A268DD2E">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D3A03754">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E4D8B448">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B79447D2">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DA2ED614">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73669C1E">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B2F02EFC">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D80279FA">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19" w15:restartNumberingAfterBreak="0">
    <w:nsid w:val="597C20AF"/>
    <w:multiLevelType w:val="hybridMultilevel"/>
    <w:tmpl w:val="2AEE6818"/>
    <w:lvl w:ilvl="0" w:tplc="E214A0CC">
      <w:start w:val="1"/>
      <w:numFmt w:val="lowerLetter"/>
      <w:lvlText w:val="%1)"/>
      <w:lvlJc w:val="left"/>
      <w:pPr>
        <w:ind w:left="315"/>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1" w:tplc="5316C886">
      <w:start w:val="1"/>
      <w:numFmt w:val="lowerLetter"/>
      <w:lvlText w:val="%2"/>
      <w:lvlJc w:val="left"/>
      <w:pPr>
        <w:ind w:left="10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2" w:tplc="428E9F20">
      <w:start w:val="1"/>
      <w:numFmt w:val="lowerRoman"/>
      <w:lvlText w:val="%3"/>
      <w:lvlJc w:val="left"/>
      <w:pPr>
        <w:ind w:left="18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3" w:tplc="1826EF70">
      <w:start w:val="1"/>
      <w:numFmt w:val="decimal"/>
      <w:lvlText w:val="%4"/>
      <w:lvlJc w:val="left"/>
      <w:pPr>
        <w:ind w:left="25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4" w:tplc="6338BE3E">
      <w:start w:val="1"/>
      <w:numFmt w:val="lowerLetter"/>
      <w:lvlText w:val="%5"/>
      <w:lvlJc w:val="left"/>
      <w:pPr>
        <w:ind w:left="324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5" w:tplc="E2E03C08">
      <w:start w:val="1"/>
      <w:numFmt w:val="lowerRoman"/>
      <w:lvlText w:val="%6"/>
      <w:lvlJc w:val="left"/>
      <w:pPr>
        <w:ind w:left="396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6" w:tplc="8D14B120">
      <w:start w:val="1"/>
      <w:numFmt w:val="decimal"/>
      <w:lvlText w:val="%7"/>
      <w:lvlJc w:val="left"/>
      <w:pPr>
        <w:ind w:left="468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7" w:tplc="85A470CA">
      <w:start w:val="1"/>
      <w:numFmt w:val="lowerLetter"/>
      <w:lvlText w:val="%8"/>
      <w:lvlJc w:val="left"/>
      <w:pPr>
        <w:ind w:left="540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lvl w:ilvl="8" w:tplc="8410CF30">
      <w:start w:val="1"/>
      <w:numFmt w:val="lowerRoman"/>
      <w:lvlText w:val="%9"/>
      <w:lvlJc w:val="left"/>
      <w:pPr>
        <w:ind w:left="6120"/>
      </w:pPr>
      <w:rPr>
        <w:rFonts w:ascii="Verdana" w:eastAsia="Verdana" w:hAnsi="Verdana" w:cs="Verdana"/>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5E355124"/>
    <w:multiLevelType w:val="hybridMultilevel"/>
    <w:tmpl w:val="6016C8E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607C3D84"/>
    <w:multiLevelType w:val="multilevel"/>
    <w:tmpl w:val="5F8E6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55713CD"/>
    <w:multiLevelType w:val="hybridMultilevel"/>
    <w:tmpl w:val="D114A10E"/>
    <w:lvl w:ilvl="0" w:tplc="8B6AFBFE">
      <w:start w:val="1"/>
      <w:numFmt w:val="decimal"/>
      <w:lvlText w:val="%1."/>
      <w:lvlJc w:val="left"/>
      <w:pPr>
        <w:ind w:left="360" w:hanging="360"/>
      </w:pPr>
      <w:rPr>
        <w:b/>
        <w:bCs/>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6115932"/>
    <w:multiLevelType w:val="multilevel"/>
    <w:tmpl w:val="5B30A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6CE3FC2"/>
    <w:multiLevelType w:val="multilevel"/>
    <w:tmpl w:val="88E2E5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918D2A2"/>
    <w:multiLevelType w:val="hybridMultilevel"/>
    <w:tmpl w:val="36F494C4"/>
    <w:lvl w:ilvl="0" w:tplc="AE14C2A2">
      <w:start w:val="1"/>
      <w:numFmt w:val="bullet"/>
      <w:lvlText w:val=""/>
      <w:lvlJc w:val="left"/>
      <w:pPr>
        <w:ind w:left="720" w:hanging="360"/>
      </w:pPr>
      <w:rPr>
        <w:rFonts w:ascii="Symbol" w:hAnsi="Symbol" w:hint="default"/>
      </w:rPr>
    </w:lvl>
    <w:lvl w:ilvl="1" w:tplc="4D38EDEE">
      <w:start w:val="1"/>
      <w:numFmt w:val="bullet"/>
      <w:lvlText w:val="o"/>
      <w:lvlJc w:val="left"/>
      <w:pPr>
        <w:ind w:left="1440" w:hanging="360"/>
      </w:pPr>
      <w:rPr>
        <w:rFonts w:ascii="Courier New" w:hAnsi="Courier New" w:hint="default"/>
      </w:rPr>
    </w:lvl>
    <w:lvl w:ilvl="2" w:tplc="50CAC8B0">
      <w:start w:val="1"/>
      <w:numFmt w:val="bullet"/>
      <w:lvlText w:val=""/>
      <w:lvlJc w:val="left"/>
      <w:pPr>
        <w:ind w:left="2160" w:hanging="360"/>
      </w:pPr>
      <w:rPr>
        <w:rFonts w:ascii="Wingdings" w:hAnsi="Wingdings" w:hint="default"/>
      </w:rPr>
    </w:lvl>
    <w:lvl w:ilvl="3" w:tplc="9DD2181E">
      <w:start w:val="1"/>
      <w:numFmt w:val="bullet"/>
      <w:lvlText w:val=""/>
      <w:lvlJc w:val="left"/>
      <w:pPr>
        <w:ind w:left="2880" w:hanging="360"/>
      </w:pPr>
      <w:rPr>
        <w:rFonts w:ascii="Symbol" w:hAnsi="Symbol" w:hint="default"/>
      </w:rPr>
    </w:lvl>
    <w:lvl w:ilvl="4" w:tplc="9BBE4BDC">
      <w:start w:val="1"/>
      <w:numFmt w:val="bullet"/>
      <w:lvlText w:val="o"/>
      <w:lvlJc w:val="left"/>
      <w:pPr>
        <w:ind w:left="3600" w:hanging="360"/>
      </w:pPr>
      <w:rPr>
        <w:rFonts w:ascii="Courier New" w:hAnsi="Courier New" w:hint="default"/>
      </w:rPr>
    </w:lvl>
    <w:lvl w:ilvl="5" w:tplc="AEEE74AC">
      <w:start w:val="1"/>
      <w:numFmt w:val="bullet"/>
      <w:lvlText w:val=""/>
      <w:lvlJc w:val="left"/>
      <w:pPr>
        <w:ind w:left="4320" w:hanging="360"/>
      </w:pPr>
      <w:rPr>
        <w:rFonts w:ascii="Wingdings" w:hAnsi="Wingdings" w:hint="default"/>
      </w:rPr>
    </w:lvl>
    <w:lvl w:ilvl="6" w:tplc="8A02105C">
      <w:start w:val="1"/>
      <w:numFmt w:val="bullet"/>
      <w:lvlText w:val=""/>
      <w:lvlJc w:val="left"/>
      <w:pPr>
        <w:ind w:left="5040" w:hanging="360"/>
      </w:pPr>
      <w:rPr>
        <w:rFonts w:ascii="Symbol" w:hAnsi="Symbol" w:hint="default"/>
      </w:rPr>
    </w:lvl>
    <w:lvl w:ilvl="7" w:tplc="0824CF18">
      <w:start w:val="1"/>
      <w:numFmt w:val="bullet"/>
      <w:lvlText w:val="o"/>
      <w:lvlJc w:val="left"/>
      <w:pPr>
        <w:ind w:left="5760" w:hanging="360"/>
      </w:pPr>
      <w:rPr>
        <w:rFonts w:ascii="Courier New" w:hAnsi="Courier New" w:hint="default"/>
      </w:rPr>
    </w:lvl>
    <w:lvl w:ilvl="8" w:tplc="74484DCC">
      <w:start w:val="1"/>
      <w:numFmt w:val="bullet"/>
      <w:lvlText w:val=""/>
      <w:lvlJc w:val="left"/>
      <w:pPr>
        <w:ind w:left="6480" w:hanging="360"/>
      </w:pPr>
      <w:rPr>
        <w:rFonts w:ascii="Wingdings" w:hAnsi="Wingdings" w:hint="default"/>
      </w:rPr>
    </w:lvl>
  </w:abstractNum>
  <w:abstractNum w:abstractNumId="26" w15:restartNumberingAfterBreak="0">
    <w:nsid w:val="70844AF0"/>
    <w:multiLevelType w:val="multilevel"/>
    <w:tmpl w:val="5CBC2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727E2364"/>
    <w:multiLevelType w:val="hybridMultilevel"/>
    <w:tmpl w:val="1F7C1BF6"/>
    <w:lvl w:ilvl="0" w:tplc="0BE2261C">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2E50303E">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36860A28">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FD845CE6">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447A6AEC">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4894E7C8">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896C5B82">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01FEB456">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E61A12AE">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28" w15:restartNumberingAfterBreak="0">
    <w:nsid w:val="75063276"/>
    <w:multiLevelType w:val="hybridMultilevel"/>
    <w:tmpl w:val="B0D6718C"/>
    <w:lvl w:ilvl="0" w:tplc="AC28281E">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DF52E27A">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23362FF4">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19B46C12">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548006D2">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1E6C6FF8">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F0AA42AA">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00DA2D82">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2C204240">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29" w15:restartNumberingAfterBreak="0">
    <w:nsid w:val="77A25FDD"/>
    <w:multiLevelType w:val="hybridMultilevel"/>
    <w:tmpl w:val="EA6CD3DA"/>
    <w:lvl w:ilvl="0" w:tplc="EFA299DE">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C8B4470A">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CE320F4E">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6324CF30">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EB68A740">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DB20E8AA">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87C2AF7C">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A618871A">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7F3C9E0C">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abstractNum w:abstractNumId="30" w15:restartNumberingAfterBreak="0">
    <w:nsid w:val="7C466C8C"/>
    <w:multiLevelType w:val="hybridMultilevel"/>
    <w:tmpl w:val="5EB4742C"/>
    <w:lvl w:ilvl="0" w:tplc="1B82B0D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7C866522"/>
    <w:multiLevelType w:val="hybridMultilevel"/>
    <w:tmpl w:val="B75AA598"/>
    <w:lvl w:ilvl="0" w:tplc="3416A9B2">
      <w:start w:val="1"/>
      <w:numFmt w:val="bullet"/>
      <w:lvlText w:val="•"/>
      <w:lvlJc w:val="left"/>
      <w:pPr>
        <w:ind w:left="713"/>
      </w:pPr>
      <w:rPr>
        <w:rFonts w:ascii="Arial" w:eastAsia="Arial" w:hAnsi="Arial" w:cs="Arial"/>
        <w:b w:val="0"/>
        <w:i w:val="0"/>
        <w:strike w:val="0"/>
        <w:dstrike w:val="0"/>
        <w:color w:val="auto"/>
        <w:sz w:val="28"/>
        <w:szCs w:val="28"/>
        <w:u w:val="none" w:color="000000"/>
        <w:bdr w:val="none" w:sz="0" w:space="0" w:color="auto"/>
        <w:shd w:val="clear" w:color="auto" w:fill="auto"/>
        <w:vertAlign w:val="baseline"/>
      </w:rPr>
    </w:lvl>
    <w:lvl w:ilvl="1" w:tplc="5120B614">
      <w:start w:val="1"/>
      <w:numFmt w:val="bullet"/>
      <w:lvlText w:val="o"/>
      <w:lvlJc w:val="left"/>
      <w:pPr>
        <w:ind w:left="143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2" w:tplc="90C67290">
      <w:start w:val="1"/>
      <w:numFmt w:val="bullet"/>
      <w:lvlText w:val="▪"/>
      <w:lvlJc w:val="left"/>
      <w:pPr>
        <w:ind w:left="21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3" w:tplc="87E016AE">
      <w:start w:val="1"/>
      <w:numFmt w:val="bullet"/>
      <w:lvlText w:val="•"/>
      <w:lvlJc w:val="left"/>
      <w:pPr>
        <w:ind w:left="287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4" w:tplc="5C129472">
      <w:start w:val="1"/>
      <w:numFmt w:val="bullet"/>
      <w:lvlText w:val="o"/>
      <w:lvlJc w:val="left"/>
      <w:pPr>
        <w:ind w:left="359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5" w:tplc="5900E1DC">
      <w:start w:val="1"/>
      <w:numFmt w:val="bullet"/>
      <w:lvlText w:val="▪"/>
      <w:lvlJc w:val="left"/>
      <w:pPr>
        <w:ind w:left="431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6" w:tplc="5A32B780">
      <w:start w:val="1"/>
      <w:numFmt w:val="bullet"/>
      <w:lvlText w:val="•"/>
      <w:lvlJc w:val="left"/>
      <w:pPr>
        <w:ind w:left="5038"/>
      </w:pPr>
      <w:rPr>
        <w:rFonts w:ascii="Arial" w:eastAsia="Arial" w:hAnsi="Arial" w:cs="Arial"/>
        <w:b w:val="0"/>
        <w:i w:val="0"/>
        <w:strike w:val="0"/>
        <w:dstrike w:val="0"/>
        <w:color w:val="0097A8"/>
        <w:sz w:val="28"/>
        <w:szCs w:val="28"/>
        <w:u w:val="none" w:color="000000"/>
        <w:bdr w:val="none" w:sz="0" w:space="0" w:color="auto"/>
        <w:shd w:val="clear" w:color="auto" w:fill="auto"/>
        <w:vertAlign w:val="baseline"/>
      </w:rPr>
    </w:lvl>
    <w:lvl w:ilvl="7" w:tplc="35B498E4">
      <w:start w:val="1"/>
      <w:numFmt w:val="bullet"/>
      <w:lvlText w:val="o"/>
      <w:lvlJc w:val="left"/>
      <w:pPr>
        <w:ind w:left="575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lvl w:ilvl="8" w:tplc="DCCAD7D4">
      <w:start w:val="1"/>
      <w:numFmt w:val="bullet"/>
      <w:lvlText w:val="▪"/>
      <w:lvlJc w:val="left"/>
      <w:pPr>
        <w:ind w:left="6478"/>
      </w:pPr>
      <w:rPr>
        <w:rFonts w:ascii="Segoe UI Symbol" w:eastAsia="Segoe UI Symbol" w:hAnsi="Segoe UI Symbol" w:cs="Segoe UI Symbol"/>
        <w:b w:val="0"/>
        <w:i w:val="0"/>
        <w:strike w:val="0"/>
        <w:dstrike w:val="0"/>
        <w:color w:val="0097A8"/>
        <w:sz w:val="28"/>
        <w:szCs w:val="28"/>
        <w:u w:val="none" w:color="000000"/>
        <w:bdr w:val="none" w:sz="0" w:space="0" w:color="auto"/>
        <w:shd w:val="clear" w:color="auto" w:fill="auto"/>
        <w:vertAlign w:val="baseline"/>
      </w:rPr>
    </w:lvl>
  </w:abstractNum>
  <w:num w:numId="1" w16cid:durableId="1578250568">
    <w:abstractNumId w:val="21"/>
  </w:num>
  <w:num w:numId="2" w16cid:durableId="1177691118">
    <w:abstractNumId w:val="24"/>
  </w:num>
  <w:num w:numId="3" w16cid:durableId="23986438">
    <w:abstractNumId w:val="18"/>
  </w:num>
  <w:num w:numId="4" w16cid:durableId="1995642508">
    <w:abstractNumId w:val="31"/>
  </w:num>
  <w:num w:numId="5" w16cid:durableId="659039946">
    <w:abstractNumId w:val="11"/>
  </w:num>
  <w:num w:numId="6" w16cid:durableId="1763725612">
    <w:abstractNumId w:val="6"/>
  </w:num>
  <w:num w:numId="7" w16cid:durableId="1470394064">
    <w:abstractNumId w:val="13"/>
  </w:num>
  <w:num w:numId="8" w16cid:durableId="1478255446">
    <w:abstractNumId w:val="27"/>
  </w:num>
  <w:num w:numId="9" w16cid:durableId="1964000495">
    <w:abstractNumId w:val="28"/>
  </w:num>
  <w:num w:numId="10" w16cid:durableId="1532953851">
    <w:abstractNumId w:val="19"/>
  </w:num>
  <w:num w:numId="11" w16cid:durableId="1365907929">
    <w:abstractNumId w:val="29"/>
  </w:num>
  <w:num w:numId="12" w16cid:durableId="844783309">
    <w:abstractNumId w:val="7"/>
  </w:num>
  <w:num w:numId="13" w16cid:durableId="1092049202">
    <w:abstractNumId w:val="9"/>
  </w:num>
  <w:num w:numId="14" w16cid:durableId="1266965988">
    <w:abstractNumId w:val="17"/>
  </w:num>
  <w:num w:numId="15" w16cid:durableId="1287008277">
    <w:abstractNumId w:val="10"/>
  </w:num>
  <w:num w:numId="16" w16cid:durableId="955984152">
    <w:abstractNumId w:val="14"/>
  </w:num>
  <w:num w:numId="17" w16cid:durableId="1775174931">
    <w:abstractNumId w:val="15"/>
  </w:num>
  <w:num w:numId="18" w16cid:durableId="721518214">
    <w:abstractNumId w:val="30"/>
  </w:num>
  <w:num w:numId="19" w16cid:durableId="417598648">
    <w:abstractNumId w:val="20"/>
  </w:num>
  <w:num w:numId="20" w16cid:durableId="1099834201">
    <w:abstractNumId w:val="1"/>
  </w:num>
  <w:num w:numId="21" w16cid:durableId="602540945">
    <w:abstractNumId w:val="4"/>
  </w:num>
  <w:num w:numId="22" w16cid:durableId="396712575">
    <w:abstractNumId w:val="22"/>
  </w:num>
  <w:num w:numId="23" w16cid:durableId="942688345">
    <w:abstractNumId w:val="26"/>
  </w:num>
  <w:num w:numId="24" w16cid:durableId="829633255">
    <w:abstractNumId w:val="5"/>
  </w:num>
  <w:num w:numId="25" w16cid:durableId="286811994">
    <w:abstractNumId w:val="23"/>
  </w:num>
  <w:num w:numId="26" w16cid:durableId="456870955">
    <w:abstractNumId w:val="16"/>
  </w:num>
  <w:num w:numId="27" w16cid:durableId="271787957">
    <w:abstractNumId w:val="8"/>
  </w:num>
  <w:num w:numId="28" w16cid:durableId="348916253">
    <w:abstractNumId w:val="3"/>
  </w:num>
  <w:num w:numId="29" w16cid:durableId="694573547">
    <w:abstractNumId w:val="2"/>
  </w:num>
  <w:num w:numId="30" w16cid:durableId="1374500848">
    <w:abstractNumId w:val="25"/>
  </w:num>
  <w:num w:numId="31" w16cid:durableId="1989044592">
    <w:abstractNumId w:val="12"/>
  </w:num>
  <w:num w:numId="32" w16cid:durableId="2078622750">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62F5"/>
    <w:rsid w:val="000014F9"/>
    <w:rsid w:val="00001A27"/>
    <w:rsid w:val="00001C5D"/>
    <w:rsid w:val="00003BFB"/>
    <w:rsid w:val="00004515"/>
    <w:rsid w:val="00005522"/>
    <w:rsid w:val="000061F1"/>
    <w:rsid w:val="00006A92"/>
    <w:rsid w:val="000106A8"/>
    <w:rsid w:val="000115AC"/>
    <w:rsid w:val="00012854"/>
    <w:rsid w:val="000130BA"/>
    <w:rsid w:val="0001316A"/>
    <w:rsid w:val="00014845"/>
    <w:rsid w:val="000160C9"/>
    <w:rsid w:val="000204D1"/>
    <w:rsid w:val="0002073D"/>
    <w:rsid w:val="00020966"/>
    <w:rsid w:val="000209FD"/>
    <w:rsid w:val="00020C6C"/>
    <w:rsid w:val="000213DD"/>
    <w:rsid w:val="00021FF5"/>
    <w:rsid w:val="000227EC"/>
    <w:rsid w:val="00024136"/>
    <w:rsid w:val="00024C24"/>
    <w:rsid w:val="00024D28"/>
    <w:rsid w:val="00024F06"/>
    <w:rsid w:val="0002565C"/>
    <w:rsid w:val="000262F5"/>
    <w:rsid w:val="00027151"/>
    <w:rsid w:val="00027904"/>
    <w:rsid w:val="00027978"/>
    <w:rsid w:val="0003014F"/>
    <w:rsid w:val="00031F80"/>
    <w:rsid w:val="0003230B"/>
    <w:rsid w:val="000327C1"/>
    <w:rsid w:val="0003352E"/>
    <w:rsid w:val="000338BC"/>
    <w:rsid w:val="00033CE6"/>
    <w:rsid w:val="000340B1"/>
    <w:rsid w:val="0003625C"/>
    <w:rsid w:val="000364B1"/>
    <w:rsid w:val="00036DF7"/>
    <w:rsid w:val="00037494"/>
    <w:rsid w:val="00041AA8"/>
    <w:rsid w:val="00041AB7"/>
    <w:rsid w:val="00042064"/>
    <w:rsid w:val="000424BA"/>
    <w:rsid w:val="00042B71"/>
    <w:rsid w:val="00042BD6"/>
    <w:rsid w:val="00042C32"/>
    <w:rsid w:val="000431A3"/>
    <w:rsid w:val="000446CC"/>
    <w:rsid w:val="00045AF6"/>
    <w:rsid w:val="00046416"/>
    <w:rsid w:val="00046857"/>
    <w:rsid w:val="00050860"/>
    <w:rsid w:val="000530DA"/>
    <w:rsid w:val="0005397E"/>
    <w:rsid w:val="00053A5D"/>
    <w:rsid w:val="000544B7"/>
    <w:rsid w:val="00055A7F"/>
    <w:rsid w:val="00056E6F"/>
    <w:rsid w:val="00057533"/>
    <w:rsid w:val="000578F1"/>
    <w:rsid w:val="00060579"/>
    <w:rsid w:val="000625BF"/>
    <w:rsid w:val="00062FCE"/>
    <w:rsid w:val="00064D3A"/>
    <w:rsid w:val="00065592"/>
    <w:rsid w:val="00065A63"/>
    <w:rsid w:val="00065C97"/>
    <w:rsid w:val="0006675A"/>
    <w:rsid w:val="00067577"/>
    <w:rsid w:val="00067D32"/>
    <w:rsid w:val="00072931"/>
    <w:rsid w:val="0007625C"/>
    <w:rsid w:val="00076B01"/>
    <w:rsid w:val="00076B35"/>
    <w:rsid w:val="00077375"/>
    <w:rsid w:val="00080826"/>
    <w:rsid w:val="000809B5"/>
    <w:rsid w:val="00086D9C"/>
    <w:rsid w:val="000878EF"/>
    <w:rsid w:val="00091B0B"/>
    <w:rsid w:val="00091F52"/>
    <w:rsid w:val="000921F5"/>
    <w:rsid w:val="00093916"/>
    <w:rsid w:val="00093CF2"/>
    <w:rsid w:val="000942BC"/>
    <w:rsid w:val="00094942"/>
    <w:rsid w:val="000954DF"/>
    <w:rsid w:val="000959FE"/>
    <w:rsid w:val="000960CD"/>
    <w:rsid w:val="0009684F"/>
    <w:rsid w:val="000971B1"/>
    <w:rsid w:val="000977F4"/>
    <w:rsid w:val="000A1281"/>
    <w:rsid w:val="000A2324"/>
    <w:rsid w:val="000A2FA5"/>
    <w:rsid w:val="000A350B"/>
    <w:rsid w:val="000A360A"/>
    <w:rsid w:val="000A3958"/>
    <w:rsid w:val="000A4F4D"/>
    <w:rsid w:val="000A5554"/>
    <w:rsid w:val="000A6DCD"/>
    <w:rsid w:val="000A7D65"/>
    <w:rsid w:val="000A7E68"/>
    <w:rsid w:val="000B0A65"/>
    <w:rsid w:val="000B136E"/>
    <w:rsid w:val="000B235E"/>
    <w:rsid w:val="000B23E5"/>
    <w:rsid w:val="000B3D46"/>
    <w:rsid w:val="000B5344"/>
    <w:rsid w:val="000B7C06"/>
    <w:rsid w:val="000B7DC7"/>
    <w:rsid w:val="000C05C3"/>
    <w:rsid w:val="000C1304"/>
    <w:rsid w:val="000C25C8"/>
    <w:rsid w:val="000C28EE"/>
    <w:rsid w:val="000C2B3C"/>
    <w:rsid w:val="000C3DBE"/>
    <w:rsid w:val="000C4416"/>
    <w:rsid w:val="000C487E"/>
    <w:rsid w:val="000C492A"/>
    <w:rsid w:val="000C4F4D"/>
    <w:rsid w:val="000C7CAF"/>
    <w:rsid w:val="000D0634"/>
    <w:rsid w:val="000D0F05"/>
    <w:rsid w:val="000D1E1C"/>
    <w:rsid w:val="000D2996"/>
    <w:rsid w:val="000D3842"/>
    <w:rsid w:val="000D3CD5"/>
    <w:rsid w:val="000D4B0E"/>
    <w:rsid w:val="000D5373"/>
    <w:rsid w:val="000D5E70"/>
    <w:rsid w:val="000D61B3"/>
    <w:rsid w:val="000D6773"/>
    <w:rsid w:val="000D7D79"/>
    <w:rsid w:val="000D7E14"/>
    <w:rsid w:val="000E297F"/>
    <w:rsid w:val="000E2C13"/>
    <w:rsid w:val="000E2EFE"/>
    <w:rsid w:val="000E502F"/>
    <w:rsid w:val="000E794C"/>
    <w:rsid w:val="000E7B27"/>
    <w:rsid w:val="000E7E95"/>
    <w:rsid w:val="000F1FAE"/>
    <w:rsid w:val="000F2E7B"/>
    <w:rsid w:val="000F395B"/>
    <w:rsid w:val="000F5101"/>
    <w:rsid w:val="000F6719"/>
    <w:rsid w:val="001025EE"/>
    <w:rsid w:val="0010571E"/>
    <w:rsid w:val="00106C55"/>
    <w:rsid w:val="00107D24"/>
    <w:rsid w:val="001100F2"/>
    <w:rsid w:val="00110581"/>
    <w:rsid w:val="0011106F"/>
    <w:rsid w:val="00111656"/>
    <w:rsid w:val="0011252A"/>
    <w:rsid w:val="00112978"/>
    <w:rsid w:val="00112E17"/>
    <w:rsid w:val="001137C1"/>
    <w:rsid w:val="0011453C"/>
    <w:rsid w:val="00114B1A"/>
    <w:rsid w:val="00115C63"/>
    <w:rsid w:val="00115F83"/>
    <w:rsid w:val="0011635A"/>
    <w:rsid w:val="0011648E"/>
    <w:rsid w:val="00117462"/>
    <w:rsid w:val="001205D0"/>
    <w:rsid w:val="001216DF"/>
    <w:rsid w:val="001221EB"/>
    <w:rsid w:val="001238A4"/>
    <w:rsid w:val="001239C2"/>
    <w:rsid w:val="00124C22"/>
    <w:rsid w:val="00124C37"/>
    <w:rsid w:val="00124F66"/>
    <w:rsid w:val="00125BC7"/>
    <w:rsid w:val="00130284"/>
    <w:rsid w:val="001308F8"/>
    <w:rsid w:val="00131066"/>
    <w:rsid w:val="00131B4A"/>
    <w:rsid w:val="00132AC7"/>
    <w:rsid w:val="00133443"/>
    <w:rsid w:val="001338D4"/>
    <w:rsid w:val="001339B2"/>
    <w:rsid w:val="00133B04"/>
    <w:rsid w:val="00136B3A"/>
    <w:rsid w:val="001370D7"/>
    <w:rsid w:val="00140D55"/>
    <w:rsid w:val="001420E8"/>
    <w:rsid w:val="00142713"/>
    <w:rsid w:val="00142E84"/>
    <w:rsid w:val="00142F6B"/>
    <w:rsid w:val="00143119"/>
    <w:rsid w:val="001433ED"/>
    <w:rsid w:val="001436F8"/>
    <w:rsid w:val="00143F5F"/>
    <w:rsid w:val="00144151"/>
    <w:rsid w:val="00144FB7"/>
    <w:rsid w:val="00145BFC"/>
    <w:rsid w:val="001470F5"/>
    <w:rsid w:val="0014748D"/>
    <w:rsid w:val="00150E65"/>
    <w:rsid w:val="00151AE5"/>
    <w:rsid w:val="00151F57"/>
    <w:rsid w:val="00151F87"/>
    <w:rsid w:val="00152818"/>
    <w:rsid w:val="001545A6"/>
    <w:rsid w:val="001547BC"/>
    <w:rsid w:val="00154C47"/>
    <w:rsid w:val="00154FF1"/>
    <w:rsid w:val="0015733C"/>
    <w:rsid w:val="001601D6"/>
    <w:rsid w:val="00160434"/>
    <w:rsid w:val="001614F6"/>
    <w:rsid w:val="00161865"/>
    <w:rsid w:val="001625DF"/>
    <w:rsid w:val="001626CE"/>
    <w:rsid w:val="0016277F"/>
    <w:rsid w:val="00162E91"/>
    <w:rsid w:val="001637D7"/>
    <w:rsid w:val="0016417E"/>
    <w:rsid w:val="00165158"/>
    <w:rsid w:val="001674BF"/>
    <w:rsid w:val="00167992"/>
    <w:rsid w:val="001703BF"/>
    <w:rsid w:val="00170B95"/>
    <w:rsid w:val="00171230"/>
    <w:rsid w:val="001719EF"/>
    <w:rsid w:val="00171DCB"/>
    <w:rsid w:val="00174CD8"/>
    <w:rsid w:val="00175369"/>
    <w:rsid w:val="0017619A"/>
    <w:rsid w:val="00177264"/>
    <w:rsid w:val="00177D23"/>
    <w:rsid w:val="00177F80"/>
    <w:rsid w:val="00180456"/>
    <w:rsid w:val="00182388"/>
    <w:rsid w:val="00183DAB"/>
    <w:rsid w:val="00185430"/>
    <w:rsid w:val="001857CE"/>
    <w:rsid w:val="00185A53"/>
    <w:rsid w:val="001860C5"/>
    <w:rsid w:val="00186DFE"/>
    <w:rsid w:val="00191862"/>
    <w:rsid w:val="0019198A"/>
    <w:rsid w:val="001922F8"/>
    <w:rsid w:val="00192FC8"/>
    <w:rsid w:val="0019388F"/>
    <w:rsid w:val="00193A00"/>
    <w:rsid w:val="0019547B"/>
    <w:rsid w:val="00195A95"/>
    <w:rsid w:val="00195ABA"/>
    <w:rsid w:val="00197B21"/>
    <w:rsid w:val="001A01F4"/>
    <w:rsid w:val="001A17DC"/>
    <w:rsid w:val="001A1B2F"/>
    <w:rsid w:val="001A1E67"/>
    <w:rsid w:val="001A29AA"/>
    <w:rsid w:val="001A2AF7"/>
    <w:rsid w:val="001A40CB"/>
    <w:rsid w:val="001A46EA"/>
    <w:rsid w:val="001A4A5D"/>
    <w:rsid w:val="001A51E8"/>
    <w:rsid w:val="001A5609"/>
    <w:rsid w:val="001A560B"/>
    <w:rsid w:val="001A60B0"/>
    <w:rsid w:val="001A675B"/>
    <w:rsid w:val="001A67AE"/>
    <w:rsid w:val="001B04E1"/>
    <w:rsid w:val="001B11BB"/>
    <w:rsid w:val="001B18C0"/>
    <w:rsid w:val="001B2B9A"/>
    <w:rsid w:val="001B3E42"/>
    <w:rsid w:val="001B44D0"/>
    <w:rsid w:val="001B4A0C"/>
    <w:rsid w:val="001B53A8"/>
    <w:rsid w:val="001B59A1"/>
    <w:rsid w:val="001B5EA4"/>
    <w:rsid w:val="001B6209"/>
    <w:rsid w:val="001C03A9"/>
    <w:rsid w:val="001C0F75"/>
    <w:rsid w:val="001C2CD6"/>
    <w:rsid w:val="001C30F2"/>
    <w:rsid w:val="001C3131"/>
    <w:rsid w:val="001C4370"/>
    <w:rsid w:val="001C45FD"/>
    <w:rsid w:val="001C59C8"/>
    <w:rsid w:val="001C6565"/>
    <w:rsid w:val="001C681E"/>
    <w:rsid w:val="001C6D93"/>
    <w:rsid w:val="001C6DD1"/>
    <w:rsid w:val="001C6EB4"/>
    <w:rsid w:val="001C7BCC"/>
    <w:rsid w:val="001D042A"/>
    <w:rsid w:val="001D0588"/>
    <w:rsid w:val="001D111D"/>
    <w:rsid w:val="001D135A"/>
    <w:rsid w:val="001D1C74"/>
    <w:rsid w:val="001D1D29"/>
    <w:rsid w:val="001D327D"/>
    <w:rsid w:val="001D4E55"/>
    <w:rsid w:val="001D64C1"/>
    <w:rsid w:val="001D67E8"/>
    <w:rsid w:val="001E053C"/>
    <w:rsid w:val="001E19C5"/>
    <w:rsid w:val="001E3745"/>
    <w:rsid w:val="001E3D41"/>
    <w:rsid w:val="001E4A8A"/>
    <w:rsid w:val="001E6053"/>
    <w:rsid w:val="001E66FD"/>
    <w:rsid w:val="001E7FDC"/>
    <w:rsid w:val="001F00E1"/>
    <w:rsid w:val="001F117A"/>
    <w:rsid w:val="001F4107"/>
    <w:rsid w:val="001F463A"/>
    <w:rsid w:val="001F4890"/>
    <w:rsid w:val="001F4901"/>
    <w:rsid w:val="001F498F"/>
    <w:rsid w:val="001F6064"/>
    <w:rsid w:val="001F6E20"/>
    <w:rsid w:val="001F6E69"/>
    <w:rsid w:val="001F7CA5"/>
    <w:rsid w:val="0020001A"/>
    <w:rsid w:val="002006C4"/>
    <w:rsid w:val="002018ED"/>
    <w:rsid w:val="002025EF"/>
    <w:rsid w:val="00202F2E"/>
    <w:rsid w:val="00203611"/>
    <w:rsid w:val="00203C57"/>
    <w:rsid w:val="00203C6B"/>
    <w:rsid w:val="00204151"/>
    <w:rsid w:val="002057CF"/>
    <w:rsid w:val="00206E25"/>
    <w:rsid w:val="00207EA0"/>
    <w:rsid w:val="00211010"/>
    <w:rsid w:val="00212C01"/>
    <w:rsid w:val="00212E95"/>
    <w:rsid w:val="002132E6"/>
    <w:rsid w:val="00213C7E"/>
    <w:rsid w:val="00213EC7"/>
    <w:rsid w:val="002141B2"/>
    <w:rsid w:val="00214FF0"/>
    <w:rsid w:val="002161FA"/>
    <w:rsid w:val="002202CA"/>
    <w:rsid w:val="00221297"/>
    <w:rsid w:val="00222D3C"/>
    <w:rsid w:val="00222FF8"/>
    <w:rsid w:val="00224FD0"/>
    <w:rsid w:val="00226815"/>
    <w:rsid w:val="00230C61"/>
    <w:rsid w:val="00230D09"/>
    <w:rsid w:val="002313AB"/>
    <w:rsid w:val="00231761"/>
    <w:rsid w:val="00231C37"/>
    <w:rsid w:val="0023238A"/>
    <w:rsid w:val="002323D0"/>
    <w:rsid w:val="00232491"/>
    <w:rsid w:val="00234462"/>
    <w:rsid w:val="0023545C"/>
    <w:rsid w:val="00236494"/>
    <w:rsid w:val="0024106A"/>
    <w:rsid w:val="002412DF"/>
    <w:rsid w:val="00241A89"/>
    <w:rsid w:val="00241C38"/>
    <w:rsid w:val="002437E9"/>
    <w:rsid w:val="00243C12"/>
    <w:rsid w:val="00243CC6"/>
    <w:rsid w:val="002457AA"/>
    <w:rsid w:val="00246DAE"/>
    <w:rsid w:val="00247002"/>
    <w:rsid w:val="00247338"/>
    <w:rsid w:val="00250790"/>
    <w:rsid w:val="00251A90"/>
    <w:rsid w:val="002525BF"/>
    <w:rsid w:val="00252D1E"/>
    <w:rsid w:val="0025304B"/>
    <w:rsid w:val="00253BE1"/>
    <w:rsid w:val="00253CC7"/>
    <w:rsid w:val="00254341"/>
    <w:rsid w:val="002547FA"/>
    <w:rsid w:val="00254C80"/>
    <w:rsid w:val="00255EC1"/>
    <w:rsid w:val="00256A5F"/>
    <w:rsid w:val="002576CB"/>
    <w:rsid w:val="00260F80"/>
    <w:rsid w:val="00261D81"/>
    <w:rsid w:val="00261E61"/>
    <w:rsid w:val="002621B3"/>
    <w:rsid w:val="0026283D"/>
    <w:rsid w:val="00263484"/>
    <w:rsid w:val="00263551"/>
    <w:rsid w:val="00263CEA"/>
    <w:rsid w:val="002642D1"/>
    <w:rsid w:val="00264C2B"/>
    <w:rsid w:val="00266021"/>
    <w:rsid w:val="002661DC"/>
    <w:rsid w:val="002670E5"/>
    <w:rsid w:val="00267FF6"/>
    <w:rsid w:val="002704A0"/>
    <w:rsid w:val="002718B4"/>
    <w:rsid w:val="002722D0"/>
    <w:rsid w:val="002733D8"/>
    <w:rsid w:val="00273E27"/>
    <w:rsid w:val="0027431A"/>
    <w:rsid w:val="00275699"/>
    <w:rsid w:val="00276E26"/>
    <w:rsid w:val="00277D6F"/>
    <w:rsid w:val="00280AFD"/>
    <w:rsid w:val="00281461"/>
    <w:rsid w:val="002833E0"/>
    <w:rsid w:val="002836FC"/>
    <w:rsid w:val="00283818"/>
    <w:rsid w:val="00284022"/>
    <w:rsid w:val="00284694"/>
    <w:rsid w:val="00284821"/>
    <w:rsid w:val="00285073"/>
    <w:rsid w:val="002852A1"/>
    <w:rsid w:val="00286E01"/>
    <w:rsid w:val="00287493"/>
    <w:rsid w:val="00290005"/>
    <w:rsid w:val="002900CA"/>
    <w:rsid w:val="00291048"/>
    <w:rsid w:val="0029187E"/>
    <w:rsid w:val="0029189E"/>
    <w:rsid w:val="00291A44"/>
    <w:rsid w:val="00292381"/>
    <w:rsid w:val="00293723"/>
    <w:rsid w:val="00293888"/>
    <w:rsid w:val="002942B8"/>
    <w:rsid w:val="00294CDB"/>
    <w:rsid w:val="0029632C"/>
    <w:rsid w:val="00296A95"/>
    <w:rsid w:val="00296B29"/>
    <w:rsid w:val="00296D17"/>
    <w:rsid w:val="00297416"/>
    <w:rsid w:val="002A0CEF"/>
    <w:rsid w:val="002A1F90"/>
    <w:rsid w:val="002A3397"/>
    <w:rsid w:val="002A46D9"/>
    <w:rsid w:val="002A5144"/>
    <w:rsid w:val="002B11EA"/>
    <w:rsid w:val="002B2FE1"/>
    <w:rsid w:val="002B544C"/>
    <w:rsid w:val="002B6A8D"/>
    <w:rsid w:val="002B7ACB"/>
    <w:rsid w:val="002B7E51"/>
    <w:rsid w:val="002C1479"/>
    <w:rsid w:val="002C175A"/>
    <w:rsid w:val="002C1A76"/>
    <w:rsid w:val="002C2E2C"/>
    <w:rsid w:val="002C2F7A"/>
    <w:rsid w:val="002C5EBD"/>
    <w:rsid w:val="002C77E9"/>
    <w:rsid w:val="002D1D8E"/>
    <w:rsid w:val="002D38BF"/>
    <w:rsid w:val="002D3EF0"/>
    <w:rsid w:val="002D417D"/>
    <w:rsid w:val="002D43E5"/>
    <w:rsid w:val="002D5451"/>
    <w:rsid w:val="002D5ED6"/>
    <w:rsid w:val="002D61A5"/>
    <w:rsid w:val="002D716D"/>
    <w:rsid w:val="002D7193"/>
    <w:rsid w:val="002D7498"/>
    <w:rsid w:val="002D7EB9"/>
    <w:rsid w:val="002D7F37"/>
    <w:rsid w:val="002E0988"/>
    <w:rsid w:val="002E194F"/>
    <w:rsid w:val="002E3554"/>
    <w:rsid w:val="002E35AA"/>
    <w:rsid w:val="002E3B61"/>
    <w:rsid w:val="002E40D2"/>
    <w:rsid w:val="002E40DF"/>
    <w:rsid w:val="002E43E4"/>
    <w:rsid w:val="002E48E8"/>
    <w:rsid w:val="002E595F"/>
    <w:rsid w:val="002E5A9E"/>
    <w:rsid w:val="002E5EE4"/>
    <w:rsid w:val="002E6156"/>
    <w:rsid w:val="002E6DAD"/>
    <w:rsid w:val="002E6F14"/>
    <w:rsid w:val="002E755D"/>
    <w:rsid w:val="002E77CA"/>
    <w:rsid w:val="002E7B84"/>
    <w:rsid w:val="002E7D0F"/>
    <w:rsid w:val="002F02E7"/>
    <w:rsid w:val="002F1F5E"/>
    <w:rsid w:val="002F2C11"/>
    <w:rsid w:val="002F2D4F"/>
    <w:rsid w:val="002F31AE"/>
    <w:rsid w:val="002F4C06"/>
    <w:rsid w:val="002F4D82"/>
    <w:rsid w:val="002F52F5"/>
    <w:rsid w:val="002F6E04"/>
    <w:rsid w:val="002F74FB"/>
    <w:rsid w:val="002F7F45"/>
    <w:rsid w:val="0030051B"/>
    <w:rsid w:val="00304A6B"/>
    <w:rsid w:val="00305884"/>
    <w:rsid w:val="003067E2"/>
    <w:rsid w:val="003077A3"/>
    <w:rsid w:val="00310596"/>
    <w:rsid w:val="00310B36"/>
    <w:rsid w:val="00310EC7"/>
    <w:rsid w:val="0031113A"/>
    <w:rsid w:val="0031127D"/>
    <w:rsid w:val="003116E1"/>
    <w:rsid w:val="003121B9"/>
    <w:rsid w:val="00312280"/>
    <w:rsid w:val="003130EB"/>
    <w:rsid w:val="00313108"/>
    <w:rsid w:val="0031370B"/>
    <w:rsid w:val="00314073"/>
    <w:rsid w:val="003143E1"/>
    <w:rsid w:val="00315484"/>
    <w:rsid w:val="00315A99"/>
    <w:rsid w:val="0031744A"/>
    <w:rsid w:val="00317ACA"/>
    <w:rsid w:val="0032037E"/>
    <w:rsid w:val="003203A8"/>
    <w:rsid w:val="003208DD"/>
    <w:rsid w:val="0032133B"/>
    <w:rsid w:val="00321A5E"/>
    <w:rsid w:val="0032246D"/>
    <w:rsid w:val="00322D71"/>
    <w:rsid w:val="00323035"/>
    <w:rsid w:val="0032310F"/>
    <w:rsid w:val="00323327"/>
    <w:rsid w:val="00323514"/>
    <w:rsid w:val="003237DA"/>
    <w:rsid w:val="00323A83"/>
    <w:rsid w:val="00325F39"/>
    <w:rsid w:val="00327039"/>
    <w:rsid w:val="003270F1"/>
    <w:rsid w:val="00327713"/>
    <w:rsid w:val="00327762"/>
    <w:rsid w:val="00330780"/>
    <w:rsid w:val="00330F93"/>
    <w:rsid w:val="0033146E"/>
    <w:rsid w:val="003314A5"/>
    <w:rsid w:val="00334B96"/>
    <w:rsid w:val="00335C5E"/>
    <w:rsid w:val="00336183"/>
    <w:rsid w:val="003370D8"/>
    <w:rsid w:val="00337683"/>
    <w:rsid w:val="00337EB9"/>
    <w:rsid w:val="003407B1"/>
    <w:rsid w:val="003414B7"/>
    <w:rsid w:val="00341BA6"/>
    <w:rsid w:val="003422C3"/>
    <w:rsid w:val="00342817"/>
    <w:rsid w:val="00342CD8"/>
    <w:rsid w:val="003433C9"/>
    <w:rsid w:val="0034354D"/>
    <w:rsid w:val="00344185"/>
    <w:rsid w:val="003444ED"/>
    <w:rsid w:val="00345051"/>
    <w:rsid w:val="00345953"/>
    <w:rsid w:val="00346208"/>
    <w:rsid w:val="00346508"/>
    <w:rsid w:val="00346523"/>
    <w:rsid w:val="003470A1"/>
    <w:rsid w:val="00347B38"/>
    <w:rsid w:val="00347C14"/>
    <w:rsid w:val="0035007E"/>
    <w:rsid w:val="003507FF"/>
    <w:rsid w:val="003510DC"/>
    <w:rsid w:val="003533E0"/>
    <w:rsid w:val="00353C83"/>
    <w:rsid w:val="0035564E"/>
    <w:rsid w:val="003556EA"/>
    <w:rsid w:val="0035574C"/>
    <w:rsid w:val="00355773"/>
    <w:rsid w:val="00355C99"/>
    <w:rsid w:val="00356B82"/>
    <w:rsid w:val="003602EC"/>
    <w:rsid w:val="00360730"/>
    <w:rsid w:val="003608DF"/>
    <w:rsid w:val="00361297"/>
    <w:rsid w:val="003619F9"/>
    <w:rsid w:val="00363B87"/>
    <w:rsid w:val="00365E56"/>
    <w:rsid w:val="00365F3D"/>
    <w:rsid w:val="003668EC"/>
    <w:rsid w:val="00366F86"/>
    <w:rsid w:val="00370279"/>
    <w:rsid w:val="00372403"/>
    <w:rsid w:val="00372DE3"/>
    <w:rsid w:val="00373659"/>
    <w:rsid w:val="00375F42"/>
    <w:rsid w:val="0037648C"/>
    <w:rsid w:val="00377352"/>
    <w:rsid w:val="00380448"/>
    <w:rsid w:val="003808E0"/>
    <w:rsid w:val="00381B83"/>
    <w:rsid w:val="00383C03"/>
    <w:rsid w:val="00384301"/>
    <w:rsid w:val="003846D7"/>
    <w:rsid w:val="003849A5"/>
    <w:rsid w:val="00384B9E"/>
    <w:rsid w:val="00384C11"/>
    <w:rsid w:val="00385E68"/>
    <w:rsid w:val="00387293"/>
    <w:rsid w:val="0039035A"/>
    <w:rsid w:val="0039044A"/>
    <w:rsid w:val="00391451"/>
    <w:rsid w:val="00392A78"/>
    <w:rsid w:val="00392D06"/>
    <w:rsid w:val="00392F79"/>
    <w:rsid w:val="00393E45"/>
    <w:rsid w:val="003A10F4"/>
    <w:rsid w:val="003A17F5"/>
    <w:rsid w:val="003A1CC2"/>
    <w:rsid w:val="003A2703"/>
    <w:rsid w:val="003A2969"/>
    <w:rsid w:val="003A5966"/>
    <w:rsid w:val="003A5F13"/>
    <w:rsid w:val="003A62C6"/>
    <w:rsid w:val="003A66E7"/>
    <w:rsid w:val="003A7BE7"/>
    <w:rsid w:val="003B1E83"/>
    <w:rsid w:val="003B2DE6"/>
    <w:rsid w:val="003B3405"/>
    <w:rsid w:val="003B48DC"/>
    <w:rsid w:val="003B4F0A"/>
    <w:rsid w:val="003B5B1A"/>
    <w:rsid w:val="003B671A"/>
    <w:rsid w:val="003B68B0"/>
    <w:rsid w:val="003B7262"/>
    <w:rsid w:val="003B74C6"/>
    <w:rsid w:val="003B7B68"/>
    <w:rsid w:val="003C067A"/>
    <w:rsid w:val="003C0F83"/>
    <w:rsid w:val="003C20EB"/>
    <w:rsid w:val="003C2A3C"/>
    <w:rsid w:val="003C3D1A"/>
    <w:rsid w:val="003C476E"/>
    <w:rsid w:val="003C53AB"/>
    <w:rsid w:val="003C5CF1"/>
    <w:rsid w:val="003C5F8E"/>
    <w:rsid w:val="003C6EB8"/>
    <w:rsid w:val="003C6F02"/>
    <w:rsid w:val="003C7239"/>
    <w:rsid w:val="003C76B4"/>
    <w:rsid w:val="003D02B3"/>
    <w:rsid w:val="003D0C30"/>
    <w:rsid w:val="003D1B07"/>
    <w:rsid w:val="003D2D37"/>
    <w:rsid w:val="003D3B8C"/>
    <w:rsid w:val="003D3C37"/>
    <w:rsid w:val="003D3EA3"/>
    <w:rsid w:val="003D5406"/>
    <w:rsid w:val="003D64AF"/>
    <w:rsid w:val="003E091F"/>
    <w:rsid w:val="003E10E0"/>
    <w:rsid w:val="003E1442"/>
    <w:rsid w:val="003E1AF3"/>
    <w:rsid w:val="003E5C35"/>
    <w:rsid w:val="003E5D78"/>
    <w:rsid w:val="003E76E6"/>
    <w:rsid w:val="003F0284"/>
    <w:rsid w:val="003F0F0D"/>
    <w:rsid w:val="003F2BF8"/>
    <w:rsid w:val="003F3218"/>
    <w:rsid w:val="003F37E1"/>
    <w:rsid w:val="003F3A6B"/>
    <w:rsid w:val="003F3BC9"/>
    <w:rsid w:val="003F4402"/>
    <w:rsid w:val="003F5C86"/>
    <w:rsid w:val="003F7BE6"/>
    <w:rsid w:val="003F7F6D"/>
    <w:rsid w:val="004000D2"/>
    <w:rsid w:val="004006AF"/>
    <w:rsid w:val="004012C7"/>
    <w:rsid w:val="004015BE"/>
    <w:rsid w:val="0040395A"/>
    <w:rsid w:val="00403A68"/>
    <w:rsid w:val="004045E6"/>
    <w:rsid w:val="00404FE3"/>
    <w:rsid w:val="00406F6C"/>
    <w:rsid w:val="0040774B"/>
    <w:rsid w:val="00407B0D"/>
    <w:rsid w:val="00410007"/>
    <w:rsid w:val="004101ED"/>
    <w:rsid w:val="00410956"/>
    <w:rsid w:val="00410AD0"/>
    <w:rsid w:val="004113A3"/>
    <w:rsid w:val="00411577"/>
    <w:rsid w:val="004117E8"/>
    <w:rsid w:val="0041270B"/>
    <w:rsid w:val="004133BB"/>
    <w:rsid w:val="0041459F"/>
    <w:rsid w:val="00416081"/>
    <w:rsid w:val="004166E1"/>
    <w:rsid w:val="00420022"/>
    <w:rsid w:val="00420AFD"/>
    <w:rsid w:val="004211E1"/>
    <w:rsid w:val="00421339"/>
    <w:rsid w:val="004218F1"/>
    <w:rsid w:val="00422D92"/>
    <w:rsid w:val="00423195"/>
    <w:rsid w:val="0042396D"/>
    <w:rsid w:val="00424025"/>
    <w:rsid w:val="00424C02"/>
    <w:rsid w:val="00425CC3"/>
    <w:rsid w:val="0042671D"/>
    <w:rsid w:val="004268E6"/>
    <w:rsid w:val="00426BE9"/>
    <w:rsid w:val="00427065"/>
    <w:rsid w:val="0042761B"/>
    <w:rsid w:val="00427771"/>
    <w:rsid w:val="00427FED"/>
    <w:rsid w:val="00430F11"/>
    <w:rsid w:val="00431FBF"/>
    <w:rsid w:val="00432ED4"/>
    <w:rsid w:val="00433527"/>
    <w:rsid w:val="00433D5A"/>
    <w:rsid w:val="00434E40"/>
    <w:rsid w:val="0044033A"/>
    <w:rsid w:val="00441C50"/>
    <w:rsid w:val="00442539"/>
    <w:rsid w:val="004439CB"/>
    <w:rsid w:val="00443DF1"/>
    <w:rsid w:val="00444295"/>
    <w:rsid w:val="00444334"/>
    <w:rsid w:val="0044458F"/>
    <w:rsid w:val="00444B64"/>
    <w:rsid w:val="00444DF5"/>
    <w:rsid w:val="00444EFD"/>
    <w:rsid w:val="00445E7C"/>
    <w:rsid w:val="00446DDB"/>
    <w:rsid w:val="00447673"/>
    <w:rsid w:val="00450FBD"/>
    <w:rsid w:val="004518A1"/>
    <w:rsid w:val="00451DED"/>
    <w:rsid w:val="004522B1"/>
    <w:rsid w:val="004522F8"/>
    <w:rsid w:val="00453CEE"/>
    <w:rsid w:val="00453D85"/>
    <w:rsid w:val="00454E43"/>
    <w:rsid w:val="00455DA8"/>
    <w:rsid w:val="00456461"/>
    <w:rsid w:val="00456AA6"/>
    <w:rsid w:val="00457C9D"/>
    <w:rsid w:val="004617C5"/>
    <w:rsid w:val="00461BE9"/>
    <w:rsid w:val="00461DC0"/>
    <w:rsid w:val="0046289C"/>
    <w:rsid w:val="00462A6C"/>
    <w:rsid w:val="00462C9C"/>
    <w:rsid w:val="0046351D"/>
    <w:rsid w:val="00465A7D"/>
    <w:rsid w:val="004670EC"/>
    <w:rsid w:val="00467AF9"/>
    <w:rsid w:val="00470587"/>
    <w:rsid w:val="00470A08"/>
    <w:rsid w:val="00471140"/>
    <w:rsid w:val="00471366"/>
    <w:rsid w:val="00471A79"/>
    <w:rsid w:val="00472C9D"/>
    <w:rsid w:val="00473877"/>
    <w:rsid w:val="0047456C"/>
    <w:rsid w:val="004745A2"/>
    <w:rsid w:val="00475587"/>
    <w:rsid w:val="004757B0"/>
    <w:rsid w:val="00476254"/>
    <w:rsid w:val="004762F0"/>
    <w:rsid w:val="004802E1"/>
    <w:rsid w:val="00480857"/>
    <w:rsid w:val="00481950"/>
    <w:rsid w:val="00481B9D"/>
    <w:rsid w:val="0048363B"/>
    <w:rsid w:val="00483B3E"/>
    <w:rsid w:val="004857B0"/>
    <w:rsid w:val="00486DAB"/>
    <w:rsid w:val="0048769C"/>
    <w:rsid w:val="00487C45"/>
    <w:rsid w:val="004901EA"/>
    <w:rsid w:val="004908E5"/>
    <w:rsid w:val="004908F0"/>
    <w:rsid w:val="00490ACF"/>
    <w:rsid w:val="00490BFB"/>
    <w:rsid w:val="00491646"/>
    <w:rsid w:val="004925F1"/>
    <w:rsid w:val="00493605"/>
    <w:rsid w:val="00494EBF"/>
    <w:rsid w:val="00495531"/>
    <w:rsid w:val="004A0C17"/>
    <w:rsid w:val="004A1914"/>
    <w:rsid w:val="004A2942"/>
    <w:rsid w:val="004A57A3"/>
    <w:rsid w:val="004A5F3F"/>
    <w:rsid w:val="004A6022"/>
    <w:rsid w:val="004A6A88"/>
    <w:rsid w:val="004A6C17"/>
    <w:rsid w:val="004A7458"/>
    <w:rsid w:val="004B0819"/>
    <w:rsid w:val="004B0C3F"/>
    <w:rsid w:val="004B1074"/>
    <w:rsid w:val="004B137C"/>
    <w:rsid w:val="004B1B21"/>
    <w:rsid w:val="004B2426"/>
    <w:rsid w:val="004B307C"/>
    <w:rsid w:val="004B41C3"/>
    <w:rsid w:val="004B6B39"/>
    <w:rsid w:val="004B6EE0"/>
    <w:rsid w:val="004B7802"/>
    <w:rsid w:val="004C0CBD"/>
    <w:rsid w:val="004C1914"/>
    <w:rsid w:val="004C2FCF"/>
    <w:rsid w:val="004C30E6"/>
    <w:rsid w:val="004C3669"/>
    <w:rsid w:val="004C490B"/>
    <w:rsid w:val="004C54E2"/>
    <w:rsid w:val="004C669C"/>
    <w:rsid w:val="004C6CAD"/>
    <w:rsid w:val="004C6F7A"/>
    <w:rsid w:val="004C7293"/>
    <w:rsid w:val="004D01D2"/>
    <w:rsid w:val="004D1242"/>
    <w:rsid w:val="004D1E94"/>
    <w:rsid w:val="004D3056"/>
    <w:rsid w:val="004D3BF5"/>
    <w:rsid w:val="004D57F5"/>
    <w:rsid w:val="004D6FA1"/>
    <w:rsid w:val="004D7112"/>
    <w:rsid w:val="004E05F6"/>
    <w:rsid w:val="004E283D"/>
    <w:rsid w:val="004E2E9F"/>
    <w:rsid w:val="004E3210"/>
    <w:rsid w:val="004E3604"/>
    <w:rsid w:val="004E3620"/>
    <w:rsid w:val="004E3B43"/>
    <w:rsid w:val="004E3DC2"/>
    <w:rsid w:val="004E426F"/>
    <w:rsid w:val="004E4C7D"/>
    <w:rsid w:val="004E6103"/>
    <w:rsid w:val="004E7345"/>
    <w:rsid w:val="004E78D5"/>
    <w:rsid w:val="004F0AC0"/>
    <w:rsid w:val="004F1D50"/>
    <w:rsid w:val="004F370A"/>
    <w:rsid w:val="004F5E98"/>
    <w:rsid w:val="004F6494"/>
    <w:rsid w:val="004F6A23"/>
    <w:rsid w:val="004F7FF2"/>
    <w:rsid w:val="00500800"/>
    <w:rsid w:val="005017CA"/>
    <w:rsid w:val="0050280B"/>
    <w:rsid w:val="005037C9"/>
    <w:rsid w:val="00504231"/>
    <w:rsid w:val="00506DF0"/>
    <w:rsid w:val="00507953"/>
    <w:rsid w:val="00507D83"/>
    <w:rsid w:val="00510203"/>
    <w:rsid w:val="00512588"/>
    <w:rsid w:val="00512A70"/>
    <w:rsid w:val="0051384D"/>
    <w:rsid w:val="00513D1C"/>
    <w:rsid w:val="00514376"/>
    <w:rsid w:val="005144BD"/>
    <w:rsid w:val="005144C9"/>
    <w:rsid w:val="005146E3"/>
    <w:rsid w:val="00514B35"/>
    <w:rsid w:val="005152BD"/>
    <w:rsid w:val="005159EC"/>
    <w:rsid w:val="0051619F"/>
    <w:rsid w:val="005165C3"/>
    <w:rsid w:val="00516E1F"/>
    <w:rsid w:val="0051711C"/>
    <w:rsid w:val="00517A0B"/>
    <w:rsid w:val="00521DB1"/>
    <w:rsid w:val="005227FD"/>
    <w:rsid w:val="005241BC"/>
    <w:rsid w:val="00524C8F"/>
    <w:rsid w:val="005255A2"/>
    <w:rsid w:val="00525EDB"/>
    <w:rsid w:val="00526992"/>
    <w:rsid w:val="00526CF2"/>
    <w:rsid w:val="00527DA8"/>
    <w:rsid w:val="005319D2"/>
    <w:rsid w:val="00531D90"/>
    <w:rsid w:val="00536EB1"/>
    <w:rsid w:val="00536F7C"/>
    <w:rsid w:val="00537E9F"/>
    <w:rsid w:val="00542B8C"/>
    <w:rsid w:val="00542F39"/>
    <w:rsid w:val="00544217"/>
    <w:rsid w:val="00545C25"/>
    <w:rsid w:val="005465E8"/>
    <w:rsid w:val="0054678D"/>
    <w:rsid w:val="00546C7B"/>
    <w:rsid w:val="0055291E"/>
    <w:rsid w:val="00553289"/>
    <w:rsid w:val="00553B3B"/>
    <w:rsid w:val="00554142"/>
    <w:rsid w:val="00554AFA"/>
    <w:rsid w:val="00554B81"/>
    <w:rsid w:val="00555413"/>
    <w:rsid w:val="005561CA"/>
    <w:rsid w:val="00557BA4"/>
    <w:rsid w:val="00560354"/>
    <w:rsid w:val="00560ACA"/>
    <w:rsid w:val="0056192F"/>
    <w:rsid w:val="00562A41"/>
    <w:rsid w:val="00563ABB"/>
    <w:rsid w:val="00563ACC"/>
    <w:rsid w:val="00564206"/>
    <w:rsid w:val="00564490"/>
    <w:rsid w:val="00564688"/>
    <w:rsid w:val="00565E62"/>
    <w:rsid w:val="00566685"/>
    <w:rsid w:val="0056668E"/>
    <w:rsid w:val="0056692C"/>
    <w:rsid w:val="00566D5E"/>
    <w:rsid w:val="0057160B"/>
    <w:rsid w:val="00572399"/>
    <w:rsid w:val="0057399B"/>
    <w:rsid w:val="00573D16"/>
    <w:rsid w:val="0057419D"/>
    <w:rsid w:val="0057508F"/>
    <w:rsid w:val="0057626F"/>
    <w:rsid w:val="00576386"/>
    <w:rsid w:val="00580ADA"/>
    <w:rsid w:val="0058120C"/>
    <w:rsid w:val="0058196B"/>
    <w:rsid w:val="00581CDD"/>
    <w:rsid w:val="00581DFC"/>
    <w:rsid w:val="0058261D"/>
    <w:rsid w:val="005828DA"/>
    <w:rsid w:val="005863E0"/>
    <w:rsid w:val="0058658D"/>
    <w:rsid w:val="0058658F"/>
    <w:rsid w:val="0058664A"/>
    <w:rsid w:val="005866AD"/>
    <w:rsid w:val="00586C7C"/>
    <w:rsid w:val="00587583"/>
    <w:rsid w:val="00587FB0"/>
    <w:rsid w:val="0059027E"/>
    <w:rsid w:val="005909FB"/>
    <w:rsid w:val="00591119"/>
    <w:rsid w:val="005911F7"/>
    <w:rsid w:val="00591EDA"/>
    <w:rsid w:val="0059417C"/>
    <w:rsid w:val="00596502"/>
    <w:rsid w:val="00596B58"/>
    <w:rsid w:val="005A105A"/>
    <w:rsid w:val="005A24E8"/>
    <w:rsid w:val="005A2751"/>
    <w:rsid w:val="005A37E7"/>
    <w:rsid w:val="005A3CE6"/>
    <w:rsid w:val="005A4C05"/>
    <w:rsid w:val="005A53FE"/>
    <w:rsid w:val="005A60DD"/>
    <w:rsid w:val="005A6222"/>
    <w:rsid w:val="005B0446"/>
    <w:rsid w:val="005B04B4"/>
    <w:rsid w:val="005B0652"/>
    <w:rsid w:val="005B1556"/>
    <w:rsid w:val="005B29B0"/>
    <w:rsid w:val="005B301B"/>
    <w:rsid w:val="005B32B8"/>
    <w:rsid w:val="005B3584"/>
    <w:rsid w:val="005B590E"/>
    <w:rsid w:val="005B5A44"/>
    <w:rsid w:val="005B5EED"/>
    <w:rsid w:val="005B659C"/>
    <w:rsid w:val="005B6693"/>
    <w:rsid w:val="005B6D3D"/>
    <w:rsid w:val="005C009E"/>
    <w:rsid w:val="005C13B0"/>
    <w:rsid w:val="005C1C06"/>
    <w:rsid w:val="005C1FE9"/>
    <w:rsid w:val="005C2A2C"/>
    <w:rsid w:val="005C3AD7"/>
    <w:rsid w:val="005C3DA0"/>
    <w:rsid w:val="005C6425"/>
    <w:rsid w:val="005C739C"/>
    <w:rsid w:val="005C7742"/>
    <w:rsid w:val="005C79AE"/>
    <w:rsid w:val="005D0120"/>
    <w:rsid w:val="005D030F"/>
    <w:rsid w:val="005D10CF"/>
    <w:rsid w:val="005D26CB"/>
    <w:rsid w:val="005D2753"/>
    <w:rsid w:val="005D295E"/>
    <w:rsid w:val="005D321D"/>
    <w:rsid w:val="005D3537"/>
    <w:rsid w:val="005D35B1"/>
    <w:rsid w:val="005D4B28"/>
    <w:rsid w:val="005D5220"/>
    <w:rsid w:val="005D704B"/>
    <w:rsid w:val="005D7E04"/>
    <w:rsid w:val="005E0D45"/>
    <w:rsid w:val="005E19A1"/>
    <w:rsid w:val="005E219E"/>
    <w:rsid w:val="005E240E"/>
    <w:rsid w:val="005E2C60"/>
    <w:rsid w:val="005E3938"/>
    <w:rsid w:val="005E4927"/>
    <w:rsid w:val="005E4B32"/>
    <w:rsid w:val="005E5EC9"/>
    <w:rsid w:val="005E63E1"/>
    <w:rsid w:val="005E7CCB"/>
    <w:rsid w:val="005E7ED7"/>
    <w:rsid w:val="005F1718"/>
    <w:rsid w:val="005F1728"/>
    <w:rsid w:val="005F2093"/>
    <w:rsid w:val="005F4D16"/>
    <w:rsid w:val="005F5960"/>
    <w:rsid w:val="005F6528"/>
    <w:rsid w:val="00601685"/>
    <w:rsid w:val="00602B48"/>
    <w:rsid w:val="006049A9"/>
    <w:rsid w:val="00605551"/>
    <w:rsid w:val="006056B2"/>
    <w:rsid w:val="00606228"/>
    <w:rsid w:val="006070DA"/>
    <w:rsid w:val="00610250"/>
    <w:rsid w:val="006104E3"/>
    <w:rsid w:val="00612CF0"/>
    <w:rsid w:val="00614260"/>
    <w:rsid w:val="006153ED"/>
    <w:rsid w:val="00615962"/>
    <w:rsid w:val="00616660"/>
    <w:rsid w:val="00616C26"/>
    <w:rsid w:val="006171D9"/>
    <w:rsid w:val="006173FC"/>
    <w:rsid w:val="00617B6E"/>
    <w:rsid w:val="0062081C"/>
    <w:rsid w:val="00620C80"/>
    <w:rsid w:val="0062132D"/>
    <w:rsid w:val="00621730"/>
    <w:rsid w:val="00621D77"/>
    <w:rsid w:val="00622DED"/>
    <w:rsid w:val="0062352E"/>
    <w:rsid w:val="00625E41"/>
    <w:rsid w:val="00626730"/>
    <w:rsid w:val="00626CD3"/>
    <w:rsid w:val="0062753A"/>
    <w:rsid w:val="00630277"/>
    <w:rsid w:val="00630AE3"/>
    <w:rsid w:val="00630F89"/>
    <w:rsid w:val="006318EC"/>
    <w:rsid w:val="00631AB1"/>
    <w:rsid w:val="00632625"/>
    <w:rsid w:val="00632920"/>
    <w:rsid w:val="0063312C"/>
    <w:rsid w:val="00633158"/>
    <w:rsid w:val="006356A1"/>
    <w:rsid w:val="00635AA9"/>
    <w:rsid w:val="00635FC7"/>
    <w:rsid w:val="006361BB"/>
    <w:rsid w:val="00636C4C"/>
    <w:rsid w:val="00636D5D"/>
    <w:rsid w:val="00640525"/>
    <w:rsid w:val="00640DC9"/>
    <w:rsid w:val="00640F98"/>
    <w:rsid w:val="00641761"/>
    <w:rsid w:val="00641DE2"/>
    <w:rsid w:val="00642E1A"/>
    <w:rsid w:val="00643C03"/>
    <w:rsid w:val="00643E31"/>
    <w:rsid w:val="0064546E"/>
    <w:rsid w:val="00645E66"/>
    <w:rsid w:val="00645F55"/>
    <w:rsid w:val="006463A2"/>
    <w:rsid w:val="00646BC6"/>
    <w:rsid w:val="00647D22"/>
    <w:rsid w:val="0065054D"/>
    <w:rsid w:val="00650D97"/>
    <w:rsid w:val="00650F6D"/>
    <w:rsid w:val="0065117B"/>
    <w:rsid w:val="00651AD4"/>
    <w:rsid w:val="00651BCC"/>
    <w:rsid w:val="00651F0C"/>
    <w:rsid w:val="00655D23"/>
    <w:rsid w:val="00655EDA"/>
    <w:rsid w:val="0065702D"/>
    <w:rsid w:val="006601FE"/>
    <w:rsid w:val="006616CE"/>
    <w:rsid w:val="00662D0A"/>
    <w:rsid w:val="00663A19"/>
    <w:rsid w:val="00663C9E"/>
    <w:rsid w:val="0066473E"/>
    <w:rsid w:val="00665AAC"/>
    <w:rsid w:val="00665E6B"/>
    <w:rsid w:val="00666B87"/>
    <w:rsid w:val="006677B8"/>
    <w:rsid w:val="00667D94"/>
    <w:rsid w:val="00670374"/>
    <w:rsid w:val="00670652"/>
    <w:rsid w:val="00670862"/>
    <w:rsid w:val="00670D0F"/>
    <w:rsid w:val="00672970"/>
    <w:rsid w:val="00672CD9"/>
    <w:rsid w:val="00674E7B"/>
    <w:rsid w:val="006766FD"/>
    <w:rsid w:val="0067677B"/>
    <w:rsid w:val="0068070C"/>
    <w:rsid w:val="00681356"/>
    <w:rsid w:val="006824D7"/>
    <w:rsid w:val="00682598"/>
    <w:rsid w:val="00683334"/>
    <w:rsid w:val="006835A2"/>
    <w:rsid w:val="006840E3"/>
    <w:rsid w:val="00684898"/>
    <w:rsid w:val="00684B45"/>
    <w:rsid w:val="00687764"/>
    <w:rsid w:val="006877A3"/>
    <w:rsid w:val="00687C37"/>
    <w:rsid w:val="006932EB"/>
    <w:rsid w:val="0069400B"/>
    <w:rsid w:val="00695A3A"/>
    <w:rsid w:val="006A0BF5"/>
    <w:rsid w:val="006A10E4"/>
    <w:rsid w:val="006A1951"/>
    <w:rsid w:val="006A2669"/>
    <w:rsid w:val="006A2FD6"/>
    <w:rsid w:val="006A30CA"/>
    <w:rsid w:val="006A3A16"/>
    <w:rsid w:val="006A5213"/>
    <w:rsid w:val="006B0A18"/>
    <w:rsid w:val="006B0B7A"/>
    <w:rsid w:val="006B15DB"/>
    <w:rsid w:val="006B1E2F"/>
    <w:rsid w:val="006B213E"/>
    <w:rsid w:val="006B25A2"/>
    <w:rsid w:val="006B291F"/>
    <w:rsid w:val="006B3C97"/>
    <w:rsid w:val="006B43DA"/>
    <w:rsid w:val="006B527B"/>
    <w:rsid w:val="006B597E"/>
    <w:rsid w:val="006B686B"/>
    <w:rsid w:val="006B7756"/>
    <w:rsid w:val="006B7A8C"/>
    <w:rsid w:val="006B7E97"/>
    <w:rsid w:val="006C1163"/>
    <w:rsid w:val="006C2027"/>
    <w:rsid w:val="006C3428"/>
    <w:rsid w:val="006C451F"/>
    <w:rsid w:val="006C56F8"/>
    <w:rsid w:val="006C6F35"/>
    <w:rsid w:val="006C79B3"/>
    <w:rsid w:val="006C7C01"/>
    <w:rsid w:val="006C7FC5"/>
    <w:rsid w:val="006D08BC"/>
    <w:rsid w:val="006D107B"/>
    <w:rsid w:val="006D3DDA"/>
    <w:rsid w:val="006D455C"/>
    <w:rsid w:val="006D4F92"/>
    <w:rsid w:val="006D566B"/>
    <w:rsid w:val="006D69E0"/>
    <w:rsid w:val="006E1FAF"/>
    <w:rsid w:val="006E2172"/>
    <w:rsid w:val="006E3539"/>
    <w:rsid w:val="006E3DC0"/>
    <w:rsid w:val="006E4526"/>
    <w:rsid w:val="006E4995"/>
    <w:rsid w:val="006E59AB"/>
    <w:rsid w:val="006E7DF3"/>
    <w:rsid w:val="006F0F91"/>
    <w:rsid w:val="006F1E69"/>
    <w:rsid w:val="006F404F"/>
    <w:rsid w:val="006F4737"/>
    <w:rsid w:val="006F4860"/>
    <w:rsid w:val="006F4C2D"/>
    <w:rsid w:val="006F5459"/>
    <w:rsid w:val="006F5630"/>
    <w:rsid w:val="006F656A"/>
    <w:rsid w:val="006F7791"/>
    <w:rsid w:val="006F7CCB"/>
    <w:rsid w:val="00700460"/>
    <w:rsid w:val="007006B5"/>
    <w:rsid w:val="007006D0"/>
    <w:rsid w:val="00701812"/>
    <w:rsid w:val="0070315C"/>
    <w:rsid w:val="00703319"/>
    <w:rsid w:val="00703478"/>
    <w:rsid w:val="0070671E"/>
    <w:rsid w:val="007079C7"/>
    <w:rsid w:val="00707AFC"/>
    <w:rsid w:val="00707B35"/>
    <w:rsid w:val="007100FB"/>
    <w:rsid w:val="00710B75"/>
    <w:rsid w:val="00711720"/>
    <w:rsid w:val="00711901"/>
    <w:rsid w:val="00711EDA"/>
    <w:rsid w:val="00712883"/>
    <w:rsid w:val="0071539C"/>
    <w:rsid w:val="00715653"/>
    <w:rsid w:val="007160F6"/>
    <w:rsid w:val="0071728E"/>
    <w:rsid w:val="0071784A"/>
    <w:rsid w:val="00720ADB"/>
    <w:rsid w:val="00721158"/>
    <w:rsid w:val="00721C2C"/>
    <w:rsid w:val="00721E3F"/>
    <w:rsid w:val="007237BD"/>
    <w:rsid w:val="00724248"/>
    <w:rsid w:val="00724B5F"/>
    <w:rsid w:val="007250AB"/>
    <w:rsid w:val="007260DE"/>
    <w:rsid w:val="0072732B"/>
    <w:rsid w:val="007279CA"/>
    <w:rsid w:val="00732F36"/>
    <w:rsid w:val="00733765"/>
    <w:rsid w:val="00733BDE"/>
    <w:rsid w:val="007342D8"/>
    <w:rsid w:val="0073493D"/>
    <w:rsid w:val="00734F91"/>
    <w:rsid w:val="007357B3"/>
    <w:rsid w:val="007373F5"/>
    <w:rsid w:val="007374CC"/>
    <w:rsid w:val="007378C1"/>
    <w:rsid w:val="007405F2"/>
    <w:rsid w:val="007408EF"/>
    <w:rsid w:val="00740D5E"/>
    <w:rsid w:val="00740D90"/>
    <w:rsid w:val="007410E1"/>
    <w:rsid w:val="00741C09"/>
    <w:rsid w:val="00741FEB"/>
    <w:rsid w:val="00742385"/>
    <w:rsid w:val="007423DB"/>
    <w:rsid w:val="0074261A"/>
    <w:rsid w:val="00743A67"/>
    <w:rsid w:val="00744413"/>
    <w:rsid w:val="00745A6F"/>
    <w:rsid w:val="0074600B"/>
    <w:rsid w:val="00746D8B"/>
    <w:rsid w:val="00747E87"/>
    <w:rsid w:val="00752DF0"/>
    <w:rsid w:val="007530DF"/>
    <w:rsid w:val="007542BE"/>
    <w:rsid w:val="00754523"/>
    <w:rsid w:val="007546E2"/>
    <w:rsid w:val="007546EC"/>
    <w:rsid w:val="0075508F"/>
    <w:rsid w:val="00755275"/>
    <w:rsid w:val="007558B4"/>
    <w:rsid w:val="00755AA6"/>
    <w:rsid w:val="00756665"/>
    <w:rsid w:val="00756AFD"/>
    <w:rsid w:val="00756DD2"/>
    <w:rsid w:val="0075748D"/>
    <w:rsid w:val="00757C80"/>
    <w:rsid w:val="00760102"/>
    <w:rsid w:val="00760887"/>
    <w:rsid w:val="0076099E"/>
    <w:rsid w:val="0076256A"/>
    <w:rsid w:val="0076301D"/>
    <w:rsid w:val="007635DB"/>
    <w:rsid w:val="00764234"/>
    <w:rsid w:val="00764514"/>
    <w:rsid w:val="0076791A"/>
    <w:rsid w:val="00767A3D"/>
    <w:rsid w:val="00767B15"/>
    <w:rsid w:val="00770B26"/>
    <w:rsid w:val="00771EB5"/>
    <w:rsid w:val="00774496"/>
    <w:rsid w:val="00775256"/>
    <w:rsid w:val="0077567B"/>
    <w:rsid w:val="00776258"/>
    <w:rsid w:val="0077764F"/>
    <w:rsid w:val="00777F09"/>
    <w:rsid w:val="007800D7"/>
    <w:rsid w:val="007823FF"/>
    <w:rsid w:val="00782888"/>
    <w:rsid w:val="00782A83"/>
    <w:rsid w:val="00783350"/>
    <w:rsid w:val="00783779"/>
    <w:rsid w:val="00783793"/>
    <w:rsid w:val="00784184"/>
    <w:rsid w:val="00784C74"/>
    <w:rsid w:val="0078570D"/>
    <w:rsid w:val="0078744F"/>
    <w:rsid w:val="00790A2A"/>
    <w:rsid w:val="00790EB5"/>
    <w:rsid w:val="00791379"/>
    <w:rsid w:val="00791846"/>
    <w:rsid w:val="0079196C"/>
    <w:rsid w:val="00791A12"/>
    <w:rsid w:val="00792FDC"/>
    <w:rsid w:val="00793DE5"/>
    <w:rsid w:val="00793EFC"/>
    <w:rsid w:val="00793F95"/>
    <w:rsid w:val="007955D1"/>
    <w:rsid w:val="00795AC9"/>
    <w:rsid w:val="007A0AF7"/>
    <w:rsid w:val="007A1D87"/>
    <w:rsid w:val="007A2E62"/>
    <w:rsid w:val="007A3303"/>
    <w:rsid w:val="007A52A3"/>
    <w:rsid w:val="007A5375"/>
    <w:rsid w:val="007A5EAD"/>
    <w:rsid w:val="007A60B6"/>
    <w:rsid w:val="007A683D"/>
    <w:rsid w:val="007A6DAD"/>
    <w:rsid w:val="007A6E6D"/>
    <w:rsid w:val="007B0F0C"/>
    <w:rsid w:val="007B0FA3"/>
    <w:rsid w:val="007B218B"/>
    <w:rsid w:val="007B4786"/>
    <w:rsid w:val="007B49DA"/>
    <w:rsid w:val="007B503A"/>
    <w:rsid w:val="007B5DA4"/>
    <w:rsid w:val="007B633B"/>
    <w:rsid w:val="007B6624"/>
    <w:rsid w:val="007C052C"/>
    <w:rsid w:val="007C0B52"/>
    <w:rsid w:val="007C49E5"/>
    <w:rsid w:val="007C5A53"/>
    <w:rsid w:val="007C5F10"/>
    <w:rsid w:val="007C672D"/>
    <w:rsid w:val="007D0D18"/>
    <w:rsid w:val="007D0D84"/>
    <w:rsid w:val="007D25E5"/>
    <w:rsid w:val="007D263E"/>
    <w:rsid w:val="007D2A37"/>
    <w:rsid w:val="007D38BC"/>
    <w:rsid w:val="007D5059"/>
    <w:rsid w:val="007D6359"/>
    <w:rsid w:val="007D7A3C"/>
    <w:rsid w:val="007D7FA7"/>
    <w:rsid w:val="007E0A2C"/>
    <w:rsid w:val="007E184F"/>
    <w:rsid w:val="007E1DEF"/>
    <w:rsid w:val="007E1FAB"/>
    <w:rsid w:val="007E385E"/>
    <w:rsid w:val="007E3C6E"/>
    <w:rsid w:val="007E48AD"/>
    <w:rsid w:val="007E4ED0"/>
    <w:rsid w:val="007E51BE"/>
    <w:rsid w:val="007E5C5F"/>
    <w:rsid w:val="007E5F8D"/>
    <w:rsid w:val="007E5FCE"/>
    <w:rsid w:val="007E746D"/>
    <w:rsid w:val="007E777F"/>
    <w:rsid w:val="007E798A"/>
    <w:rsid w:val="007F1248"/>
    <w:rsid w:val="007F1298"/>
    <w:rsid w:val="007F16A8"/>
    <w:rsid w:val="007F19B1"/>
    <w:rsid w:val="007F3829"/>
    <w:rsid w:val="007F59DF"/>
    <w:rsid w:val="007F65E6"/>
    <w:rsid w:val="007F6B2E"/>
    <w:rsid w:val="007F6E32"/>
    <w:rsid w:val="00801901"/>
    <w:rsid w:val="00801E84"/>
    <w:rsid w:val="00802D54"/>
    <w:rsid w:val="008035B6"/>
    <w:rsid w:val="00803A13"/>
    <w:rsid w:val="00803BF0"/>
    <w:rsid w:val="00803ED9"/>
    <w:rsid w:val="00803F09"/>
    <w:rsid w:val="00804639"/>
    <w:rsid w:val="0080510C"/>
    <w:rsid w:val="00806D95"/>
    <w:rsid w:val="00807D0F"/>
    <w:rsid w:val="00807DAD"/>
    <w:rsid w:val="00810D54"/>
    <w:rsid w:val="00810E11"/>
    <w:rsid w:val="00810F0E"/>
    <w:rsid w:val="008120F7"/>
    <w:rsid w:val="008127B0"/>
    <w:rsid w:val="00814194"/>
    <w:rsid w:val="0081445D"/>
    <w:rsid w:val="00814FAD"/>
    <w:rsid w:val="00817055"/>
    <w:rsid w:val="00820982"/>
    <w:rsid w:val="00821AAB"/>
    <w:rsid w:val="008227B1"/>
    <w:rsid w:val="0082314B"/>
    <w:rsid w:val="00823C97"/>
    <w:rsid w:val="008277F4"/>
    <w:rsid w:val="00832626"/>
    <w:rsid w:val="00832BCF"/>
    <w:rsid w:val="00832E10"/>
    <w:rsid w:val="00833258"/>
    <w:rsid w:val="00833BFB"/>
    <w:rsid w:val="008345CA"/>
    <w:rsid w:val="008368F1"/>
    <w:rsid w:val="00836F80"/>
    <w:rsid w:val="00837B83"/>
    <w:rsid w:val="00837DCF"/>
    <w:rsid w:val="008406E5"/>
    <w:rsid w:val="008406FA"/>
    <w:rsid w:val="00840A8E"/>
    <w:rsid w:val="00840E3C"/>
    <w:rsid w:val="00841BBB"/>
    <w:rsid w:val="0084253D"/>
    <w:rsid w:val="008432BF"/>
    <w:rsid w:val="0084352E"/>
    <w:rsid w:val="00844220"/>
    <w:rsid w:val="00844273"/>
    <w:rsid w:val="00844ECE"/>
    <w:rsid w:val="00846423"/>
    <w:rsid w:val="00846531"/>
    <w:rsid w:val="00847045"/>
    <w:rsid w:val="0084737A"/>
    <w:rsid w:val="00847A03"/>
    <w:rsid w:val="00850A59"/>
    <w:rsid w:val="008516A2"/>
    <w:rsid w:val="008517EE"/>
    <w:rsid w:val="00851A43"/>
    <w:rsid w:val="00852F79"/>
    <w:rsid w:val="0085477E"/>
    <w:rsid w:val="00854E31"/>
    <w:rsid w:val="0085500C"/>
    <w:rsid w:val="0085581B"/>
    <w:rsid w:val="00855EF9"/>
    <w:rsid w:val="00856577"/>
    <w:rsid w:val="00856AAB"/>
    <w:rsid w:val="00856FC1"/>
    <w:rsid w:val="00861528"/>
    <w:rsid w:val="00861596"/>
    <w:rsid w:val="00861DCF"/>
    <w:rsid w:val="00863C0F"/>
    <w:rsid w:val="00863D5E"/>
    <w:rsid w:val="00864089"/>
    <w:rsid w:val="008642A2"/>
    <w:rsid w:val="00864749"/>
    <w:rsid w:val="00864912"/>
    <w:rsid w:val="00864982"/>
    <w:rsid w:val="008656E8"/>
    <w:rsid w:val="008663D1"/>
    <w:rsid w:val="008711C3"/>
    <w:rsid w:val="0087271A"/>
    <w:rsid w:val="00873107"/>
    <w:rsid w:val="00874907"/>
    <w:rsid w:val="00874ABF"/>
    <w:rsid w:val="00874B34"/>
    <w:rsid w:val="00874BAC"/>
    <w:rsid w:val="008761C7"/>
    <w:rsid w:val="0087750F"/>
    <w:rsid w:val="00881927"/>
    <w:rsid w:val="00881F64"/>
    <w:rsid w:val="0088243E"/>
    <w:rsid w:val="00882517"/>
    <w:rsid w:val="008831A3"/>
    <w:rsid w:val="00883E4E"/>
    <w:rsid w:val="008840F1"/>
    <w:rsid w:val="008843F6"/>
    <w:rsid w:val="00885564"/>
    <w:rsid w:val="0088656A"/>
    <w:rsid w:val="00886BEA"/>
    <w:rsid w:val="00887C00"/>
    <w:rsid w:val="008906A7"/>
    <w:rsid w:val="00890C32"/>
    <w:rsid w:val="0089293C"/>
    <w:rsid w:val="00892DF7"/>
    <w:rsid w:val="008934F5"/>
    <w:rsid w:val="00893C56"/>
    <w:rsid w:val="00894C4E"/>
    <w:rsid w:val="0089527D"/>
    <w:rsid w:val="00895FF7"/>
    <w:rsid w:val="00896AE5"/>
    <w:rsid w:val="00897715"/>
    <w:rsid w:val="00897750"/>
    <w:rsid w:val="00897BFC"/>
    <w:rsid w:val="00897EEC"/>
    <w:rsid w:val="008A13D7"/>
    <w:rsid w:val="008A1624"/>
    <w:rsid w:val="008A1A14"/>
    <w:rsid w:val="008A2B46"/>
    <w:rsid w:val="008A720B"/>
    <w:rsid w:val="008B02A1"/>
    <w:rsid w:val="008B04CF"/>
    <w:rsid w:val="008B16B2"/>
    <w:rsid w:val="008B2A61"/>
    <w:rsid w:val="008B3D42"/>
    <w:rsid w:val="008B45C1"/>
    <w:rsid w:val="008B4A59"/>
    <w:rsid w:val="008B4FCD"/>
    <w:rsid w:val="008B5E3D"/>
    <w:rsid w:val="008B740B"/>
    <w:rsid w:val="008B7943"/>
    <w:rsid w:val="008B7CD4"/>
    <w:rsid w:val="008C0AE1"/>
    <w:rsid w:val="008C13E1"/>
    <w:rsid w:val="008C1AC4"/>
    <w:rsid w:val="008C1C75"/>
    <w:rsid w:val="008C2A36"/>
    <w:rsid w:val="008C319B"/>
    <w:rsid w:val="008C3D3F"/>
    <w:rsid w:val="008C42B9"/>
    <w:rsid w:val="008C47C2"/>
    <w:rsid w:val="008C564B"/>
    <w:rsid w:val="008C6B02"/>
    <w:rsid w:val="008C6B5E"/>
    <w:rsid w:val="008C76F8"/>
    <w:rsid w:val="008D0E14"/>
    <w:rsid w:val="008D1072"/>
    <w:rsid w:val="008D1596"/>
    <w:rsid w:val="008D1EBF"/>
    <w:rsid w:val="008D1F39"/>
    <w:rsid w:val="008D20FF"/>
    <w:rsid w:val="008D2574"/>
    <w:rsid w:val="008D28A1"/>
    <w:rsid w:val="008D34CA"/>
    <w:rsid w:val="008D3D49"/>
    <w:rsid w:val="008D4B78"/>
    <w:rsid w:val="008D549F"/>
    <w:rsid w:val="008D5D8F"/>
    <w:rsid w:val="008D61BE"/>
    <w:rsid w:val="008D69A2"/>
    <w:rsid w:val="008D73F3"/>
    <w:rsid w:val="008E007E"/>
    <w:rsid w:val="008E021C"/>
    <w:rsid w:val="008E07F7"/>
    <w:rsid w:val="008E0A22"/>
    <w:rsid w:val="008E0DF2"/>
    <w:rsid w:val="008E1028"/>
    <w:rsid w:val="008E2FDE"/>
    <w:rsid w:val="008E32F9"/>
    <w:rsid w:val="008E42C5"/>
    <w:rsid w:val="008E5E51"/>
    <w:rsid w:val="008E71FC"/>
    <w:rsid w:val="008E7B4E"/>
    <w:rsid w:val="008F11EB"/>
    <w:rsid w:val="008F13F6"/>
    <w:rsid w:val="008F1D29"/>
    <w:rsid w:val="008F2306"/>
    <w:rsid w:val="008F2B53"/>
    <w:rsid w:val="008F36C2"/>
    <w:rsid w:val="008F59F9"/>
    <w:rsid w:val="008F601C"/>
    <w:rsid w:val="008F6978"/>
    <w:rsid w:val="008F6BE3"/>
    <w:rsid w:val="008F6D91"/>
    <w:rsid w:val="008F71E4"/>
    <w:rsid w:val="00901828"/>
    <w:rsid w:val="009021D0"/>
    <w:rsid w:val="00902924"/>
    <w:rsid w:val="0090343E"/>
    <w:rsid w:val="0090349B"/>
    <w:rsid w:val="0090446F"/>
    <w:rsid w:val="0090468F"/>
    <w:rsid w:val="00904F65"/>
    <w:rsid w:val="0090554E"/>
    <w:rsid w:val="009104E8"/>
    <w:rsid w:val="0091076D"/>
    <w:rsid w:val="0091155F"/>
    <w:rsid w:val="00912831"/>
    <w:rsid w:val="009133D7"/>
    <w:rsid w:val="009159EF"/>
    <w:rsid w:val="0091680C"/>
    <w:rsid w:val="00916BA8"/>
    <w:rsid w:val="00916BEB"/>
    <w:rsid w:val="00916CFC"/>
    <w:rsid w:val="00917865"/>
    <w:rsid w:val="009212CD"/>
    <w:rsid w:val="00923497"/>
    <w:rsid w:val="00923790"/>
    <w:rsid w:val="00923B9E"/>
    <w:rsid w:val="00923FB4"/>
    <w:rsid w:val="0092408D"/>
    <w:rsid w:val="0092409C"/>
    <w:rsid w:val="00924ABF"/>
    <w:rsid w:val="00925729"/>
    <w:rsid w:val="00926436"/>
    <w:rsid w:val="00926941"/>
    <w:rsid w:val="00926CCF"/>
    <w:rsid w:val="00927905"/>
    <w:rsid w:val="0092790D"/>
    <w:rsid w:val="00927D63"/>
    <w:rsid w:val="0093064C"/>
    <w:rsid w:val="0093094D"/>
    <w:rsid w:val="00930D69"/>
    <w:rsid w:val="00930F47"/>
    <w:rsid w:val="00930FBF"/>
    <w:rsid w:val="009312F8"/>
    <w:rsid w:val="00932C93"/>
    <w:rsid w:val="00932CBE"/>
    <w:rsid w:val="00932D2A"/>
    <w:rsid w:val="0093367F"/>
    <w:rsid w:val="009346E4"/>
    <w:rsid w:val="0093531A"/>
    <w:rsid w:val="009353B6"/>
    <w:rsid w:val="009366B3"/>
    <w:rsid w:val="00937C1C"/>
    <w:rsid w:val="00937CA4"/>
    <w:rsid w:val="009402EC"/>
    <w:rsid w:val="00940541"/>
    <w:rsid w:val="00941437"/>
    <w:rsid w:val="00942522"/>
    <w:rsid w:val="00943828"/>
    <w:rsid w:val="00943A9A"/>
    <w:rsid w:val="009456D3"/>
    <w:rsid w:val="0094608F"/>
    <w:rsid w:val="0094609C"/>
    <w:rsid w:val="0095091A"/>
    <w:rsid w:val="00951B3D"/>
    <w:rsid w:val="00951E78"/>
    <w:rsid w:val="00952117"/>
    <w:rsid w:val="00952168"/>
    <w:rsid w:val="00953968"/>
    <w:rsid w:val="009543FA"/>
    <w:rsid w:val="009553BB"/>
    <w:rsid w:val="00957608"/>
    <w:rsid w:val="00960180"/>
    <w:rsid w:val="00960187"/>
    <w:rsid w:val="00961364"/>
    <w:rsid w:val="00961D71"/>
    <w:rsid w:val="0096353D"/>
    <w:rsid w:val="009636B6"/>
    <w:rsid w:val="00964887"/>
    <w:rsid w:val="00965393"/>
    <w:rsid w:val="0096794B"/>
    <w:rsid w:val="009716B3"/>
    <w:rsid w:val="009721FD"/>
    <w:rsid w:val="0097284A"/>
    <w:rsid w:val="0097333B"/>
    <w:rsid w:val="00973A1C"/>
    <w:rsid w:val="0097473E"/>
    <w:rsid w:val="00974A0A"/>
    <w:rsid w:val="009756D6"/>
    <w:rsid w:val="00975E2D"/>
    <w:rsid w:val="009765B0"/>
    <w:rsid w:val="00977A21"/>
    <w:rsid w:val="00977FD3"/>
    <w:rsid w:val="00981F1A"/>
    <w:rsid w:val="0098505A"/>
    <w:rsid w:val="00985B19"/>
    <w:rsid w:val="009871E1"/>
    <w:rsid w:val="009879E4"/>
    <w:rsid w:val="00987A5A"/>
    <w:rsid w:val="00987BBC"/>
    <w:rsid w:val="00987C57"/>
    <w:rsid w:val="00987DA6"/>
    <w:rsid w:val="00994419"/>
    <w:rsid w:val="00995557"/>
    <w:rsid w:val="00995B97"/>
    <w:rsid w:val="00995EE0"/>
    <w:rsid w:val="0099718D"/>
    <w:rsid w:val="009A1291"/>
    <w:rsid w:val="009A16E5"/>
    <w:rsid w:val="009A18B1"/>
    <w:rsid w:val="009A1F17"/>
    <w:rsid w:val="009A2164"/>
    <w:rsid w:val="009A275F"/>
    <w:rsid w:val="009A2AC8"/>
    <w:rsid w:val="009A2E05"/>
    <w:rsid w:val="009A3099"/>
    <w:rsid w:val="009A3AC6"/>
    <w:rsid w:val="009A3B46"/>
    <w:rsid w:val="009A5509"/>
    <w:rsid w:val="009A587E"/>
    <w:rsid w:val="009A5AD1"/>
    <w:rsid w:val="009A6F2E"/>
    <w:rsid w:val="009A7EE3"/>
    <w:rsid w:val="009B039B"/>
    <w:rsid w:val="009B05C6"/>
    <w:rsid w:val="009B1161"/>
    <w:rsid w:val="009B1504"/>
    <w:rsid w:val="009B2461"/>
    <w:rsid w:val="009B2695"/>
    <w:rsid w:val="009B27EF"/>
    <w:rsid w:val="009B3591"/>
    <w:rsid w:val="009B4491"/>
    <w:rsid w:val="009B5119"/>
    <w:rsid w:val="009B5D8F"/>
    <w:rsid w:val="009B7A6B"/>
    <w:rsid w:val="009C13DC"/>
    <w:rsid w:val="009C2705"/>
    <w:rsid w:val="009C292C"/>
    <w:rsid w:val="009C2A83"/>
    <w:rsid w:val="009C3BB3"/>
    <w:rsid w:val="009C40AC"/>
    <w:rsid w:val="009C6588"/>
    <w:rsid w:val="009C79CB"/>
    <w:rsid w:val="009D0869"/>
    <w:rsid w:val="009D1669"/>
    <w:rsid w:val="009D46DA"/>
    <w:rsid w:val="009D47B5"/>
    <w:rsid w:val="009D4B02"/>
    <w:rsid w:val="009D5168"/>
    <w:rsid w:val="009D52CB"/>
    <w:rsid w:val="009D5767"/>
    <w:rsid w:val="009D5B14"/>
    <w:rsid w:val="009D5B52"/>
    <w:rsid w:val="009D6754"/>
    <w:rsid w:val="009D77DA"/>
    <w:rsid w:val="009E0B31"/>
    <w:rsid w:val="009E1BE1"/>
    <w:rsid w:val="009E55E7"/>
    <w:rsid w:val="009E5B1B"/>
    <w:rsid w:val="009E692E"/>
    <w:rsid w:val="009E7970"/>
    <w:rsid w:val="009F037E"/>
    <w:rsid w:val="009F0AD7"/>
    <w:rsid w:val="009F2C42"/>
    <w:rsid w:val="009F3788"/>
    <w:rsid w:val="009F5019"/>
    <w:rsid w:val="009F5C23"/>
    <w:rsid w:val="00A009B8"/>
    <w:rsid w:val="00A01596"/>
    <w:rsid w:val="00A01881"/>
    <w:rsid w:val="00A05BB0"/>
    <w:rsid w:val="00A078BA"/>
    <w:rsid w:val="00A10044"/>
    <w:rsid w:val="00A1005A"/>
    <w:rsid w:val="00A10379"/>
    <w:rsid w:val="00A11279"/>
    <w:rsid w:val="00A1150F"/>
    <w:rsid w:val="00A11A70"/>
    <w:rsid w:val="00A120D0"/>
    <w:rsid w:val="00A12454"/>
    <w:rsid w:val="00A12CEE"/>
    <w:rsid w:val="00A12FA6"/>
    <w:rsid w:val="00A13612"/>
    <w:rsid w:val="00A1378E"/>
    <w:rsid w:val="00A13F26"/>
    <w:rsid w:val="00A141EA"/>
    <w:rsid w:val="00A143AE"/>
    <w:rsid w:val="00A14FEB"/>
    <w:rsid w:val="00A1661D"/>
    <w:rsid w:val="00A1714F"/>
    <w:rsid w:val="00A17693"/>
    <w:rsid w:val="00A20E0E"/>
    <w:rsid w:val="00A21D92"/>
    <w:rsid w:val="00A22468"/>
    <w:rsid w:val="00A22D6F"/>
    <w:rsid w:val="00A230E3"/>
    <w:rsid w:val="00A2325B"/>
    <w:rsid w:val="00A2429C"/>
    <w:rsid w:val="00A25AFA"/>
    <w:rsid w:val="00A260D6"/>
    <w:rsid w:val="00A269B4"/>
    <w:rsid w:val="00A27487"/>
    <w:rsid w:val="00A32FE3"/>
    <w:rsid w:val="00A33242"/>
    <w:rsid w:val="00A33319"/>
    <w:rsid w:val="00A33BD3"/>
    <w:rsid w:val="00A34A51"/>
    <w:rsid w:val="00A36A3E"/>
    <w:rsid w:val="00A36CF7"/>
    <w:rsid w:val="00A377E4"/>
    <w:rsid w:val="00A37DDB"/>
    <w:rsid w:val="00A40FAE"/>
    <w:rsid w:val="00A413D9"/>
    <w:rsid w:val="00A424F1"/>
    <w:rsid w:val="00A430C4"/>
    <w:rsid w:val="00A43E17"/>
    <w:rsid w:val="00A442F4"/>
    <w:rsid w:val="00A44353"/>
    <w:rsid w:val="00A44913"/>
    <w:rsid w:val="00A45C74"/>
    <w:rsid w:val="00A45F23"/>
    <w:rsid w:val="00A47799"/>
    <w:rsid w:val="00A47B29"/>
    <w:rsid w:val="00A504B2"/>
    <w:rsid w:val="00A50A56"/>
    <w:rsid w:val="00A50B29"/>
    <w:rsid w:val="00A50D3D"/>
    <w:rsid w:val="00A51319"/>
    <w:rsid w:val="00A517AA"/>
    <w:rsid w:val="00A52FAC"/>
    <w:rsid w:val="00A53974"/>
    <w:rsid w:val="00A53CBA"/>
    <w:rsid w:val="00A54063"/>
    <w:rsid w:val="00A5669F"/>
    <w:rsid w:val="00A60344"/>
    <w:rsid w:val="00A611DD"/>
    <w:rsid w:val="00A614DC"/>
    <w:rsid w:val="00A615CE"/>
    <w:rsid w:val="00A621AE"/>
    <w:rsid w:val="00A621E0"/>
    <w:rsid w:val="00A63B7D"/>
    <w:rsid w:val="00A65993"/>
    <w:rsid w:val="00A66BC8"/>
    <w:rsid w:val="00A7095E"/>
    <w:rsid w:val="00A71ED5"/>
    <w:rsid w:val="00A73575"/>
    <w:rsid w:val="00A738BA"/>
    <w:rsid w:val="00A74CE6"/>
    <w:rsid w:val="00A775B1"/>
    <w:rsid w:val="00A777DF"/>
    <w:rsid w:val="00A77968"/>
    <w:rsid w:val="00A77DE5"/>
    <w:rsid w:val="00A8071C"/>
    <w:rsid w:val="00A81A99"/>
    <w:rsid w:val="00A81DCD"/>
    <w:rsid w:val="00A81E7C"/>
    <w:rsid w:val="00A82690"/>
    <w:rsid w:val="00A82C58"/>
    <w:rsid w:val="00A830D0"/>
    <w:rsid w:val="00A83816"/>
    <w:rsid w:val="00A83B4D"/>
    <w:rsid w:val="00A84041"/>
    <w:rsid w:val="00A844A4"/>
    <w:rsid w:val="00A84E6E"/>
    <w:rsid w:val="00A84EA8"/>
    <w:rsid w:val="00A84FA9"/>
    <w:rsid w:val="00A8534B"/>
    <w:rsid w:val="00A855B9"/>
    <w:rsid w:val="00A8580B"/>
    <w:rsid w:val="00A863FA"/>
    <w:rsid w:val="00A86562"/>
    <w:rsid w:val="00A8658E"/>
    <w:rsid w:val="00A91084"/>
    <w:rsid w:val="00A911FA"/>
    <w:rsid w:val="00A9145E"/>
    <w:rsid w:val="00A91818"/>
    <w:rsid w:val="00A9229B"/>
    <w:rsid w:val="00A9236E"/>
    <w:rsid w:val="00A95B58"/>
    <w:rsid w:val="00A95EFC"/>
    <w:rsid w:val="00A97E4D"/>
    <w:rsid w:val="00AA044A"/>
    <w:rsid w:val="00AA0B9E"/>
    <w:rsid w:val="00AA3DB3"/>
    <w:rsid w:val="00AA3F2D"/>
    <w:rsid w:val="00AA568D"/>
    <w:rsid w:val="00AA6449"/>
    <w:rsid w:val="00AA6F4C"/>
    <w:rsid w:val="00AB118F"/>
    <w:rsid w:val="00AB1E83"/>
    <w:rsid w:val="00AB2493"/>
    <w:rsid w:val="00AB3D0C"/>
    <w:rsid w:val="00AB3FCC"/>
    <w:rsid w:val="00AB54DB"/>
    <w:rsid w:val="00AB5B2A"/>
    <w:rsid w:val="00AB6392"/>
    <w:rsid w:val="00AB66B5"/>
    <w:rsid w:val="00AC0B45"/>
    <w:rsid w:val="00AC0BBA"/>
    <w:rsid w:val="00AC0CC4"/>
    <w:rsid w:val="00AC0EE2"/>
    <w:rsid w:val="00AC210E"/>
    <w:rsid w:val="00AC28C8"/>
    <w:rsid w:val="00AC33DC"/>
    <w:rsid w:val="00AC3BBF"/>
    <w:rsid w:val="00AC3E3F"/>
    <w:rsid w:val="00AC422F"/>
    <w:rsid w:val="00AC43EF"/>
    <w:rsid w:val="00AC5182"/>
    <w:rsid w:val="00AC6C18"/>
    <w:rsid w:val="00AC71F8"/>
    <w:rsid w:val="00AC75BC"/>
    <w:rsid w:val="00AC7768"/>
    <w:rsid w:val="00AD04BF"/>
    <w:rsid w:val="00AD202B"/>
    <w:rsid w:val="00AD2110"/>
    <w:rsid w:val="00AD3B17"/>
    <w:rsid w:val="00AD445C"/>
    <w:rsid w:val="00AD474E"/>
    <w:rsid w:val="00AD47C9"/>
    <w:rsid w:val="00AD4863"/>
    <w:rsid w:val="00AE0AF6"/>
    <w:rsid w:val="00AE1F70"/>
    <w:rsid w:val="00AE4CE8"/>
    <w:rsid w:val="00AE4FE2"/>
    <w:rsid w:val="00AE53CD"/>
    <w:rsid w:val="00AF086B"/>
    <w:rsid w:val="00AF359A"/>
    <w:rsid w:val="00AF366C"/>
    <w:rsid w:val="00AF5D60"/>
    <w:rsid w:val="00AF6962"/>
    <w:rsid w:val="00AF6C19"/>
    <w:rsid w:val="00AF6CCA"/>
    <w:rsid w:val="00AF7C5C"/>
    <w:rsid w:val="00B000BB"/>
    <w:rsid w:val="00B00B54"/>
    <w:rsid w:val="00B00F26"/>
    <w:rsid w:val="00B024E2"/>
    <w:rsid w:val="00B025A4"/>
    <w:rsid w:val="00B02B4B"/>
    <w:rsid w:val="00B03DB6"/>
    <w:rsid w:val="00B03F26"/>
    <w:rsid w:val="00B05779"/>
    <w:rsid w:val="00B0585B"/>
    <w:rsid w:val="00B05BB6"/>
    <w:rsid w:val="00B064EB"/>
    <w:rsid w:val="00B07468"/>
    <w:rsid w:val="00B07E83"/>
    <w:rsid w:val="00B1279B"/>
    <w:rsid w:val="00B133DD"/>
    <w:rsid w:val="00B14155"/>
    <w:rsid w:val="00B1574E"/>
    <w:rsid w:val="00B1651C"/>
    <w:rsid w:val="00B1667A"/>
    <w:rsid w:val="00B17370"/>
    <w:rsid w:val="00B20247"/>
    <w:rsid w:val="00B2029F"/>
    <w:rsid w:val="00B203D1"/>
    <w:rsid w:val="00B20A15"/>
    <w:rsid w:val="00B2353D"/>
    <w:rsid w:val="00B2378C"/>
    <w:rsid w:val="00B23BCD"/>
    <w:rsid w:val="00B23C72"/>
    <w:rsid w:val="00B24EAD"/>
    <w:rsid w:val="00B25037"/>
    <w:rsid w:val="00B25175"/>
    <w:rsid w:val="00B25733"/>
    <w:rsid w:val="00B264C4"/>
    <w:rsid w:val="00B26B30"/>
    <w:rsid w:val="00B26DAD"/>
    <w:rsid w:val="00B26DD7"/>
    <w:rsid w:val="00B26E0D"/>
    <w:rsid w:val="00B278C5"/>
    <w:rsid w:val="00B30B31"/>
    <w:rsid w:val="00B30F41"/>
    <w:rsid w:val="00B31B2B"/>
    <w:rsid w:val="00B327F6"/>
    <w:rsid w:val="00B34487"/>
    <w:rsid w:val="00B35526"/>
    <w:rsid w:val="00B358F5"/>
    <w:rsid w:val="00B369D8"/>
    <w:rsid w:val="00B37342"/>
    <w:rsid w:val="00B37CF6"/>
    <w:rsid w:val="00B37D7D"/>
    <w:rsid w:val="00B37F97"/>
    <w:rsid w:val="00B41673"/>
    <w:rsid w:val="00B42EA8"/>
    <w:rsid w:val="00B44A39"/>
    <w:rsid w:val="00B454D9"/>
    <w:rsid w:val="00B460F1"/>
    <w:rsid w:val="00B464BF"/>
    <w:rsid w:val="00B46B91"/>
    <w:rsid w:val="00B50444"/>
    <w:rsid w:val="00B511BF"/>
    <w:rsid w:val="00B52F23"/>
    <w:rsid w:val="00B53AC0"/>
    <w:rsid w:val="00B53BC6"/>
    <w:rsid w:val="00B542A1"/>
    <w:rsid w:val="00B54F97"/>
    <w:rsid w:val="00B5589A"/>
    <w:rsid w:val="00B55A03"/>
    <w:rsid w:val="00B55ACA"/>
    <w:rsid w:val="00B55BB1"/>
    <w:rsid w:val="00B573ED"/>
    <w:rsid w:val="00B61544"/>
    <w:rsid w:val="00B618BD"/>
    <w:rsid w:val="00B623F5"/>
    <w:rsid w:val="00B63619"/>
    <w:rsid w:val="00B64D7C"/>
    <w:rsid w:val="00B667ED"/>
    <w:rsid w:val="00B67AF7"/>
    <w:rsid w:val="00B71C06"/>
    <w:rsid w:val="00B73EAE"/>
    <w:rsid w:val="00B75AE5"/>
    <w:rsid w:val="00B80DE7"/>
    <w:rsid w:val="00B80FE0"/>
    <w:rsid w:val="00B81FBB"/>
    <w:rsid w:val="00B821E4"/>
    <w:rsid w:val="00B825C3"/>
    <w:rsid w:val="00B839DC"/>
    <w:rsid w:val="00B84FA7"/>
    <w:rsid w:val="00B8518E"/>
    <w:rsid w:val="00B85C81"/>
    <w:rsid w:val="00B871C4"/>
    <w:rsid w:val="00B905DE"/>
    <w:rsid w:val="00B911B7"/>
    <w:rsid w:val="00B91638"/>
    <w:rsid w:val="00B91777"/>
    <w:rsid w:val="00B93457"/>
    <w:rsid w:val="00B93C90"/>
    <w:rsid w:val="00B9417C"/>
    <w:rsid w:val="00B94D52"/>
    <w:rsid w:val="00B95367"/>
    <w:rsid w:val="00B9546C"/>
    <w:rsid w:val="00B96729"/>
    <w:rsid w:val="00B972D2"/>
    <w:rsid w:val="00B97534"/>
    <w:rsid w:val="00B978E9"/>
    <w:rsid w:val="00BA0436"/>
    <w:rsid w:val="00BA06BB"/>
    <w:rsid w:val="00BA0FC1"/>
    <w:rsid w:val="00BA11DE"/>
    <w:rsid w:val="00BA183E"/>
    <w:rsid w:val="00BA1FF8"/>
    <w:rsid w:val="00BA2377"/>
    <w:rsid w:val="00BA24C7"/>
    <w:rsid w:val="00BA33A6"/>
    <w:rsid w:val="00BA3CA5"/>
    <w:rsid w:val="00BA3F33"/>
    <w:rsid w:val="00BA4B94"/>
    <w:rsid w:val="00BA55A8"/>
    <w:rsid w:val="00BA5EBA"/>
    <w:rsid w:val="00BA66E2"/>
    <w:rsid w:val="00BA7811"/>
    <w:rsid w:val="00BA7AFA"/>
    <w:rsid w:val="00BA7C32"/>
    <w:rsid w:val="00BA7E6B"/>
    <w:rsid w:val="00BB2C19"/>
    <w:rsid w:val="00BB3B34"/>
    <w:rsid w:val="00BB3C76"/>
    <w:rsid w:val="00BB4189"/>
    <w:rsid w:val="00BB43D2"/>
    <w:rsid w:val="00BB43F7"/>
    <w:rsid w:val="00BB44B0"/>
    <w:rsid w:val="00BB44B6"/>
    <w:rsid w:val="00BB4A1B"/>
    <w:rsid w:val="00BB5E44"/>
    <w:rsid w:val="00BB6E71"/>
    <w:rsid w:val="00BB7943"/>
    <w:rsid w:val="00BB7E8A"/>
    <w:rsid w:val="00BC1489"/>
    <w:rsid w:val="00BC1D2A"/>
    <w:rsid w:val="00BC200D"/>
    <w:rsid w:val="00BC27A7"/>
    <w:rsid w:val="00BC322B"/>
    <w:rsid w:val="00BC325B"/>
    <w:rsid w:val="00BC3947"/>
    <w:rsid w:val="00BC3C3F"/>
    <w:rsid w:val="00BC4372"/>
    <w:rsid w:val="00BC4F4C"/>
    <w:rsid w:val="00BC7925"/>
    <w:rsid w:val="00BD04D9"/>
    <w:rsid w:val="00BD1B15"/>
    <w:rsid w:val="00BD50CC"/>
    <w:rsid w:val="00BD782E"/>
    <w:rsid w:val="00BD79C1"/>
    <w:rsid w:val="00BE04B4"/>
    <w:rsid w:val="00BE0BD4"/>
    <w:rsid w:val="00BE128E"/>
    <w:rsid w:val="00BE160B"/>
    <w:rsid w:val="00BE2474"/>
    <w:rsid w:val="00BE2B62"/>
    <w:rsid w:val="00BE36C9"/>
    <w:rsid w:val="00BE3FD4"/>
    <w:rsid w:val="00BE4478"/>
    <w:rsid w:val="00BE5031"/>
    <w:rsid w:val="00BE568B"/>
    <w:rsid w:val="00BE5AE5"/>
    <w:rsid w:val="00BE6187"/>
    <w:rsid w:val="00BE6295"/>
    <w:rsid w:val="00BE688E"/>
    <w:rsid w:val="00BE74D5"/>
    <w:rsid w:val="00BF10AC"/>
    <w:rsid w:val="00BF10E1"/>
    <w:rsid w:val="00BF11E2"/>
    <w:rsid w:val="00BF12D5"/>
    <w:rsid w:val="00BF2D8E"/>
    <w:rsid w:val="00BF3343"/>
    <w:rsid w:val="00BF35D3"/>
    <w:rsid w:val="00BF38BD"/>
    <w:rsid w:val="00BF3B67"/>
    <w:rsid w:val="00BF47A9"/>
    <w:rsid w:val="00BF4A8B"/>
    <w:rsid w:val="00BF5F4C"/>
    <w:rsid w:val="00C005E1"/>
    <w:rsid w:val="00C026AD"/>
    <w:rsid w:val="00C03349"/>
    <w:rsid w:val="00C034DA"/>
    <w:rsid w:val="00C04641"/>
    <w:rsid w:val="00C04B52"/>
    <w:rsid w:val="00C0517E"/>
    <w:rsid w:val="00C06211"/>
    <w:rsid w:val="00C067B1"/>
    <w:rsid w:val="00C06A8D"/>
    <w:rsid w:val="00C11639"/>
    <w:rsid w:val="00C11B50"/>
    <w:rsid w:val="00C11D84"/>
    <w:rsid w:val="00C12146"/>
    <w:rsid w:val="00C12D0C"/>
    <w:rsid w:val="00C12E9C"/>
    <w:rsid w:val="00C13917"/>
    <w:rsid w:val="00C13EC2"/>
    <w:rsid w:val="00C147A4"/>
    <w:rsid w:val="00C149FF"/>
    <w:rsid w:val="00C151A1"/>
    <w:rsid w:val="00C16231"/>
    <w:rsid w:val="00C167F8"/>
    <w:rsid w:val="00C16CFF"/>
    <w:rsid w:val="00C171BE"/>
    <w:rsid w:val="00C176AD"/>
    <w:rsid w:val="00C179E7"/>
    <w:rsid w:val="00C20A55"/>
    <w:rsid w:val="00C21338"/>
    <w:rsid w:val="00C22178"/>
    <w:rsid w:val="00C226C4"/>
    <w:rsid w:val="00C22738"/>
    <w:rsid w:val="00C2289B"/>
    <w:rsid w:val="00C23FE3"/>
    <w:rsid w:val="00C24B59"/>
    <w:rsid w:val="00C24C39"/>
    <w:rsid w:val="00C26788"/>
    <w:rsid w:val="00C267E6"/>
    <w:rsid w:val="00C32223"/>
    <w:rsid w:val="00C32463"/>
    <w:rsid w:val="00C32B8A"/>
    <w:rsid w:val="00C33474"/>
    <w:rsid w:val="00C346AA"/>
    <w:rsid w:val="00C35106"/>
    <w:rsid w:val="00C35B62"/>
    <w:rsid w:val="00C36030"/>
    <w:rsid w:val="00C36AB3"/>
    <w:rsid w:val="00C37520"/>
    <w:rsid w:val="00C37AEC"/>
    <w:rsid w:val="00C40458"/>
    <w:rsid w:val="00C40FAD"/>
    <w:rsid w:val="00C42373"/>
    <w:rsid w:val="00C43C56"/>
    <w:rsid w:val="00C43CD3"/>
    <w:rsid w:val="00C440F9"/>
    <w:rsid w:val="00C44FFC"/>
    <w:rsid w:val="00C451B0"/>
    <w:rsid w:val="00C452CF"/>
    <w:rsid w:val="00C45774"/>
    <w:rsid w:val="00C46F28"/>
    <w:rsid w:val="00C50ED2"/>
    <w:rsid w:val="00C51BA1"/>
    <w:rsid w:val="00C522A0"/>
    <w:rsid w:val="00C52C20"/>
    <w:rsid w:val="00C52D38"/>
    <w:rsid w:val="00C535EB"/>
    <w:rsid w:val="00C53C8C"/>
    <w:rsid w:val="00C54360"/>
    <w:rsid w:val="00C54375"/>
    <w:rsid w:val="00C54FE8"/>
    <w:rsid w:val="00C551AD"/>
    <w:rsid w:val="00C5567D"/>
    <w:rsid w:val="00C55A63"/>
    <w:rsid w:val="00C55D9F"/>
    <w:rsid w:val="00C56967"/>
    <w:rsid w:val="00C569CB"/>
    <w:rsid w:val="00C57551"/>
    <w:rsid w:val="00C576C8"/>
    <w:rsid w:val="00C6011D"/>
    <w:rsid w:val="00C618EC"/>
    <w:rsid w:val="00C63011"/>
    <w:rsid w:val="00C63BED"/>
    <w:rsid w:val="00C65169"/>
    <w:rsid w:val="00C658C3"/>
    <w:rsid w:val="00C658CA"/>
    <w:rsid w:val="00C66847"/>
    <w:rsid w:val="00C739E7"/>
    <w:rsid w:val="00C75261"/>
    <w:rsid w:val="00C75D09"/>
    <w:rsid w:val="00C76267"/>
    <w:rsid w:val="00C772AF"/>
    <w:rsid w:val="00C774D4"/>
    <w:rsid w:val="00C77B82"/>
    <w:rsid w:val="00C77D7A"/>
    <w:rsid w:val="00C77DE6"/>
    <w:rsid w:val="00C80E3F"/>
    <w:rsid w:val="00C812BD"/>
    <w:rsid w:val="00C82035"/>
    <w:rsid w:val="00C82078"/>
    <w:rsid w:val="00C821A4"/>
    <w:rsid w:val="00C82E17"/>
    <w:rsid w:val="00C848B3"/>
    <w:rsid w:val="00C84D54"/>
    <w:rsid w:val="00C84FCC"/>
    <w:rsid w:val="00C855B1"/>
    <w:rsid w:val="00C86E48"/>
    <w:rsid w:val="00C87132"/>
    <w:rsid w:val="00C8739B"/>
    <w:rsid w:val="00C87B2F"/>
    <w:rsid w:val="00C91D72"/>
    <w:rsid w:val="00C92D94"/>
    <w:rsid w:val="00C931DC"/>
    <w:rsid w:val="00C93535"/>
    <w:rsid w:val="00C93908"/>
    <w:rsid w:val="00C9412A"/>
    <w:rsid w:val="00C94B2D"/>
    <w:rsid w:val="00C94C76"/>
    <w:rsid w:val="00C95628"/>
    <w:rsid w:val="00C95EFD"/>
    <w:rsid w:val="00C95F2C"/>
    <w:rsid w:val="00C964A3"/>
    <w:rsid w:val="00C968C5"/>
    <w:rsid w:val="00C971D9"/>
    <w:rsid w:val="00CA0BB8"/>
    <w:rsid w:val="00CA0CEE"/>
    <w:rsid w:val="00CA1825"/>
    <w:rsid w:val="00CA2D61"/>
    <w:rsid w:val="00CA393F"/>
    <w:rsid w:val="00CA39A2"/>
    <w:rsid w:val="00CA43EE"/>
    <w:rsid w:val="00CA48D6"/>
    <w:rsid w:val="00CA4C71"/>
    <w:rsid w:val="00CA73F7"/>
    <w:rsid w:val="00CA7C26"/>
    <w:rsid w:val="00CB0337"/>
    <w:rsid w:val="00CB051B"/>
    <w:rsid w:val="00CB05AE"/>
    <w:rsid w:val="00CB1F5A"/>
    <w:rsid w:val="00CB26C3"/>
    <w:rsid w:val="00CB3696"/>
    <w:rsid w:val="00CB4B52"/>
    <w:rsid w:val="00CB5C3F"/>
    <w:rsid w:val="00CB5E86"/>
    <w:rsid w:val="00CC070B"/>
    <w:rsid w:val="00CC0BFE"/>
    <w:rsid w:val="00CC1CF7"/>
    <w:rsid w:val="00CC1EF6"/>
    <w:rsid w:val="00CC1FC7"/>
    <w:rsid w:val="00CC21C3"/>
    <w:rsid w:val="00CC25EB"/>
    <w:rsid w:val="00CC71D2"/>
    <w:rsid w:val="00CC79C4"/>
    <w:rsid w:val="00CD0DA2"/>
    <w:rsid w:val="00CD218E"/>
    <w:rsid w:val="00CD443E"/>
    <w:rsid w:val="00CD4ADC"/>
    <w:rsid w:val="00CD5AA8"/>
    <w:rsid w:val="00CD6707"/>
    <w:rsid w:val="00CD7685"/>
    <w:rsid w:val="00CE1DD1"/>
    <w:rsid w:val="00CE42CB"/>
    <w:rsid w:val="00CE430C"/>
    <w:rsid w:val="00CE53B0"/>
    <w:rsid w:val="00CE5DC8"/>
    <w:rsid w:val="00CE6631"/>
    <w:rsid w:val="00CE6A20"/>
    <w:rsid w:val="00CE6FA5"/>
    <w:rsid w:val="00CE7415"/>
    <w:rsid w:val="00CE7AAB"/>
    <w:rsid w:val="00CE7F47"/>
    <w:rsid w:val="00CF000E"/>
    <w:rsid w:val="00CF0305"/>
    <w:rsid w:val="00CF0961"/>
    <w:rsid w:val="00CF2AA1"/>
    <w:rsid w:val="00CF3596"/>
    <w:rsid w:val="00CF3AE8"/>
    <w:rsid w:val="00CF4552"/>
    <w:rsid w:val="00CF47CE"/>
    <w:rsid w:val="00CF5480"/>
    <w:rsid w:val="00CF6129"/>
    <w:rsid w:val="00CF66D1"/>
    <w:rsid w:val="00CF683B"/>
    <w:rsid w:val="00CF6BB0"/>
    <w:rsid w:val="00CF6EC6"/>
    <w:rsid w:val="00CF7837"/>
    <w:rsid w:val="00D01DF2"/>
    <w:rsid w:val="00D023E4"/>
    <w:rsid w:val="00D028D9"/>
    <w:rsid w:val="00D02FDC"/>
    <w:rsid w:val="00D0316D"/>
    <w:rsid w:val="00D037D8"/>
    <w:rsid w:val="00D05211"/>
    <w:rsid w:val="00D05B73"/>
    <w:rsid w:val="00D06414"/>
    <w:rsid w:val="00D06648"/>
    <w:rsid w:val="00D0703F"/>
    <w:rsid w:val="00D1106A"/>
    <w:rsid w:val="00D113E2"/>
    <w:rsid w:val="00D13008"/>
    <w:rsid w:val="00D1347E"/>
    <w:rsid w:val="00D13841"/>
    <w:rsid w:val="00D13AB1"/>
    <w:rsid w:val="00D13D87"/>
    <w:rsid w:val="00D14997"/>
    <w:rsid w:val="00D15321"/>
    <w:rsid w:val="00D168A7"/>
    <w:rsid w:val="00D16D0C"/>
    <w:rsid w:val="00D207B2"/>
    <w:rsid w:val="00D21384"/>
    <w:rsid w:val="00D21720"/>
    <w:rsid w:val="00D21CEF"/>
    <w:rsid w:val="00D22E5F"/>
    <w:rsid w:val="00D250E2"/>
    <w:rsid w:val="00D2547E"/>
    <w:rsid w:val="00D2637A"/>
    <w:rsid w:val="00D2775B"/>
    <w:rsid w:val="00D30748"/>
    <w:rsid w:val="00D3095F"/>
    <w:rsid w:val="00D317EE"/>
    <w:rsid w:val="00D327B7"/>
    <w:rsid w:val="00D32A62"/>
    <w:rsid w:val="00D3314D"/>
    <w:rsid w:val="00D33543"/>
    <w:rsid w:val="00D344E4"/>
    <w:rsid w:val="00D346D1"/>
    <w:rsid w:val="00D36CF2"/>
    <w:rsid w:val="00D3783C"/>
    <w:rsid w:val="00D379E3"/>
    <w:rsid w:val="00D40131"/>
    <w:rsid w:val="00D405E6"/>
    <w:rsid w:val="00D40896"/>
    <w:rsid w:val="00D40AE7"/>
    <w:rsid w:val="00D43038"/>
    <w:rsid w:val="00D44A75"/>
    <w:rsid w:val="00D456FA"/>
    <w:rsid w:val="00D45B45"/>
    <w:rsid w:val="00D46AB6"/>
    <w:rsid w:val="00D471BC"/>
    <w:rsid w:val="00D47D0F"/>
    <w:rsid w:val="00D50991"/>
    <w:rsid w:val="00D50D99"/>
    <w:rsid w:val="00D51856"/>
    <w:rsid w:val="00D51FC9"/>
    <w:rsid w:val="00D52601"/>
    <w:rsid w:val="00D53631"/>
    <w:rsid w:val="00D53A4E"/>
    <w:rsid w:val="00D55696"/>
    <w:rsid w:val="00D5579D"/>
    <w:rsid w:val="00D562C3"/>
    <w:rsid w:val="00D5797C"/>
    <w:rsid w:val="00D57F36"/>
    <w:rsid w:val="00D60062"/>
    <w:rsid w:val="00D601CD"/>
    <w:rsid w:val="00D6094D"/>
    <w:rsid w:val="00D624AF"/>
    <w:rsid w:val="00D62849"/>
    <w:rsid w:val="00D62B47"/>
    <w:rsid w:val="00D6327C"/>
    <w:rsid w:val="00D644D4"/>
    <w:rsid w:val="00D647F1"/>
    <w:rsid w:val="00D6578B"/>
    <w:rsid w:val="00D66135"/>
    <w:rsid w:val="00D6742E"/>
    <w:rsid w:val="00D70505"/>
    <w:rsid w:val="00D705E7"/>
    <w:rsid w:val="00D710AC"/>
    <w:rsid w:val="00D714F5"/>
    <w:rsid w:val="00D71E8B"/>
    <w:rsid w:val="00D72309"/>
    <w:rsid w:val="00D72565"/>
    <w:rsid w:val="00D725ED"/>
    <w:rsid w:val="00D72BFA"/>
    <w:rsid w:val="00D74091"/>
    <w:rsid w:val="00D740BE"/>
    <w:rsid w:val="00D74866"/>
    <w:rsid w:val="00D74B87"/>
    <w:rsid w:val="00D763DD"/>
    <w:rsid w:val="00D77C86"/>
    <w:rsid w:val="00D809AB"/>
    <w:rsid w:val="00D80A63"/>
    <w:rsid w:val="00D80B83"/>
    <w:rsid w:val="00D81810"/>
    <w:rsid w:val="00D81C5A"/>
    <w:rsid w:val="00D82FA6"/>
    <w:rsid w:val="00D84B33"/>
    <w:rsid w:val="00D85724"/>
    <w:rsid w:val="00D85FDB"/>
    <w:rsid w:val="00D86BBB"/>
    <w:rsid w:val="00D87563"/>
    <w:rsid w:val="00D87608"/>
    <w:rsid w:val="00D913A5"/>
    <w:rsid w:val="00D91A21"/>
    <w:rsid w:val="00D92570"/>
    <w:rsid w:val="00D9281D"/>
    <w:rsid w:val="00D93575"/>
    <w:rsid w:val="00D935B6"/>
    <w:rsid w:val="00D93815"/>
    <w:rsid w:val="00D93F6A"/>
    <w:rsid w:val="00D94E2C"/>
    <w:rsid w:val="00D955F0"/>
    <w:rsid w:val="00D9579F"/>
    <w:rsid w:val="00D9585B"/>
    <w:rsid w:val="00D96779"/>
    <w:rsid w:val="00D96B79"/>
    <w:rsid w:val="00DA00B4"/>
    <w:rsid w:val="00DA0200"/>
    <w:rsid w:val="00DA170E"/>
    <w:rsid w:val="00DA2F03"/>
    <w:rsid w:val="00DA3AC4"/>
    <w:rsid w:val="00DA449C"/>
    <w:rsid w:val="00DA5CFC"/>
    <w:rsid w:val="00DA6A17"/>
    <w:rsid w:val="00DA6AD6"/>
    <w:rsid w:val="00DA6DB6"/>
    <w:rsid w:val="00DA769A"/>
    <w:rsid w:val="00DB1B29"/>
    <w:rsid w:val="00DB1E39"/>
    <w:rsid w:val="00DB3113"/>
    <w:rsid w:val="00DB341D"/>
    <w:rsid w:val="00DB3580"/>
    <w:rsid w:val="00DB4902"/>
    <w:rsid w:val="00DB51CB"/>
    <w:rsid w:val="00DB7EF4"/>
    <w:rsid w:val="00DC0021"/>
    <w:rsid w:val="00DC1110"/>
    <w:rsid w:val="00DC2264"/>
    <w:rsid w:val="00DC2412"/>
    <w:rsid w:val="00DC2A34"/>
    <w:rsid w:val="00DC3B48"/>
    <w:rsid w:val="00DC3D0D"/>
    <w:rsid w:val="00DC4280"/>
    <w:rsid w:val="00DC44B6"/>
    <w:rsid w:val="00DC48F9"/>
    <w:rsid w:val="00DC4DC8"/>
    <w:rsid w:val="00DC55FD"/>
    <w:rsid w:val="00DC580B"/>
    <w:rsid w:val="00DC71D1"/>
    <w:rsid w:val="00DC7380"/>
    <w:rsid w:val="00DC78F9"/>
    <w:rsid w:val="00DC7B0C"/>
    <w:rsid w:val="00DD2704"/>
    <w:rsid w:val="00DD2C2F"/>
    <w:rsid w:val="00DD74AF"/>
    <w:rsid w:val="00DD7576"/>
    <w:rsid w:val="00DD7E60"/>
    <w:rsid w:val="00DE1290"/>
    <w:rsid w:val="00DE170F"/>
    <w:rsid w:val="00DE2C5C"/>
    <w:rsid w:val="00DE4283"/>
    <w:rsid w:val="00DE43BB"/>
    <w:rsid w:val="00DE48B6"/>
    <w:rsid w:val="00DE532C"/>
    <w:rsid w:val="00DE660F"/>
    <w:rsid w:val="00DE7A1E"/>
    <w:rsid w:val="00DF426F"/>
    <w:rsid w:val="00DF5584"/>
    <w:rsid w:val="00DF5816"/>
    <w:rsid w:val="00DF5991"/>
    <w:rsid w:val="00DF6163"/>
    <w:rsid w:val="00DF6DED"/>
    <w:rsid w:val="00DF7C37"/>
    <w:rsid w:val="00E00CD3"/>
    <w:rsid w:val="00E00E18"/>
    <w:rsid w:val="00E01851"/>
    <w:rsid w:val="00E01933"/>
    <w:rsid w:val="00E04DA5"/>
    <w:rsid w:val="00E05451"/>
    <w:rsid w:val="00E054F9"/>
    <w:rsid w:val="00E055A5"/>
    <w:rsid w:val="00E06246"/>
    <w:rsid w:val="00E0630B"/>
    <w:rsid w:val="00E072BE"/>
    <w:rsid w:val="00E07304"/>
    <w:rsid w:val="00E075A8"/>
    <w:rsid w:val="00E07F74"/>
    <w:rsid w:val="00E10F3E"/>
    <w:rsid w:val="00E1149D"/>
    <w:rsid w:val="00E133A7"/>
    <w:rsid w:val="00E13DF1"/>
    <w:rsid w:val="00E14039"/>
    <w:rsid w:val="00E14488"/>
    <w:rsid w:val="00E171DA"/>
    <w:rsid w:val="00E175D3"/>
    <w:rsid w:val="00E203A1"/>
    <w:rsid w:val="00E2266D"/>
    <w:rsid w:val="00E22C0F"/>
    <w:rsid w:val="00E231EB"/>
    <w:rsid w:val="00E2336F"/>
    <w:rsid w:val="00E24121"/>
    <w:rsid w:val="00E24EB4"/>
    <w:rsid w:val="00E25631"/>
    <w:rsid w:val="00E302B5"/>
    <w:rsid w:val="00E304BD"/>
    <w:rsid w:val="00E31831"/>
    <w:rsid w:val="00E32772"/>
    <w:rsid w:val="00E339F5"/>
    <w:rsid w:val="00E33A12"/>
    <w:rsid w:val="00E33A5D"/>
    <w:rsid w:val="00E33D57"/>
    <w:rsid w:val="00E359DF"/>
    <w:rsid w:val="00E369AA"/>
    <w:rsid w:val="00E36B12"/>
    <w:rsid w:val="00E36BC8"/>
    <w:rsid w:val="00E37563"/>
    <w:rsid w:val="00E40552"/>
    <w:rsid w:val="00E40D54"/>
    <w:rsid w:val="00E427BE"/>
    <w:rsid w:val="00E43304"/>
    <w:rsid w:val="00E445A3"/>
    <w:rsid w:val="00E447ED"/>
    <w:rsid w:val="00E461C4"/>
    <w:rsid w:val="00E470C3"/>
    <w:rsid w:val="00E502DD"/>
    <w:rsid w:val="00E50414"/>
    <w:rsid w:val="00E5041E"/>
    <w:rsid w:val="00E53098"/>
    <w:rsid w:val="00E53566"/>
    <w:rsid w:val="00E53FA4"/>
    <w:rsid w:val="00E549DA"/>
    <w:rsid w:val="00E55956"/>
    <w:rsid w:val="00E5691C"/>
    <w:rsid w:val="00E56C1D"/>
    <w:rsid w:val="00E56C45"/>
    <w:rsid w:val="00E56F1E"/>
    <w:rsid w:val="00E6064A"/>
    <w:rsid w:val="00E618E7"/>
    <w:rsid w:val="00E619DC"/>
    <w:rsid w:val="00E62010"/>
    <w:rsid w:val="00E630BB"/>
    <w:rsid w:val="00E632BF"/>
    <w:rsid w:val="00E6380C"/>
    <w:rsid w:val="00E640AE"/>
    <w:rsid w:val="00E64D35"/>
    <w:rsid w:val="00E6569E"/>
    <w:rsid w:val="00E65BE2"/>
    <w:rsid w:val="00E66476"/>
    <w:rsid w:val="00E66D5C"/>
    <w:rsid w:val="00E66E72"/>
    <w:rsid w:val="00E67284"/>
    <w:rsid w:val="00E708A4"/>
    <w:rsid w:val="00E70A9C"/>
    <w:rsid w:val="00E70F6E"/>
    <w:rsid w:val="00E71154"/>
    <w:rsid w:val="00E719E3"/>
    <w:rsid w:val="00E777B3"/>
    <w:rsid w:val="00E802E3"/>
    <w:rsid w:val="00E8050F"/>
    <w:rsid w:val="00E80E76"/>
    <w:rsid w:val="00E81E70"/>
    <w:rsid w:val="00E83358"/>
    <w:rsid w:val="00E8428A"/>
    <w:rsid w:val="00E84E5B"/>
    <w:rsid w:val="00E85FE1"/>
    <w:rsid w:val="00E877EF"/>
    <w:rsid w:val="00E91B55"/>
    <w:rsid w:val="00E93F14"/>
    <w:rsid w:val="00E943B4"/>
    <w:rsid w:val="00E943DF"/>
    <w:rsid w:val="00E948C4"/>
    <w:rsid w:val="00E94A09"/>
    <w:rsid w:val="00E94B3B"/>
    <w:rsid w:val="00E958FA"/>
    <w:rsid w:val="00E962C6"/>
    <w:rsid w:val="00E96F1D"/>
    <w:rsid w:val="00E97011"/>
    <w:rsid w:val="00E97165"/>
    <w:rsid w:val="00E9722B"/>
    <w:rsid w:val="00E973C1"/>
    <w:rsid w:val="00EA109C"/>
    <w:rsid w:val="00EA1205"/>
    <w:rsid w:val="00EA261B"/>
    <w:rsid w:val="00EA3636"/>
    <w:rsid w:val="00EA3790"/>
    <w:rsid w:val="00EA3F3F"/>
    <w:rsid w:val="00EA65A3"/>
    <w:rsid w:val="00EB1BFF"/>
    <w:rsid w:val="00EB1DE3"/>
    <w:rsid w:val="00EB1DF8"/>
    <w:rsid w:val="00EB1EE7"/>
    <w:rsid w:val="00EB2818"/>
    <w:rsid w:val="00EB2846"/>
    <w:rsid w:val="00EB2DB8"/>
    <w:rsid w:val="00EB4862"/>
    <w:rsid w:val="00EB52E3"/>
    <w:rsid w:val="00EB6280"/>
    <w:rsid w:val="00EB63B4"/>
    <w:rsid w:val="00EB7573"/>
    <w:rsid w:val="00EC0226"/>
    <w:rsid w:val="00EC0749"/>
    <w:rsid w:val="00EC0BEE"/>
    <w:rsid w:val="00EC2598"/>
    <w:rsid w:val="00EC357E"/>
    <w:rsid w:val="00EC405C"/>
    <w:rsid w:val="00EC5C7F"/>
    <w:rsid w:val="00EC7ECB"/>
    <w:rsid w:val="00ED0EAF"/>
    <w:rsid w:val="00ED1CC0"/>
    <w:rsid w:val="00ED1F26"/>
    <w:rsid w:val="00ED2B44"/>
    <w:rsid w:val="00ED2EAB"/>
    <w:rsid w:val="00ED3ADF"/>
    <w:rsid w:val="00ED4608"/>
    <w:rsid w:val="00ED6882"/>
    <w:rsid w:val="00ED78C6"/>
    <w:rsid w:val="00EE0400"/>
    <w:rsid w:val="00EE1086"/>
    <w:rsid w:val="00EE12AC"/>
    <w:rsid w:val="00EE208F"/>
    <w:rsid w:val="00EE2440"/>
    <w:rsid w:val="00EE2D5D"/>
    <w:rsid w:val="00EE3104"/>
    <w:rsid w:val="00EE4583"/>
    <w:rsid w:val="00EE4AE1"/>
    <w:rsid w:val="00EE6167"/>
    <w:rsid w:val="00EE63A0"/>
    <w:rsid w:val="00EE6FEB"/>
    <w:rsid w:val="00EE75A6"/>
    <w:rsid w:val="00EE7ED5"/>
    <w:rsid w:val="00EF0872"/>
    <w:rsid w:val="00EF0A04"/>
    <w:rsid w:val="00EF1B7B"/>
    <w:rsid w:val="00EF1C62"/>
    <w:rsid w:val="00EF284C"/>
    <w:rsid w:val="00EF4281"/>
    <w:rsid w:val="00EF6B86"/>
    <w:rsid w:val="00EF7849"/>
    <w:rsid w:val="00F00BEF"/>
    <w:rsid w:val="00F01129"/>
    <w:rsid w:val="00F0264C"/>
    <w:rsid w:val="00F02A89"/>
    <w:rsid w:val="00F02D72"/>
    <w:rsid w:val="00F02E5E"/>
    <w:rsid w:val="00F03866"/>
    <w:rsid w:val="00F038DA"/>
    <w:rsid w:val="00F03FD8"/>
    <w:rsid w:val="00F044F9"/>
    <w:rsid w:val="00F049B3"/>
    <w:rsid w:val="00F04A25"/>
    <w:rsid w:val="00F053DE"/>
    <w:rsid w:val="00F05645"/>
    <w:rsid w:val="00F05869"/>
    <w:rsid w:val="00F05A9C"/>
    <w:rsid w:val="00F05CE1"/>
    <w:rsid w:val="00F11DB8"/>
    <w:rsid w:val="00F1284D"/>
    <w:rsid w:val="00F128F2"/>
    <w:rsid w:val="00F12C68"/>
    <w:rsid w:val="00F13718"/>
    <w:rsid w:val="00F13F2F"/>
    <w:rsid w:val="00F150EA"/>
    <w:rsid w:val="00F168C4"/>
    <w:rsid w:val="00F16AFB"/>
    <w:rsid w:val="00F16BD1"/>
    <w:rsid w:val="00F16CA0"/>
    <w:rsid w:val="00F16DEE"/>
    <w:rsid w:val="00F214E5"/>
    <w:rsid w:val="00F227D8"/>
    <w:rsid w:val="00F233B1"/>
    <w:rsid w:val="00F23647"/>
    <w:rsid w:val="00F24B47"/>
    <w:rsid w:val="00F2553E"/>
    <w:rsid w:val="00F26740"/>
    <w:rsid w:val="00F269A6"/>
    <w:rsid w:val="00F27D23"/>
    <w:rsid w:val="00F3013D"/>
    <w:rsid w:val="00F30ACE"/>
    <w:rsid w:val="00F30F20"/>
    <w:rsid w:val="00F30FD3"/>
    <w:rsid w:val="00F31060"/>
    <w:rsid w:val="00F31524"/>
    <w:rsid w:val="00F318CE"/>
    <w:rsid w:val="00F31EC9"/>
    <w:rsid w:val="00F32505"/>
    <w:rsid w:val="00F32D38"/>
    <w:rsid w:val="00F33B14"/>
    <w:rsid w:val="00F34E7C"/>
    <w:rsid w:val="00F35619"/>
    <w:rsid w:val="00F3565B"/>
    <w:rsid w:val="00F35BB9"/>
    <w:rsid w:val="00F37099"/>
    <w:rsid w:val="00F371BF"/>
    <w:rsid w:val="00F372C8"/>
    <w:rsid w:val="00F375E6"/>
    <w:rsid w:val="00F40680"/>
    <w:rsid w:val="00F408F6"/>
    <w:rsid w:val="00F41892"/>
    <w:rsid w:val="00F432DB"/>
    <w:rsid w:val="00F43FA7"/>
    <w:rsid w:val="00F458CA"/>
    <w:rsid w:val="00F45BDD"/>
    <w:rsid w:val="00F46A2A"/>
    <w:rsid w:val="00F46B7D"/>
    <w:rsid w:val="00F46D9F"/>
    <w:rsid w:val="00F4746B"/>
    <w:rsid w:val="00F47EE3"/>
    <w:rsid w:val="00F503D2"/>
    <w:rsid w:val="00F504DA"/>
    <w:rsid w:val="00F50762"/>
    <w:rsid w:val="00F51003"/>
    <w:rsid w:val="00F517F0"/>
    <w:rsid w:val="00F51DC3"/>
    <w:rsid w:val="00F539B5"/>
    <w:rsid w:val="00F5494F"/>
    <w:rsid w:val="00F54B8A"/>
    <w:rsid w:val="00F558D3"/>
    <w:rsid w:val="00F56928"/>
    <w:rsid w:val="00F56BF6"/>
    <w:rsid w:val="00F60968"/>
    <w:rsid w:val="00F60DF2"/>
    <w:rsid w:val="00F60E27"/>
    <w:rsid w:val="00F611DF"/>
    <w:rsid w:val="00F62441"/>
    <w:rsid w:val="00F6275B"/>
    <w:rsid w:val="00F63291"/>
    <w:rsid w:val="00F63550"/>
    <w:rsid w:val="00F6394B"/>
    <w:rsid w:val="00F63E26"/>
    <w:rsid w:val="00F64007"/>
    <w:rsid w:val="00F64708"/>
    <w:rsid w:val="00F65B1E"/>
    <w:rsid w:val="00F665A4"/>
    <w:rsid w:val="00F66907"/>
    <w:rsid w:val="00F66A8A"/>
    <w:rsid w:val="00F671E7"/>
    <w:rsid w:val="00F67BAD"/>
    <w:rsid w:val="00F70844"/>
    <w:rsid w:val="00F71A84"/>
    <w:rsid w:val="00F72813"/>
    <w:rsid w:val="00F730DB"/>
    <w:rsid w:val="00F731F6"/>
    <w:rsid w:val="00F73AA5"/>
    <w:rsid w:val="00F73ACC"/>
    <w:rsid w:val="00F73B74"/>
    <w:rsid w:val="00F73E92"/>
    <w:rsid w:val="00F74CD8"/>
    <w:rsid w:val="00F75C9D"/>
    <w:rsid w:val="00F76276"/>
    <w:rsid w:val="00F76E10"/>
    <w:rsid w:val="00F8013F"/>
    <w:rsid w:val="00F805E0"/>
    <w:rsid w:val="00F80783"/>
    <w:rsid w:val="00F80BF8"/>
    <w:rsid w:val="00F81339"/>
    <w:rsid w:val="00F828CE"/>
    <w:rsid w:val="00F82A65"/>
    <w:rsid w:val="00F834AC"/>
    <w:rsid w:val="00F837CC"/>
    <w:rsid w:val="00F84591"/>
    <w:rsid w:val="00F84B87"/>
    <w:rsid w:val="00F852CE"/>
    <w:rsid w:val="00F879E7"/>
    <w:rsid w:val="00F9006C"/>
    <w:rsid w:val="00F911B4"/>
    <w:rsid w:val="00F915F2"/>
    <w:rsid w:val="00F91A63"/>
    <w:rsid w:val="00F93631"/>
    <w:rsid w:val="00F9448A"/>
    <w:rsid w:val="00F94F59"/>
    <w:rsid w:val="00F95828"/>
    <w:rsid w:val="00F96438"/>
    <w:rsid w:val="00F966FA"/>
    <w:rsid w:val="00F967C9"/>
    <w:rsid w:val="00F97CF2"/>
    <w:rsid w:val="00FA0F0B"/>
    <w:rsid w:val="00FA11B7"/>
    <w:rsid w:val="00FA18AA"/>
    <w:rsid w:val="00FA1945"/>
    <w:rsid w:val="00FA514C"/>
    <w:rsid w:val="00FA5D0B"/>
    <w:rsid w:val="00FA5DF4"/>
    <w:rsid w:val="00FA5F2D"/>
    <w:rsid w:val="00FA6325"/>
    <w:rsid w:val="00FA6BC3"/>
    <w:rsid w:val="00FB07E4"/>
    <w:rsid w:val="00FB1093"/>
    <w:rsid w:val="00FB19EE"/>
    <w:rsid w:val="00FB1A98"/>
    <w:rsid w:val="00FB1B7F"/>
    <w:rsid w:val="00FB2D2E"/>
    <w:rsid w:val="00FB2F62"/>
    <w:rsid w:val="00FB3143"/>
    <w:rsid w:val="00FB381F"/>
    <w:rsid w:val="00FB39D7"/>
    <w:rsid w:val="00FB4AC8"/>
    <w:rsid w:val="00FB6118"/>
    <w:rsid w:val="00FC05A7"/>
    <w:rsid w:val="00FC068B"/>
    <w:rsid w:val="00FC098A"/>
    <w:rsid w:val="00FC0FD2"/>
    <w:rsid w:val="00FC1015"/>
    <w:rsid w:val="00FC176C"/>
    <w:rsid w:val="00FC2165"/>
    <w:rsid w:val="00FC43C6"/>
    <w:rsid w:val="00FC43DB"/>
    <w:rsid w:val="00FC46E0"/>
    <w:rsid w:val="00FC4F42"/>
    <w:rsid w:val="00FC547F"/>
    <w:rsid w:val="00FC604A"/>
    <w:rsid w:val="00FC60FA"/>
    <w:rsid w:val="00FC6479"/>
    <w:rsid w:val="00FD0259"/>
    <w:rsid w:val="00FD04EA"/>
    <w:rsid w:val="00FD1A5F"/>
    <w:rsid w:val="00FD222B"/>
    <w:rsid w:val="00FD2863"/>
    <w:rsid w:val="00FD3B0D"/>
    <w:rsid w:val="00FD3F39"/>
    <w:rsid w:val="00FD44BD"/>
    <w:rsid w:val="00FD4837"/>
    <w:rsid w:val="00FD56B0"/>
    <w:rsid w:val="00FD592B"/>
    <w:rsid w:val="00FD59E3"/>
    <w:rsid w:val="00FD5F6B"/>
    <w:rsid w:val="00FD6781"/>
    <w:rsid w:val="00FD6D8E"/>
    <w:rsid w:val="00FE05D0"/>
    <w:rsid w:val="00FE0CA1"/>
    <w:rsid w:val="00FE17CA"/>
    <w:rsid w:val="00FE1B0B"/>
    <w:rsid w:val="00FE20EB"/>
    <w:rsid w:val="00FE2560"/>
    <w:rsid w:val="00FE3247"/>
    <w:rsid w:val="00FE33BB"/>
    <w:rsid w:val="00FE4055"/>
    <w:rsid w:val="00FE4391"/>
    <w:rsid w:val="00FE53E9"/>
    <w:rsid w:val="00FE5AD2"/>
    <w:rsid w:val="00FE5C68"/>
    <w:rsid w:val="00FE61C3"/>
    <w:rsid w:val="00FE6472"/>
    <w:rsid w:val="00FE7F33"/>
    <w:rsid w:val="00FF03B8"/>
    <w:rsid w:val="00FF11CA"/>
    <w:rsid w:val="00FF1806"/>
    <w:rsid w:val="00FF1E85"/>
    <w:rsid w:val="00FF1FE4"/>
    <w:rsid w:val="00FF302B"/>
    <w:rsid w:val="00FF3491"/>
    <w:rsid w:val="00FF3BD9"/>
    <w:rsid w:val="00FF4603"/>
    <w:rsid w:val="00FF50CA"/>
    <w:rsid w:val="00FF53BC"/>
    <w:rsid w:val="00FF5529"/>
    <w:rsid w:val="00FF6BA1"/>
    <w:rsid w:val="08DFCA96"/>
    <w:rsid w:val="0C445DD5"/>
    <w:rsid w:val="0CB68D38"/>
    <w:rsid w:val="152EB389"/>
    <w:rsid w:val="2A43DB80"/>
    <w:rsid w:val="2E2AE5A4"/>
    <w:rsid w:val="30AFD1C7"/>
    <w:rsid w:val="33C0F9F6"/>
    <w:rsid w:val="3912A5A1"/>
    <w:rsid w:val="43CE1D43"/>
    <w:rsid w:val="48459408"/>
    <w:rsid w:val="492E12CE"/>
    <w:rsid w:val="4EE0308C"/>
    <w:rsid w:val="50E4DF2F"/>
    <w:rsid w:val="52D0C88C"/>
    <w:rsid w:val="5D771141"/>
    <w:rsid w:val="64FCAAB2"/>
    <w:rsid w:val="677FD6E3"/>
    <w:rsid w:val="6BED57AB"/>
    <w:rsid w:val="70BCF3EC"/>
    <w:rsid w:val="730C22B5"/>
    <w:rsid w:val="73891457"/>
    <w:rsid w:val="739196FB"/>
    <w:rsid w:val="79278BE1"/>
    <w:rsid w:val="7F1A4BED"/>
    <w:rsid w:val="7F1B501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6E451B"/>
  <w15:chartTrackingRefBased/>
  <w15:docId w15:val="{4AE81256-6D39-42EA-9C55-2FD295ACE5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0131"/>
  </w:style>
  <w:style w:type="paragraph" w:styleId="Heading1">
    <w:name w:val="heading 1"/>
    <w:basedOn w:val="Normal"/>
    <w:next w:val="Normal"/>
    <w:link w:val="Heading1Char"/>
    <w:uiPriority w:val="9"/>
    <w:qFormat/>
    <w:rsid w:val="004C729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E630BB"/>
    <w:pPr>
      <w:keepNext/>
      <w:keepLines/>
      <w:spacing w:after="253" w:line="249" w:lineRule="auto"/>
      <w:ind w:left="862" w:hanging="10"/>
      <w:outlineLvl w:val="1"/>
    </w:pPr>
    <w:rPr>
      <w:rFonts w:ascii="Century Gothic" w:eastAsia="Century Gothic" w:hAnsi="Century Gothic" w:cs="Century Gothic"/>
      <w:color w:val="0097A0"/>
      <w:kern w:val="0"/>
      <w:sz w:val="28"/>
      <w:lang w:eastAsia="en-GB"/>
    </w:rPr>
  </w:style>
  <w:style w:type="paragraph" w:styleId="Heading3">
    <w:name w:val="heading 3"/>
    <w:next w:val="Normal"/>
    <w:link w:val="Heading3Char"/>
    <w:uiPriority w:val="9"/>
    <w:unhideWhenUsed/>
    <w:qFormat/>
    <w:rsid w:val="00E630BB"/>
    <w:pPr>
      <w:keepNext/>
      <w:keepLines/>
      <w:spacing w:after="203" w:line="250" w:lineRule="auto"/>
      <w:ind w:left="10" w:right="-602" w:hanging="10"/>
      <w:outlineLvl w:val="2"/>
    </w:pPr>
    <w:rPr>
      <w:rFonts w:ascii="Century Gothic" w:eastAsia="Century Gothic" w:hAnsi="Century Gothic" w:cs="Century Gothic"/>
      <w:b/>
      <w:color w:val="0097A0"/>
      <w:kern w:val="0"/>
      <w:sz w:val="24"/>
      <w:lang w:eastAsia="en-GB"/>
    </w:rPr>
  </w:style>
  <w:style w:type="paragraph" w:styleId="Heading4">
    <w:name w:val="heading 4"/>
    <w:basedOn w:val="Normal"/>
    <w:next w:val="Normal"/>
    <w:link w:val="Heading4Char"/>
    <w:uiPriority w:val="9"/>
    <w:semiHidden/>
    <w:unhideWhenUsed/>
    <w:qFormat/>
    <w:rsid w:val="00BE5AE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26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62F5"/>
  </w:style>
  <w:style w:type="paragraph" w:styleId="Footer">
    <w:name w:val="footer"/>
    <w:basedOn w:val="Normal"/>
    <w:link w:val="FooterChar"/>
    <w:uiPriority w:val="99"/>
    <w:unhideWhenUsed/>
    <w:rsid w:val="00026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62F5"/>
  </w:style>
  <w:style w:type="paragraph" w:customStyle="1" w:styleId="paragraph">
    <w:name w:val="paragraph"/>
    <w:basedOn w:val="Normal"/>
    <w:rsid w:val="000262F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character" w:customStyle="1" w:styleId="normaltextrun">
    <w:name w:val="normaltextrun"/>
    <w:basedOn w:val="DefaultParagraphFont"/>
    <w:rsid w:val="000262F5"/>
  </w:style>
  <w:style w:type="character" w:customStyle="1" w:styleId="eop">
    <w:name w:val="eop"/>
    <w:basedOn w:val="DefaultParagraphFont"/>
    <w:rsid w:val="000262F5"/>
  </w:style>
  <w:style w:type="character" w:styleId="Hyperlink">
    <w:name w:val="Hyperlink"/>
    <w:basedOn w:val="DefaultParagraphFont"/>
    <w:uiPriority w:val="99"/>
    <w:unhideWhenUsed/>
    <w:rsid w:val="00A45F23"/>
    <w:rPr>
      <w:color w:val="0563C1" w:themeColor="hyperlink"/>
      <w:u w:val="single"/>
    </w:rPr>
  </w:style>
  <w:style w:type="character" w:styleId="UnresolvedMention">
    <w:name w:val="Unresolved Mention"/>
    <w:basedOn w:val="DefaultParagraphFont"/>
    <w:uiPriority w:val="99"/>
    <w:semiHidden/>
    <w:unhideWhenUsed/>
    <w:rsid w:val="00A45F23"/>
    <w:rPr>
      <w:color w:val="605E5C"/>
      <w:shd w:val="clear" w:color="auto" w:fill="E1DFDD"/>
    </w:rPr>
  </w:style>
  <w:style w:type="character" w:customStyle="1" w:styleId="Heading2Char">
    <w:name w:val="Heading 2 Char"/>
    <w:basedOn w:val="DefaultParagraphFont"/>
    <w:link w:val="Heading2"/>
    <w:uiPriority w:val="9"/>
    <w:rsid w:val="00E630BB"/>
    <w:rPr>
      <w:rFonts w:ascii="Century Gothic" w:eastAsia="Century Gothic" w:hAnsi="Century Gothic" w:cs="Century Gothic"/>
      <w:color w:val="0097A0"/>
      <w:kern w:val="0"/>
      <w:sz w:val="28"/>
      <w:lang w:eastAsia="en-GB"/>
    </w:rPr>
  </w:style>
  <w:style w:type="character" w:customStyle="1" w:styleId="Heading3Char">
    <w:name w:val="Heading 3 Char"/>
    <w:basedOn w:val="DefaultParagraphFont"/>
    <w:link w:val="Heading3"/>
    <w:uiPriority w:val="9"/>
    <w:rsid w:val="00E630BB"/>
    <w:rPr>
      <w:rFonts w:ascii="Century Gothic" w:eastAsia="Century Gothic" w:hAnsi="Century Gothic" w:cs="Century Gothic"/>
      <w:b/>
      <w:color w:val="0097A0"/>
      <w:kern w:val="0"/>
      <w:sz w:val="24"/>
      <w:lang w:eastAsia="en-GB"/>
    </w:rPr>
  </w:style>
  <w:style w:type="table" w:styleId="TableGrid">
    <w:name w:val="Table Grid"/>
    <w:basedOn w:val="TableNormal"/>
    <w:uiPriority w:val="39"/>
    <w:rsid w:val="00B454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BE5AE5"/>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CE430C"/>
    <w:pPr>
      <w:ind w:left="720"/>
      <w:contextualSpacing/>
    </w:pPr>
  </w:style>
  <w:style w:type="character" w:styleId="CommentReference">
    <w:name w:val="annotation reference"/>
    <w:basedOn w:val="DefaultParagraphFont"/>
    <w:uiPriority w:val="99"/>
    <w:semiHidden/>
    <w:unhideWhenUsed/>
    <w:rsid w:val="001A675B"/>
    <w:rPr>
      <w:sz w:val="16"/>
      <w:szCs w:val="16"/>
    </w:rPr>
  </w:style>
  <w:style w:type="paragraph" w:styleId="CommentText">
    <w:name w:val="annotation text"/>
    <w:basedOn w:val="Normal"/>
    <w:link w:val="CommentTextChar"/>
    <w:uiPriority w:val="99"/>
    <w:unhideWhenUsed/>
    <w:rsid w:val="001A675B"/>
    <w:pPr>
      <w:spacing w:line="240" w:lineRule="auto"/>
    </w:pPr>
    <w:rPr>
      <w:sz w:val="20"/>
      <w:szCs w:val="20"/>
    </w:rPr>
  </w:style>
  <w:style w:type="character" w:customStyle="1" w:styleId="CommentTextChar">
    <w:name w:val="Comment Text Char"/>
    <w:basedOn w:val="DefaultParagraphFont"/>
    <w:link w:val="CommentText"/>
    <w:uiPriority w:val="99"/>
    <w:rsid w:val="001A675B"/>
    <w:rPr>
      <w:sz w:val="20"/>
      <w:szCs w:val="20"/>
    </w:rPr>
  </w:style>
  <w:style w:type="paragraph" w:styleId="CommentSubject">
    <w:name w:val="annotation subject"/>
    <w:basedOn w:val="CommentText"/>
    <w:next w:val="CommentText"/>
    <w:link w:val="CommentSubjectChar"/>
    <w:uiPriority w:val="99"/>
    <w:semiHidden/>
    <w:unhideWhenUsed/>
    <w:rsid w:val="001A675B"/>
    <w:rPr>
      <w:b/>
      <w:bCs/>
    </w:rPr>
  </w:style>
  <w:style w:type="character" w:customStyle="1" w:styleId="CommentSubjectChar">
    <w:name w:val="Comment Subject Char"/>
    <w:basedOn w:val="CommentTextChar"/>
    <w:link w:val="CommentSubject"/>
    <w:uiPriority w:val="99"/>
    <w:semiHidden/>
    <w:rsid w:val="001A675B"/>
    <w:rPr>
      <w:b/>
      <w:bCs/>
      <w:sz w:val="20"/>
      <w:szCs w:val="20"/>
    </w:rPr>
  </w:style>
  <w:style w:type="character" w:styleId="SmartLink">
    <w:name w:val="Smart Link"/>
    <w:basedOn w:val="DefaultParagraphFont"/>
    <w:uiPriority w:val="99"/>
    <w:semiHidden/>
    <w:unhideWhenUsed/>
    <w:rsid w:val="000B235E"/>
    <w:rPr>
      <w:color w:val="0000FF"/>
      <w:u w:val="single"/>
      <w:shd w:val="clear" w:color="auto" w:fill="F3F2F1"/>
    </w:rPr>
  </w:style>
  <w:style w:type="character" w:customStyle="1" w:styleId="Heading1Char">
    <w:name w:val="Heading 1 Char"/>
    <w:basedOn w:val="DefaultParagraphFont"/>
    <w:link w:val="Heading1"/>
    <w:uiPriority w:val="9"/>
    <w:rsid w:val="004C7293"/>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665E6B"/>
    <w:pPr>
      <w:outlineLvl w:val="9"/>
    </w:pPr>
    <w:rPr>
      <w:kern w:val="0"/>
      <w:lang w:val="en-US"/>
    </w:rPr>
  </w:style>
  <w:style w:type="paragraph" w:styleId="TOC1">
    <w:name w:val="toc 1"/>
    <w:basedOn w:val="Normal"/>
    <w:next w:val="Normal"/>
    <w:autoRedefine/>
    <w:uiPriority w:val="39"/>
    <w:unhideWhenUsed/>
    <w:rsid w:val="00665E6B"/>
    <w:pPr>
      <w:spacing w:after="100"/>
    </w:pPr>
  </w:style>
  <w:style w:type="paragraph" w:styleId="TOC2">
    <w:name w:val="toc 2"/>
    <w:basedOn w:val="Normal"/>
    <w:next w:val="Normal"/>
    <w:autoRedefine/>
    <w:uiPriority w:val="39"/>
    <w:unhideWhenUsed/>
    <w:rsid w:val="00665E6B"/>
    <w:pPr>
      <w:spacing w:after="100"/>
      <w:ind w:left="220"/>
    </w:pPr>
  </w:style>
  <w:style w:type="paragraph" w:styleId="TOC3">
    <w:name w:val="toc 3"/>
    <w:basedOn w:val="Normal"/>
    <w:next w:val="Normal"/>
    <w:autoRedefine/>
    <w:uiPriority w:val="39"/>
    <w:unhideWhenUsed/>
    <w:rsid w:val="00665E6B"/>
    <w:pPr>
      <w:spacing w:after="100"/>
      <w:ind w:left="440"/>
    </w:pPr>
  </w:style>
  <w:style w:type="character" w:styleId="FollowedHyperlink">
    <w:name w:val="FollowedHyperlink"/>
    <w:basedOn w:val="DefaultParagraphFont"/>
    <w:uiPriority w:val="99"/>
    <w:semiHidden/>
    <w:unhideWhenUsed/>
    <w:rsid w:val="00E55956"/>
    <w:rPr>
      <w:color w:val="954F72" w:themeColor="followedHyperlink"/>
      <w:u w:val="single"/>
    </w:rPr>
  </w:style>
  <w:style w:type="character" w:customStyle="1" w:styleId="ui-provider">
    <w:name w:val="ui-provider"/>
    <w:basedOn w:val="DefaultParagraphFont"/>
    <w:rsid w:val="009B7A6B"/>
  </w:style>
  <w:style w:type="character" w:customStyle="1" w:styleId="cf01">
    <w:name w:val="cf01"/>
    <w:basedOn w:val="DefaultParagraphFont"/>
    <w:rsid w:val="00BD782E"/>
    <w:rPr>
      <w:rFonts w:ascii="Segoe UI" w:hAnsi="Segoe UI" w:cs="Segoe UI" w:hint="default"/>
      <w:sz w:val="18"/>
      <w:szCs w:val="18"/>
    </w:rPr>
  </w:style>
  <w:style w:type="paragraph" w:customStyle="1" w:styleId="pf0">
    <w:name w:val="pf0"/>
    <w:basedOn w:val="Normal"/>
    <w:rsid w:val="00BD782E"/>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NormalWeb">
    <w:name w:val="Normal (Web)"/>
    <w:basedOn w:val="Normal"/>
    <w:uiPriority w:val="99"/>
    <w:semiHidden/>
    <w:unhideWhenUsed/>
    <w:rsid w:val="00D714F5"/>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customStyle="1" w:styleId="C1stbodycopy">
    <w:name w:val="C1st body copy"/>
    <w:basedOn w:val="Normal"/>
    <w:link w:val="C1stbodycopyChar"/>
    <w:qFormat/>
    <w:rsid w:val="005C1FE9"/>
    <w:rPr>
      <w:kern w:val="0"/>
      <w14:ligatures w14:val="none"/>
    </w:rPr>
  </w:style>
  <w:style w:type="character" w:customStyle="1" w:styleId="C1stbodycopyChar">
    <w:name w:val="C1st body copy Char"/>
    <w:basedOn w:val="DefaultParagraphFont"/>
    <w:link w:val="C1stbodycopy"/>
    <w:rsid w:val="005C1FE9"/>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242922">
      <w:bodyDiv w:val="1"/>
      <w:marLeft w:val="0"/>
      <w:marRight w:val="0"/>
      <w:marTop w:val="0"/>
      <w:marBottom w:val="0"/>
      <w:divBdr>
        <w:top w:val="none" w:sz="0" w:space="0" w:color="auto"/>
        <w:left w:val="none" w:sz="0" w:space="0" w:color="auto"/>
        <w:bottom w:val="none" w:sz="0" w:space="0" w:color="auto"/>
        <w:right w:val="none" w:sz="0" w:space="0" w:color="auto"/>
      </w:divBdr>
      <w:divsChild>
        <w:div w:id="829172219">
          <w:marLeft w:val="0"/>
          <w:marRight w:val="0"/>
          <w:marTop w:val="0"/>
          <w:marBottom w:val="0"/>
          <w:divBdr>
            <w:top w:val="none" w:sz="0" w:space="0" w:color="auto"/>
            <w:left w:val="none" w:sz="0" w:space="0" w:color="auto"/>
            <w:bottom w:val="none" w:sz="0" w:space="0" w:color="auto"/>
            <w:right w:val="none" w:sz="0" w:space="0" w:color="auto"/>
          </w:divBdr>
        </w:div>
        <w:div w:id="853346910">
          <w:marLeft w:val="0"/>
          <w:marRight w:val="0"/>
          <w:marTop w:val="0"/>
          <w:marBottom w:val="0"/>
          <w:divBdr>
            <w:top w:val="none" w:sz="0" w:space="0" w:color="auto"/>
            <w:left w:val="none" w:sz="0" w:space="0" w:color="auto"/>
            <w:bottom w:val="none" w:sz="0" w:space="0" w:color="auto"/>
            <w:right w:val="none" w:sz="0" w:space="0" w:color="auto"/>
          </w:divBdr>
        </w:div>
        <w:div w:id="1452750586">
          <w:marLeft w:val="0"/>
          <w:marRight w:val="0"/>
          <w:marTop w:val="0"/>
          <w:marBottom w:val="0"/>
          <w:divBdr>
            <w:top w:val="none" w:sz="0" w:space="0" w:color="auto"/>
            <w:left w:val="none" w:sz="0" w:space="0" w:color="auto"/>
            <w:bottom w:val="none" w:sz="0" w:space="0" w:color="auto"/>
            <w:right w:val="none" w:sz="0" w:space="0" w:color="auto"/>
          </w:divBdr>
        </w:div>
        <w:div w:id="1655839793">
          <w:marLeft w:val="0"/>
          <w:marRight w:val="0"/>
          <w:marTop w:val="0"/>
          <w:marBottom w:val="0"/>
          <w:divBdr>
            <w:top w:val="none" w:sz="0" w:space="0" w:color="auto"/>
            <w:left w:val="none" w:sz="0" w:space="0" w:color="auto"/>
            <w:bottom w:val="none" w:sz="0" w:space="0" w:color="auto"/>
            <w:right w:val="none" w:sz="0" w:space="0" w:color="auto"/>
          </w:divBdr>
          <w:divsChild>
            <w:div w:id="1043167664">
              <w:marLeft w:val="0"/>
              <w:marRight w:val="0"/>
              <w:marTop w:val="0"/>
              <w:marBottom w:val="0"/>
              <w:divBdr>
                <w:top w:val="none" w:sz="0" w:space="0" w:color="auto"/>
                <w:left w:val="none" w:sz="0" w:space="0" w:color="auto"/>
                <w:bottom w:val="none" w:sz="0" w:space="0" w:color="auto"/>
                <w:right w:val="none" w:sz="0" w:space="0" w:color="auto"/>
              </w:divBdr>
            </w:div>
            <w:div w:id="2113890129">
              <w:marLeft w:val="0"/>
              <w:marRight w:val="0"/>
              <w:marTop w:val="0"/>
              <w:marBottom w:val="0"/>
              <w:divBdr>
                <w:top w:val="none" w:sz="0" w:space="0" w:color="auto"/>
                <w:left w:val="none" w:sz="0" w:space="0" w:color="auto"/>
                <w:bottom w:val="none" w:sz="0" w:space="0" w:color="auto"/>
                <w:right w:val="none" w:sz="0" w:space="0" w:color="auto"/>
              </w:divBdr>
            </w:div>
            <w:div w:id="2123917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26901">
      <w:bodyDiv w:val="1"/>
      <w:marLeft w:val="0"/>
      <w:marRight w:val="0"/>
      <w:marTop w:val="0"/>
      <w:marBottom w:val="0"/>
      <w:divBdr>
        <w:top w:val="none" w:sz="0" w:space="0" w:color="auto"/>
        <w:left w:val="none" w:sz="0" w:space="0" w:color="auto"/>
        <w:bottom w:val="none" w:sz="0" w:space="0" w:color="auto"/>
        <w:right w:val="none" w:sz="0" w:space="0" w:color="auto"/>
      </w:divBdr>
    </w:div>
    <w:div w:id="198788288">
      <w:bodyDiv w:val="1"/>
      <w:marLeft w:val="0"/>
      <w:marRight w:val="0"/>
      <w:marTop w:val="0"/>
      <w:marBottom w:val="0"/>
      <w:divBdr>
        <w:top w:val="none" w:sz="0" w:space="0" w:color="auto"/>
        <w:left w:val="none" w:sz="0" w:space="0" w:color="auto"/>
        <w:bottom w:val="none" w:sz="0" w:space="0" w:color="auto"/>
        <w:right w:val="none" w:sz="0" w:space="0" w:color="auto"/>
      </w:divBdr>
      <w:divsChild>
        <w:div w:id="722828532">
          <w:marLeft w:val="0"/>
          <w:marRight w:val="0"/>
          <w:marTop w:val="0"/>
          <w:marBottom w:val="0"/>
          <w:divBdr>
            <w:top w:val="none" w:sz="0" w:space="0" w:color="auto"/>
            <w:left w:val="none" w:sz="0" w:space="0" w:color="auto"/>
            <w:bottom w:val="none" w:sz="0" w:space="0" w:color="auto"/>
            <w:right w:val="none" w:sz="0" w:space="0" w:color="auto"/>
          </w:divBdr>
          <w:divsChild>
            <w:div w:id="15809103">
              <w:marLeft w:val="0"/>
              <w:marRight w:val="0"/>
              <w:marTop w:val="0"/>
              <w:marBottom w:val="0"/>
              <w:divBdr>
                <w:top w:val="none" w:sz="0" w:space="0" w:color="auto"/>
                <w:left w:val="none" w:sz="0" w:space="0" w:color="auto"/>
                <w:bottom w:val="none" w:sz="0" w:space="0" w:color="auto"/>
                <w:right w:val="none" w:sz="0" w:space="0" w:color="auto"/>
              </w:divBdr>
            </w:div>
            <w:div w:id="308755681">
              <w:marLeft w:val="0"/>
              <w:marRight w:val="0"/>
              <w:marTop w:val="0"/>
              <w:marBottom w:val="0"/>
              <w:divBdr>
                <w:top w:val="none" w:sz="0" w:space="0" w:color="auto"/>
                <w:left w:val="none" w:sz="0" w:space="0" w:color="auto"/>
                <w:bottom w:val="none" w:sz="0" w:space="0" w:color="auto"/>
                <w:right w:val="none" w:sz="0" w:space="0" w:color="auto"/>
              </w:divBdr>
            </w:div>
          </w:divsChild>
        </w:div>
        <w:div w:id="1102995544">
          <w:marLeft w:val="0"/>
          <w:marRight w:val="0"/>
          <w:marTop w:val="0"/>
          <w:marBottom w:val="0"/>
          <w:divBdr>
            <w:top w:val="none" w:sz="0" w:space="0" w:color="auto"/>
            <w:left w:val="none" w:sz="0" w:space="0" w:color="auto"/>
            <w:bottom w:val="none" w:sz="0" w:space="0" w:color="auto"/>
            <w:right w:val="none" w:sz="0" w:space="0" w:color="auto"/>
          </w:divBdr>
          <w:divsChild>
            <w:div w:id="364795208">
              <w:marLeft w:val="0"/>
              <w:marRight w:val="0"/>
              <w:marTop w:val="0"/>
              <w:marBottom w:val="0"/>
              <w:divBdr>
                <w:top w:val="none" w:sz="0" w:space="0" w:color="auto"/>
                <w:left w:val="none" w:sz="0" w:space="0" w:color="auto"/>
                <w:bottom w:val="none" w:sz="0" w:space="0" w:color="auto"/>
                <w:right w:val="none" w:sz="0" w:space="0" w:color="auto"/>
              </w:divBdr>
            </w:div>
          </w:divsChild>
        </w:div>
        <w:div w:id="1775780203">
          <w:marLeft w:val="0"/>
          <w:marRight w:val="0"/>
          <w:marTop w:val="0"/>
          <w:marBottom w:val="0"/>
          <w:divBdr>
            <w:top w:val="none" w:sz="0" w:space="0" w:color="auto"/>
            <w:left w:val="none" w:sz="0" w:space="0" w:color="auto"/>
            <w:bottom w:val="none" w:sz="0" w:space="0" w:color="auto"/>
            <w:right w:val="none" w:sz="0" w:space="0" w:color="auto"/>
          </w:divBdr>
          <w:divsChild>
            <w:div w:id="306253297">
              <w:marLeft w:val="0"/>
              <w:marRight w:val="0"/>
              <w:marTop w:val="0"/>
              <w:marBottom w:val="0"/>
              <w:divBdr>
                <w:top w:val="none" w:sz="0" w:space="0" w:color="auto"/>
                <w:left w:val="none" w:sz="0" w:space="0" w:color="auto"/>
                <w:bottom w:val="none" w:sz="0" w:space="0" w:color="auto"/>
                <w:right w:val="none" w:sz="0" w:space="0" w:color="auto"/>
              </w:divBdr>
            </w:div>
            <w:div w:id="1473910829">
              <w:marLeft w:val="0"/>
              <w:marRight w:val="0"/>
              <w:marTop w:val="0"/>
              <w:marBottom w:val="0"/>
              <w:divBdr>
                <w:top w:val="none" w:sz="0" w:space="0" w:color="auto"/>
                <w:left w:val="none" w:sz="0" w:space="0" w:color="auto"/>
                <w:bottom w:val="none" w:sz="0" w:space="0" w:color="auto"/>
                <w:right w:val="none" w:sz="0" w:space="0" w:color="auto"/>
              </w:divBdr>
            </w:div>
          </w:divsChild>
        </w:div>
        <w:div w:id="1816873769">
          <w:marLeft w:val="0"/>
          <w:marRight w:val="0"/>
          <w:marTop w:val="0"/>
          <w:marBottom w:val="0"/>
          <w:divBdr>
            <w:top w:val="none" w:sz="0" w:space="0" w:color="auto"/>
            <w:left w:val="none" w:sz="0" w:space="0" w:color="auto"/>
            <w:bottom w:val="none" w:sz="0" w:space="0" w:color="auto"/>
            <w:right w:val="none" w:sz="0" w:space="0" w:color="auto"/>
          </w:divBdr>
          <w:divsChild>
            <w:div w:id="129833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023490">
      <w:bodyDiv w:val="1"/>
      <w:marLeft w:val="0"/>
      <w:marRight w:val="0"/>
      <w:marTop w:val="0"/>
      <w:marBottom w:val="0"/>
      <w:divBdr>
        <w:top w:val="none" w:sz="0" w:space="0" w:color="auto"/>
        <w:left w:val="none" w:sz="0" w:space="0" w:color="auto"/>
        <w:bottom w:val="none" w:sz="0" w:space="0" w:color="auto"/>
        <w:right w:val="none" w:sz="0" w:space="0" w:color="auto"/>
      </w:divBdr>
    </w:div>
    <w:div w:id="323971580">
      <w:bodyDiv w:val="1"/>
      <w:marLeft w:val="0"/>
      <w:marRight w:val="0"/>
      <w:marTop w:val="0"/>
      <w:marBottom w:val="0"/>
      <w:divBdr>
        <w:top w:val="none" w:sz="0" w:space="0" w:color="auto"/>
        <w:left w:val="none" w:sz="0" w:space="0" w:color="auto"/>
        <w:bottom w:val="none" w:sz="0" w:space="0" w:color="auto"/>
        <w:right w:val="none" w:sz="0" w:space="0" w:color="auto"/>
      </w:divBdr>
    </w:div>
    <w:div w:id="334305584">
      <w:bodyDiv w:val="1"/>
      <w:marLeft w:val="0"/>
      <w:marRight w:val="0"/>
      <w:marTop w:val="0"/>
      <w:marBottom w:val="0"/>
      <w:divBdr>
        <w:top w:val="none" w:sz="0" w:space="0" w:color="auto"/>
        <w:left w:val="none" w:sz="0" w:space="0" w:color="auto"/>
        <w:bottom w:val="none" w:sz="0" w:space="0" w:color="auto"/>
        <w:right w:val="none" w:sz="0" w:space="0" w:color="auto"/>
      </w:divBdr>
    </w:div>
    <w:div w:id="643631396">
      <w:bodyDiv w:val="1"/>
      <w:marLeft w:val="0"/>
      <w:marRight w:val="0"/>
      <w:marTop w:val="0"/>
      <w:marBottom w:val="0"/>
      <w:divBdr>
        <w:top w:val="none" w:sz="0" w:space="0" w:color="auto"/>
        <w:left w:val="none" w:sz="0" w:space="0" w:color="auto"/>
        <w:bottom w:val="none" w:sz="0" w:space="0" w:color="auto"/>
        <w:right w:val="none" w:sz="0" w:space="0" w:color="auto"/>
      </w:divBdr>
    </w:div>
    <w:div w:id="647824427">
      <w:bodyDiv w:val="1"/>
      <w:marLeft w:val="0"/>
      <w:marRight w:val="0"/>
      <w:marTop w:val="0"/>
      <w:marBottom w:val="0"/>
      <w:divBdr>
        <w:top w:val="none" w:sz="0" w:space="0" w:color="auto"/>
        <w:left w:val="none" w:sz="0" w:space="0" w:color="auto"/>
        <w:bottom w:val="none" w:sz="0" w:space="0" w:color="auto"/>
        <w:right w:val="none" w:sz="0" w:space="0" w:color="auto"/>
      </w:divBdr>
      <w:divsChild>
        <w:div w:id="25715079">
          <w:marLeft w:val="0"/>
          <w:marRight w:val="0"/>
          <w:marTop w:val="0"/>
          <w:marBottom w:val="0"/>
          <w:divBdr>
            <w:top w:val="none" w:sz="0" w:space="0" w:color="auto"/>
            <w:left w:val="none" w:sz="0" w:space="0" w:color="auto"/>
            <w:bottom w:val="none" w:sz="0" w:space="0" w:color="auto"/>
            <w:right w:val="none" w:sz="0" w:space="0" w:color="auto"/>
          </w:divBdr>
        </w:div>
        <w:div w:id="103500220">
          <w:marLeft w:val="0"/>
          <w:marRight w:val="0"/>
          <w:marTop w:val="0"/>
          <w:marBottom w:val="0"/>
          <w:divBdr>
            <w:top w:val="none" w:sz="0" w:space="0" w:color="auto"/>
            <w:left w:val="none" w:sz="0" w:space="0" w:color="auto"/>
            <w:bottom w:val="none" w:sz="0" w:space="0" w:color="auto"/>
            <w:right w:val="none" w:sz="0" w:space="0" w:color="auto"/>
          </w:divBdr>
        </w:div>
        <w:div w:id="115301059">
          <w:marLeft w:val="0"/>
          <w:marRight w:val="0"/>
          <w:marTop w:val="0"/>
          <w:marBottom w:val="0"/>
          <w:divBdr>
            <w:top w:val="none" w:sz="0" w:space="0" w:color="auto"/>
            <w:left w:val="none" w:sz="0" w:space="0" w:color="auto"/>
            <w:bottom w:val="none" w:sz="0" w:space="0" w:color="auto"/>
            <w:right w:val="none" w:sz="0" w:space="0" w:color="auto"/>
          </w:divBdr>
        </w:div>
        <w:div w:id="172303894">
          <w:marLeft w:val="0"/>
          <w:marRight w:val="0"/>
          <w:marTop w:val="0"/>
          <w:marBottom w:val="0"/>
          <w:divBdr>
            <w:top w:val="none" w:sz="0" w:space="0" w:color="auto"/>
            <w:left w:val="none" w:sz="0" w:space="0" w:color="auto"/>
            <w:bottom w:val="none" w:sz="0" w:space="0" w:color="auto"/>
            <w:right w:val="none" w:sz="0" w:space="0" w:color="auto"/>
          </w:divBdr>
        </w:div>
        <w:div w:id="187061735">
          <w:marLeft w:val="0"/>
          <w:marRight w:val="0"/>
          <w:marTop w:val="0"/>
          <w:marBottom w:val="0"/>
          <w:divBdr>
            <w:top w:val="none" w:sz="0" w:space="0" w:color="auto"/>
            <w:left w:val="none" w:sz="0" w:space="0" w:color="auto"/>
            <w:bottom w:val="none" w:sz="0" w:space="0" w:color="auto"/>
            <w:right w:val="none" w:sz="0" w:space="0" w:color="auto"/>
          </w:divBdr>
        </w:div>
        <w:div w:id="212010059">
          <w:marLeft w:val="0"/>
          <w:marRight w:val="0"/>
          <w:marTop w:val="0"/>
          <w:marBottom w:val="0"/>
          <w:divBdr>
            <w:top w:val="none" w:sz="0" w:space="0" w:color="auto"/>
            <w:left w:val="none" w:sz="0" w:space="0" w:color="auto"/>
            <w:bottom w:val="none" w:sz="0" w:space="0" w:color="auto"/>
            <w:right w:val="none" w:sz="0" w:space="0" w:color="auto"/>
          </w:divBdr>
          <w:divsChild>
            <w:div w:id="385447043">
              <w:marLeft w:val="0"/>
              <w:marRight w:val="0"/>
              <w:marTop w:val="0"/>
              <w:marBottom w:val="0"/>
              <w:divBdr>
                <w:top w:val="none" w:sz="0" w:space="0" w:color="auto"/>
                <w:left w:val="none" w:sz="0" w:space="0" w:color="auto"/>
                <w:bottom w:val="none" w:sz="0" w:space="0" w:color="auto"/>
                <w:right w:val="none" w:sz="0" w:space="0" w:color="auto"/>
              </w:divBdr>
            </w:div>
            <w:div w:id="463889549">
              <w:marLeft w:val="0"/>
              <w:marRight w:val="0"/>
              <w:marTop w:val="0"/>
              <w:marBottom w:val="0"/>
              <w:divBdr>
                <w:top w:val="none" w:sz="0" w:space="0" w:color="auto"/>
                <w:left w:val="none" w:sz="0" w:space="0" w:color="auto"/>
                <w:bottom w:val="none" w:sz="0" w:space="0" w:color="auto"/>
                <w:right w:val="none" w:sz="0" w:space="0" w:color="auto"/>
              </w:divBdr>
            </w:div>
            <w:div w:id="550383936">
              <w:marLeft w:val="0"/>
              <w:marRight w:val="0"/>
              <w:marTop w:val="0"/>
              <w:marBottom w:val="0"/>
              <w:divBdr>
                <w:top w:val="none" w:sz="0" w:space="0" w:color="auto"/>
                <w:left w:val="none" w:sz="0" w:space="0" w:color="auto"/>
                <w:bottom w:val="none" w:sz="0" w:space="0" w:color="auto"/>
                <w:right w:val="none" w:sz="0" w:space="0" w:color="auto"/>
              </w:divBdr>
            </w:div>
            <w:div w:id="729622159">
              <w:marLeft w:val="0"/>
              <w:marRight w:val="0"/>
              <w:marTop w:val="0"/>
              <w:marBottom w:val="0"/>
              <w:divBdr>
                <w:top w:val="none" w:sz="0" w:space="0" w:color="auto"/>
                <w:left w:val="none" w:sz="0" w:space="0" w:color="auto"/>
                <w:bottom w:val="none" w:sz="0" w:space="0" w:color="auto"/>
                <w:right w:val="none" w:sz="0" w:space="0" w:color="auto"/>
              </w:divBdr>
            </w:div>
            <w:div w:id="935136460">
              <w:marLeft w:val="0"/>
              <w:marRight w:val="0"/>
              <w:marTop w:val="0"/>
              <w:marBottom w:val="0"/>
              <w:divBdr>
                <w:top w:val="none" w:sz="0" w:space="0" w:color="auto"/>
                <w:left w:val="none" w:sz="0" w:space="0" w:color="auto"/>
                <w:bottom w:val="none" w:sz="0" w:space="0" w:color="auto"/>
                <w:right w:val="none" w:sz="0" w:space="0" w:color="auto"/>
              </w:divBdr>
            </w:div>
            <w:div w:id="1056855995">
              <w:marLeft w:val="0"/>
              <w:marRight w:val="0"/>
              <w:marTop w:val="0"/>
              <w:marBottom w:val="0"/>
              <w:divBdr>
                <w:top w:val="none" w:sz="0" w:space="0" w:color="auto"/>
                <w:left w:val="none" w:sz="0" w:space="0" w:color="auto"/>
                <w:bottom w:val="none" w:sz="0" w:space="0" w:color="auto"/>
                <w:right w:val="none" w:sz="0" w:space="0" w:color="auto"/>
              </w:divBdr>
            </w:div>
            <w:div w:id="1167477263">
              <w:marLeft w:val="0"/>
              <w:marRight w:val="0"/>
              <w:marTop w:val="0"/>
              <w:marBottom w:val="0"/>
              <w:divBdr>
                <w:top w:val="none" w:sz="0" w:space="0" w:color="auto"/>
                <w:left w:val="none" w:sz="0" w:space="0" w:color="auto"/>
                <w:bottom w:val="none" w:sz="0" w:space="0" w:color="auto"/>
                <w:right w:val="none" w:sz="0" w:space="0" w:color="auto"/>
              </w:divBdr>
            </w:div>
            <w:div w:id="1376278188">
              <w:marLeft w:val="0"/>
              <w:marRight w:val="0"/>
              <w:marTop w:val="0"/>
              <w:marBottom w:val="0"/>
              <w:divBdr>
                <w:top w:val="none" w:sz="0" w:space="0" w:color="auto"/>
                <w:left w:val="none" w:sz="0" w:space="0" w:color="auto"/>
                <w:bottom w:val="none" w:sz="0" w:space="0" w:color="auto"/>
                <w:right w:val="none" w:sz="0" w:space="0" w:color="auto"/>
              </w:divBdr>
            </w:div>
            <w:div w:id="1439182536">
              <w:marLeft w:val="0"/>
              <w:marRight w:val="0"/>
              <w:marTop w:val="0"/>
              <w:marBottom w:val="0"/>
              <w:divBdr>
                <w:top w:val="none" w:sz="0" w:space="0" w:color="auto"/>
                <w:left w:val="none" w:sz="0" w:space="0" w:color="auto"/>
                <w:bottom w:val="none" w:sz="0" w:space="0" w:color="auto"/>
                <w:right w:val="none" w:sz="0" w:space="0" w:color="auto"/>
              </w:divBdr>
            </w:div>
            <w:div w:id="1577088584">
              <w:marLeft w:val="0"/>
              <w:marRight w:val="0"/>
              <w:marTop w:val="0"/>
              <w:marBottom w:val="0"/>
              <w:divBdr>
                <w:top w:val="none" w:sz="0" w:space="0" w:color="auto"/>
                <w:left w:val="none" w:sz="0" w:space="0" w:color="auto"/>
                <w:bottom w:val="none" w:sz="0" w:space="0" w:color="auto"/>
                <w:right w:val="none" w:sz="0" w:space="0" w:color="auto"/>
              </w:divBdr>
            </w:div>
            <w:div w:id="1838185605">
              <w:marLeft w:val="0"/>
              <w:marRight w:val="0"/>
              <w:marTop w:val="0"/>
              <w:marBottom w:val="0"/>
              <w:divBdr>
                <w:top w:val="none" w:sz="0" w:space="0" w:color="auto"/>
                <w:left w:val="none" w:sz="0" w:space="0" w:color="auto"/>
                <w:bottom w:val="none" w:sz="0" w:space="0" w:color="auto"/>
                <w:right w:val="none" w:sz="0" w:space="0" w:color="auto"/>
              </w:divBdr>
            </w:div>
          </w:divsChild>
        </w:div>
        <w:div w:id="350765724">
          <w:marLeft w:val="0"/>
          <w:marRight w:val="0"/>
          <w:marTop w:val="0"/>
          <w:marBottom w:val="0"/>
          <w:divBdr>
            <w:top w:val="none" w:sz="0" w:space="0" w:color="auto"/>
            <w:left w:val="none" w:sz="0" w:space="0" w:color="auto"/>
            <w:bottom w:val="none" w:sz="0" w:space="0" w:color="auto"/>
            <w:right w:val="none" w:sz="0" w:space="0" w:color="auto"/>
          </w:divBdr>
        </w:div>
        <w:div w:id="599921947">
          <w:marLeft w:val="0"/>
          <w:marRight w:val="0"/>
          <w:marTop w:val="0"/>
          <w:marBottom w:val="0"/>
          <w:divBdr>
            <w:top w:val="none" w:sz="0" w:space="0" w:color="auto"/>
            <w:left w:val="none" w:sz="0" w:space="0" w:color="auto"/>
            <w:bottom w:val="none" w:sz="0" w:space="0" w:color="auto"/>
            <w:right w:val="none" w:sz="0" w:space="0" w:color="auto"/>
          </w:divBdr>
        </w:div>
        <w:div w:id="604650043">
          <w:marLeft w:val="0"/>
          <w:marRight w:val="0"/>
          <w:marTop w:val="0"/>
          <w:marBottom w:val="0"/>
          <w:divBdr>
            <w:top w:val="none" w:sz="0" w:space="0" w:color="auto"/>
            <w:left w:val="none" w:sz="0" w:space="0" w:color="auto"/>
            <w:bottom w:val="none" w:sz="0" w:space="0" w:color="auto"/>
            <w:right w:val="none" w:sz="0" w:space="0" w:color="auto"/>
          </w:divBdr>
        </w:div>
        <w:div w:id="722295317">
          <w:marLeft w:val="0"/>
          <w:marRight w:val="0"/>
          <w:marTop w:val="0"/>
          <w:marBottom w:val="0"/>
          <w:divBdr>
            <w:top w:val="none" w:sz="0" w:space="0" w:color="auto"/>
            <w:left w:val="none" w:sz="0" w:space="0" w:color="auto"/>
            <w:bottom w:val="none" w:sz="0" w:space="0" w:color="auto"/>
            <w:right w:val="none" w:sz="0" w:space="0" w:color="auto"/>
          </w:divBdr>
        </w:div>
        <w:div w:id="770079235">
          <w:marLeft w:val="0"/>
          <w:marRight w:val="0"/>
          <w:marTop w:val="0"/>
          <w:marBottom w:val="0"/>
          <w:divBdr>
            <w:top w:val="none" w:sz="0" w:space="0" w:color="auto"/>
            <w:left w:val="none" w:sz="0" w:space="0" w:color="auto"/>
            <w:bottom w:val="none" w:sz="0" w:space="0" w:color="auto"/>
            <w:right w:val="none" w:sz="0" w:space="0" w:color="auto"/>
          </w:divBdr>
        </w:div>
        <w:div w:id="796684807">
          <w:marLeft w:val="0"/>
          <w:marRight w:val="0"/>
          <w:marTop w:val="0"/>
          <w:marBottom w:val="0"/>
          <w:divBdr>
            <w:top w:val="none" w:sz="0" w:space="0" w:color="auto"/>
            <w:left w:val="none" w:sz="0" w:space="0" w:color="auto"/>
            <w:bottom w:val="none" w:sz="0" w:space="0" w:color="auto"/>
            <w:right w:val="none" w:sz="0" w:space="0" w:color="auto"/>
          </w:divBdr>
        </w:div>
        <w:div w:id="815338461">
          <w:marLeft w:val="0"/>
          <w:marRight w:val="0"/>
          <w:marTop w:val="0"/>
          <w:marBottom w:val="0"/>
          <w:divBdr>
            <w:top w:val="none" w:sz="0" w:space="0" w:color="auto"/>
            <w:left w:val="none" w:sz="0" w:space="0" w:color="auto"/>
            <w:bottom w:val="none" w:sz="0" w:space="0" w:color="auto"/>
            <w:right w:val="none" w:sz="0" w:space="0" w:color="auto"/>
          </w:divBdr>
        </w:div>
        <w:div w:id="821503374">
          <w:marLeft w:val="0"/>
          <w:marRight w:val="0"/>
          <w:marTop w:val="0"/>
          <w:marBottom w:val="0"/>
          <w:divBdr>
            <w:top w:val="none" w:sz="0" w:space="0" w:color="auto"/>
            <w:left w:val="none" w:sz="0" w:space="0" w:color="auto"/>
            <w:bottom w:val="none" w:sz="0" w:space="0" w:color="auto"/>
            <w:right w:val="none" w:sz="0" w:space="0" w:color="auto"/>
          </w:divBdr>
        </w:div>
        <w:div w:id="1128202994">
          <w:marLeft w:val="0"/>
          <w:marRight w:val="0"/>
          <w:marTop w:val="0"/>
          <w:marBottom w:val="0"/>
          <w:divBdr>
            <w:top w:val="none" w:sz="0" w:space="0" w:color="auto"/>
            <w:left w:val="none" w:sz="0" w:space="0" w:color="auto"/>
            <w:bottom w:val="none" w:sz="0" w:space="0" w:color="auto"/>
            <w:right w:val="none" w:sz="0" w:space="0" w:color="auto"/>
          </w:divBdr>
        </w:div>
        <w:div w:id="1487552366">
          <w:marLeft w:val="0"/>
          <w:marRight w:val="0"/>
          <w:marTop w:val="0"/>
          <w:marBottom w:val="0"/>
          <w:divBdr>
            <w:top w:val="none" w:sz="0" w:space="0" w:color="auto"/>
            <w:left w:val="none" w:sz="0" w:space="0" w:color="auto"/>
            <w:bottom w:val="none" w:sz="0" w:space="0" w:color="auto"/>
            <w:right w:val="none" w:sz="0" w:space="0" w:color="auto"/>
          </w:divBdr>
        </w:div>
        <w:div w:id="1495101944">
          <w:marLeft w:val="0"/>
          <w:marRight w:val="0"/>
          <w:marTop w:val="0"/>
          <w:marBottom w:val="0"/>
          <w:divBdr>
            <w:top w:val="none" w:sz="0" w:space="0" w:color="auto"/>
            <w:left w:val="none" w:sz="0" w:space="0" w:color="auto"/>
            <w:bottom w:val="none" w:sz="0" w:space="0" w:color="auto"/>
            <w:right w:val="none" w:sz="0" w:space="0" w:color="auto"/>
          </w:divBdr>
          <w:divsChild>
            <w:div w:id="126288464">
              <w:marLeft w:val="0"/>
              <w:marRight w:val="0"/>
              <w:marTop w:val="0"/>
              <w:marBottom w:val="0"/>
              <w:divBdr>
                <w:top w:val="none" w:sz="0" w:space="0" w:color="auto"/>
                <w:left w:val="none" w:sz="0" w:space="0" w:color="auto"/>
                <w:bottom w:val="none" w:sz="0" w:space="0" w:color="auto"/>
                <w:right w:val="none" w:sz="0" w:space="0" w:color="auto"/>
              </w:divBdr>
            </w:div>
            <w:div w:id="298078099">
              <w:marLeft w:val="0"/>
              <w:marRight w:val="0"/>
              <w:marTop w:val="0"/>
              <w:marBottom w:val="0"/>
              <w:divBdr>
                <w:top w:val="none" w:sz="0" w:space="0" w:color="auto"/>
                <w:left w:val="none" w:sz="0" w:space="0" w:color="auto"/>
                <w:bottom w:val="none" w:sz="0" w:space="0" w:color="auto"/>
                <w:right w:val="none" w:sz="0" w:space="0" w:color="auto"/>
              </w:divBdr>
            </w:div>
            <w:div w:id="316571141">
              <w:marLeft w:val="0"/>
              <w:marRight w:val="0"/>
              <w:marTop w:val="0"/>
              <w:marBottom w:val="0"/>
              <w:divBdr>
                <w:top w:val="none" w:sz="0" w:space="0" w:color="auto"/>
                <w:left w:val="none" w:sz="0" w:space="0" w:color="auto"/>
                <w:bottom w:val="none" w:sz="0" w:space="0" w:color="auto"/>
                <w:right w:val="none" w:sz="0" w:space="0" w:color="auto"/>
              </w:divBdr>
            </w:div>
            <w:div w:id="727190921">
              <w:marLeft w:val="0"/>
              <w:marRight w:val="0"/>
              <w:marTop w:val="0"/>
              <w:marBottom w:val="0"/>
              <w:divBdr>
                <w:top w:val="none" w:sz="0" w:space="0" w:color="auto"/>
                <w:left w:val="none" w:sz="0" w:space="0" w:color="auto"/>
                <w:bottom w:val="none" w:sz="0" w:space="0" w:color="auto"/>
                <w:right w:val="none" w:sz="0" w:space="0" w:color="auto"/>
              </w:divBdr>
            </w:div>
            <w:div w:id="814446733">
              <w:marLeft w:val="0"/>
              <w:marRight w:val="0"/>
              <w:marTop w:val="0"/>
              <w:marBottom w:val="0"/>
              <w:divBdr>
                <w:top w:val="none" w:sz="0" w:space="0" w:color="auto"/>
                <w:left w:val="none" w:sz="0" w:space="0" w:color="auto"/>
                <w:bottom w:val="none" w:sz="0" w:space="0" w:color="auto"/>
                <w:right w:val="none" w:sz="0" w:space="0" w:color="auto"/>
              </w:divBdr>
            </w:div>
            <w:div w:id="936526147">
              <w:marLeft w:val="0"/>
              <w:marRight w:val="0"/>
              <w:marTop w:val="0"/>
              <w:marBottom w:val="0"/>
              <w:divBdr>
                <w:top w:val="none" w:sz="0" w:space="0" w:color="auto"/>
                <w:left w:val="none" w:sz="0" w:space="0" w:color="auto"/>
                <w:bottom w:val="none" w:sz="0" w:space="0" w:color="auto"/>
                <w:right w:val="none" w:sz="0" w:space="0" w:color="auto"/>
              </w:divBdr>
            </w:div>
            <w:div w:id="1032533388">
              <w:marLeft w:val="0"/>
              <w:marRight w:val="0"/>
              <w:marTop w:val="0"/>
              <w:marBottom w:val="0"/>
              <w:divBdr>
                <w:top w:val="none" w:sz="0" w:space="0" w:color="auto"/>
                <w:left w:val="none" w:sz="0" w:space="0" w:color="auto"/>
                <w:bottom w:val="none" w:sz="0" w:space="0" w:color="auto"/>
                <w:right w:val="none" w:sz="0" w:space="0" w:color="auto"/>
              </w:divBdr>
            </w:div>
            <w:div w:id="1113087325">
              <w:marLeft w:val="0"/>
              <w:marRight w:val="0"/>
              <w:marTop w:val="0"/>
              <w:marBottom w:val="0"/>
              <w:divBdr>
                <w:top w:val="none" w:sz="0" w:space="0" w:color="auto"/>
                <w:left w:val="none" w:sz="0" w:space="0" w:color="auto"/>
                <w:bottom w:val="none" w:sz="0" w:space="0" w:color="auto"/>
                <w:right w:val="none" w:sz="0" w:space="0" w:color="auto"/>
              </w:divBdr>
            </w:div>
            <w:div w:id="1244149604">
              <w:marLeft w:val="0"/>
              <w:marRight w:val="0"/>
              <w:marTop w:val="0"/>
              <w:marBottom w:val="0"/>
              <w:divBdr>
                <w:top w:val="none" w:sz="0" w:space="0" w:color="auto"/>
                <w:left w:val="none" w:sz="0" w:space="0" w:color="auto"/>
                <w:bottom w:val="none" w:sz="0" w:space="0" w:color="auto"/>
                <w:right w:val="none" w:sz="0" w:space="0" w:color="auto"/>
              </w:divBdr>
            </w:div>
            <w:div w:id="1249731158">
              <w:marLeft w:val="0"/>
              <w:marRight w:val="0"/>
              <w:marTop w:val="0"/>
              <w:marBottom w:val="0"/>
              <w:divBdr>
                <w:top w:val="none" w:sz="0" w:space="0" w:color="auto"/>
                <w:left w:val="none" w:sz="0" w:space="0" w:color="auto"/>
                <w:bottom w:val="none" w:sz="0" w:space="0" w:color="auto"/>
                <w:right w:val="none" w:sz="0" w:space="0" w:color="auto"/>
              </w:divBdr>
            </w:div>
            <w:div w:id="1389450251">
              <w:marLeft w:val="0"/>
              <w:marRight w:val="0"/>
              <w:marTop w:val="0"/>
              <w:marBottom w:val="0"/>
              <w:divBdr>
                <w:top w:val="none" w:sz="0" w:space="0" w:color="auto"/>
                <w:left w:val="none" w:sz="0" w:space="0" w:color="auto"/>
                <w:bottom w:val="none" w:sz="0" w:space="0" w:color="auto"/>
                <w:right w:val="none" w:sz="0" w:space="0" w:color="auto"/>
              </w:divBdr>
            </w:div>
            <w:div w:id="1449819080">
              <w:marLeft w:val="0"/>
              <w:marRight w:val="0"/>
              <w:marTop w:val="0"/>
              <w:marBottom w:val="0"/>
              <w:divBdr>
                <w:top w:val="none" w:sz="0" w:space="0" w:color="auto"/>
                <w:left w:val="none" w:sz="0" w:space="0" w:color="auto"/>
                <w:bottom w:val="none" w:sz="0" w:space="0" w:color="auto"/>
                <w:right w:val="none" w:sz="0" w:space="0" w:color="auto"/>
              </w:divBdr>
            </w:div>
            <w:div w:id="1453010607">
              <w:marLeft w:val="0"/>
              <w:marRight w:val="0"/>
              <w:marTop w:val="0"/>
              <w:marBottom w:val="0"/>
              <w:divBdr>
                <w:top w:val="none" w:sz="0" w:space="0" w:color="auto"/>
                <w:left w:val="none" w:sz="0" w:space="0" w:color="auto"/>
                <w:bottom w:val="none" w:sz="0" w:space="0" w:color="auto"/>
                <w:right w:val="none" w:sz="0" w:space="0" w:color="auto"/>
              </w:divBdr>
            </w:div>
            <w:div w:id="1541014583">
              <w:marLeft w:val="0"/>
              <w:marRight w:val="0"/>
              <w:marTop w:val="0"/>
              <w:marBottom w:val="0"/>
              <w:divBdr>
                <w:top w:val="none" w:sz="0" w:space="0" w:color="auto"/>
                <w:left w:val="none" w:sz="0" w:space="0" w:color="auto"/>
                <w:bottom w:val="none" w:sz="0" w:space="0" w:color="auto"/>
                <w:right w:val="none" w:sz="0" w:space="0" w:color="auto"/>
              </w:divBdr>
            </w:div>
            <w:div w:id="1571043441">
              <w:marLeft w:val="0"/>
              <w:marRight w:val="0"/>
              <w:marTop w:val="0"/>
              <w:marBottom w:val="0"/>
              <w:divBdr>
                <w:top w:val="none" w:sz="0" w:space="0" w:color="auto"/>
                <w:left w:val="none" w:sz="0" w:space="0" w:color="auto"/>
                <w:bottom w:val="none" w:sz="0" w:space="0" w:color="auto"/>
                <w:right w:val="none" w:sz="0" w:space="0" w:color="auto"/>
              </w:divBdr>
            </w:div>
            <w:div w:id="1685210189">
              <w:marLeft w:val="0"/>
              <w:marRight w:val="0"/>
              <w:marTop w:val="0"/>
              <w:marBottom w:val="0"/>
              <w:divBdr>
                <w:top w:val="none" w:sz="0" w:space="0" w:color="auto"/>
                <w:left w:val="none" w:sz="0" w:space="0" w:color="auto"/>
                <w:bottom w:val="none" w:sz="0" w:space="0" w:color="auto"/>
                <w:right w:val="none" w:sz="0" w:space="0" w:color="auto"/>
              </w:divBdr>
            </w:div>
          </w:divsChild>
        </w:div>
        <w:div w:id="1561095985">
          <w:marLeft w:val="0"/>
          <w:marRight w:val="0"/>
          <w:marTop w:val="0"/>
          <w:marBottom w:val="0"/>
          <w:divBdr>
            <w:top w:val="none" w:sz="0" w:space="0" w:color="auto"/>
            <w:left w:val="none" w:sz="0" w:space="0" w:color="auto"/>
            <w:bottom w:val="none" w:sz="0" w:space="0" w:color="auto"/>
            <w:right w:val="none" w:sz="0" w:space="0" w:color="auto"/>
          </w:divBdr>
        </w:div>
        <w:div w:id="1564951970">
          <w:marLeft w:val="0"/>
          <w:marRight w:val="0"/>
          <w:marTop w:val="0"/>
          <w:marBottom w:val="0"/>
          <w:divBdr>
            <w:top w:val="none" w:sz="0" w:space="0" w:color="auto"/>
            <w:left w:val="none" w:sz="0" w:space="0" w:color="auto"/>
            <w:bottom w:val="none" w:sz="0" w:space="0" w:color="auto"/>
            <w:right w:val="none" w:sz="0" w:space="0" w:color="auto"/>
          </w:divBdr>
        </w:div>
        <w:div w:id="1660034041">
          <w:marLeft w:val="0"/>
          <w:marRight w:val="0"/>
          <w:marTop w:val="0"/>
          <w:marBottom w:val="0"/>
          <w:divBdr>
            <w:top w:val="none" w:sz="0" w:space="0" w:color="auto"/>
            <w:left w:val="none" w:sz="0" w:space="0" w:color="auto"/>
            <w:bottom w:val="none" w:sz="0" w:space="0" w:color="auto"/>
            <w:right w:val="none" w:sz="0" w:space="0" w:color="auto"/>
          </w:divBdr>
        </w:div>
        <w:div w:id="1700205055">
          <w:marLeft w:val="0"/>
          <w:marRight w:val="0"/>
          <w:marTop w:val="0"/>
          <w:marBottom w:val="0"/>
          <w:divBdr>
            <w:top w:val="none" w:sz="0" w:space="0" w:color="auto"/>
            <w:left w:val="none" w:sz="0" w:space="0" w:color="auto"/>
            <w:bottom w:val="none" w:sz="0" w:space="0" w:color="auto"/>
            <w:right w:val="none" w:sz="0" w:space="0" w:color="auto"/>
          </w:divBdr>
        </w:div>
        <w:div w:id="1760712386">
          <w:marLeft w:val="0"/>
          <w:marRight w:val="0"/>
          <w:marTop w:val="0"/>
          <w:marBottom w:val="0"/>
          <w:divBdr>
            <w:top w:val="none" w:sz="0" w:space="0" w:color="auto"/>
            <w:left w:val="none" w:sz="0" w:space="0" w:color="auto"/>
            <w:bottom w:val="none" w:sz="0" w:space="0" w:color="auto"/>
            <w:right w:val="none" w:sz="0" w:space="0" w:color="auto"/>
          </w:divBdr>
        </w:div>
        <w:div w:id="1796874138">
          <w:marLeft w:val="0"/>
          <w:marRight w:val="0"/>
          <w:marTop w:val="0"/>
          <w:marBottom w:val="0"/>
          <w:divBdr>
            <w:top w:val="none" w:sz="0" w:space="0" w:color="auto"/>
            <w:left w:val="none" w:sz="0" w:space="0" w:color="auto"/>
            <w:bottom w:val="none" w:sz="0" w:space="0" w:color="auto"/>
            <w:right w:val="none" w:sz="0" w:space="0" w:color="auto"/>
          </w:divBdr>
        </w:div>
        <w:div w:id="1923098787">
          <w:marLeft w:val="0"/>
          <w:marRight w:val="0"/>
          <w:marTop w:val="0"/>
          <w:marBottom w:val="0"/>
          <w:divBdr>
            <w:top w:val="none" w:sz="0" w:space="0" w:color="auto"/>
            <w:left w:val="none" w:sz="0" w:space="0" w:color="auto"/>
            <w:bottom w:val="none" w:sz="0" w:space="0" w:color="auto"/>
            <w:right w:val="none" w:sz="0" w:space="0" w:color="auto"/>
          </w:divBdr>
        </w:div>
        <w:div w:id="1929271159">
          <w:marLeft w:val="0"/>
          <w:marRight w:val="0"/>
          <w:marTop w:val="0"/>
          <w:marBottom w:val="0"/>
          <w:divBdr>
            <w:top w:val="none" w:sz="0" w:space="0" w:color="auto"/>
            <w:left w:val="none" w:sz="0" w:space="0" w:color="auto"/>
            <w:bottom w:val="none" w:sz="0" w:space="0" w:color="auto"/>
            <w:right w:val="none" w:sz="0" w:space="0" w:color="auto"/>
          </w:divBdr>
        </w:div>
        <w:div w:id="1935504703">
          <w:marLeft w:val="0"/>
          <w:marRight w:val="0"/>
          <w:marTop w:val="0"/>
          <w:marBottom w:val="0"/>
          <w:divBdr>
            <w:top w:val="none" w:sz="0" w:space="0" w:color="auto"/>
            <w:left w:val="none" w:sz="0" w:space="0" w:color="auto"/>
            <w:bottom w:val="none" w:sz="0" w:space="0" w:color="auto"/>
            <w:right w:val="none" w:sz="0" w:space="0" w:color="auto"/>
          </w:divBdr>
        </w:div>
        <w:div w:id="1937790702">
          <w:marLeft w:val="0"/>
          <w:marRight w:val="0"/>
          <w:marTop w:val="0"/>
          <w:marBottom w:val="0"/>
          <w:divBdr>
            <w:top w:val="none" w:sz="0" w:space="0" w:color="auto"/>
            <w:left w:val="none" w:sz="0" w:space="0" w:color="auto"/>
            <w:bottom w:val="none" w:sz="0" w:space="0" w:color="auto"/>
            <w:right w:val="none" w:sz="0" w:space="0" w:color="auto"/>
          </w:divBdr>
        </w:div>
        <w:div w:id="2030057151">
          <w:marLeft w:val="0"/>
          <w:marRight w:val="0"/>
          <w:marTop w:val="0"/>
          <w:marBottom w:val="0"/>
          <w:divBdr>
            <w:top w:val="none" w:sz="0" w:space="0" w:color="auto"/>
            <w:left w:val="none" w:sz="0" w:space="0" w:color="auto"/>
            <w:bottom w:val="none" w:sz="0" w:space="0" w:color="auto"/>
            <w:right w:val="none" w:sz="0" w:space="0" w:color="auto"/>
          </w:divBdr>
        </w:div>
        <w:div w:id="2098553150">
          <w:marLeft w:val="0"/>
          <w:marRight w:val="0"/>
          <w:marTop w:val="0"/>
          <w:marBottom w:val="0"/>
          <w:divBdr>
            <w:top w:val="none" w:sz="0" w:space="0" w:color="auto"/>
            <w:left w:val="none" w:sz="0" w:space="0" w:color="auto"/>
            <w:bottom w:val="none" w:sz="0" w:space="0" w:color="auto"/>
            <w:right w:val="none" w:sz="0" w:space="0" w:color="auto"/>
          </w:divBdr>
        </w:div>
      </w:divsChild>
    </w:div>
    <w:div w:id="752169242">
      <w:bodyDiv w:val="1"/>
      <w:marLeft w:val="0"/>
      <w:marRight w:val="0"/>
      <w:marTop w:val="0"/>
      <w:marBottom w:val="0"/>
      <w:divBdr>
        <w:top w:val="none" w:sz="0" w:space="0" w:color="auto"/>
        <w:left w:val="none" w:sz="0" w:space="0" w:color="auto"/>
        <w:bottom w:val="none" w:sz="0" w:space="0" w:color="auto"/>
        <w:right w:val="none" w:sz="0" w:space="0" w:color="auto"/>
      </w:divBdr>
    </w:div>
    <w:div w:id="960959526">
      <w:bodyDiv w:val="1"/>
      <w:marLeft w:val="0"/>
      <w:marRight w:val="0"/>
      <w:marTop w:val="0"/>
      <w:marBottom w:val="0"/>
      <w:divBdr>
        <w:top w:val="none" w:sz="0" w:space="0" w:color="auto"/>
        <w:left w:val="none" w:sz="0" w:space="0" w:color="auto"/>
        <w:bottom w:val="none" w:sz="0" w:space="0" w:color="auto"/>
        <w:right w:val="none" w:sz="0" w:space="0" w:color="auto"/>
      </w:divBdr>
    </w:div>
    <w:div w:id="985162315">
      <w:bodyDiv w:val="1"/>
      <w:marLeft w:val="0"/>
      <w:marRight w:val="0"/>
      <w:marTop w:val="0"/>
      <w:marBottom w:val="0"/>
      <w:divBdr>
        <w:top w:val="none" w:sz="0" w:space="0" w:color="auto"/>
        <w:left w:val="none" w:sz="0" w:space="0" w:color="auto"/>
        <w:bottom w:val="none" w:sz="0" w:space="0" w:color="auto"/>
        <w:right w:val="none" w:sz="0" w:space="0" w:color="auto"/>
      </w:divBdr>
      <w:divsChild>
        <w:div w:id="81222098">
          <w:marLeft w:val="0"/>
          <w:marRight w:val="0"/>
          <w:marTop w:val="0"/>
          <w:marBottom w:val="0"/>
          <w:divBdr>
            <w:top w:val="none" w:sz="0" w:space="0" w:color="auto"/>
            <w:left w:val="none" w:sz="0" w:space="0" w:color="auto"/>
            <w:bottom w:val="none" w:sz="0" w:space="0" w:color="auto"/>
            <w:right w:val="none" w:sz="0" w:space="0" w:color="auto"/>
          </w:divBdr>
        </w:div>
        <w:div w:id="1833789339">
          <w:marLeft w:val="0"/>
          <w:marRight w:val="0"/>
          <w:marTop w:val="0"/>
          <w:marBottom w:val="0"/>
          <w:divBdr>
            <w:top w:val="none" w:sz="0" w:space="0" w:color="auto"/>
            <w:left w:val="none" w:sz="0" w:space="0" w:color="auto"/>
            <w:bottom w:val="none" w:sz="0" w:space="0" w:color="auto"/>
            <w:right w:val="none" w:sz="0" w:space="0" w:color="auto"/>
          </w:divBdr>
        </w:div>
      </w:divsChild>
    </w:div>
    <w:div w:id="1120103929">
      <w:bodyDiv w:val="1"/>
      <w:marLeft w:val="0"/>
      <w:marRight w:val="0"/>
      <w:marTop w:val="0"/>
      <w:marBottom w:val="0"/>
      <w:divBdr>
        <w:top w:val="none" w:sz="0" w:space="0" w:color="auto"/>
        <w:left w:val="none" w:sz="0" w:space="0" w:color="auto"/>
        <w:bottom w:val="none" w:sz="0" w:space="0" w:color="auto"/>
        <w:right w:val="none" w:sz="0" w:space="0" w:color="auto"/>
      </w:divBdr>
    </w:div>
    <w:div w:id="1124344302">
      <w:bodyDiv w:val="1"/>
      <w:marLeft w:val="0"/>
      <w:marRight w:val="0"/>
      <w:marTop w:val="0"/>
      <w:marBottom w:val="0"/>
      <w:divBdr>
        <w:top w:val="none" w:sz="0" w:space="0" w:color="auto"/>
        <w:left w:val="none" w:sz="0" w:space="0" w:color="auto"/>
        <w:bottom w:val="none" w:sz="0" w:space="0" w:color="auto"/>
        <w:right w:val="none" w:sz="0" w:space="0" w:color="auto"/>
      </w:divBdr>
      <w:divsChild>
        <w:div w:id="359088911">
          <w:marLeft w:val="0"/>
          <w:marRight w:val="0"/>
          <w:marTop w:val="0"/>
          <w:marBottom w:val="0"/>
          <w:divBdr>
            <w:top w:val="none" w:sz="0" w:space="0" w:color="auto"/>
            <w:left w:val="none" w:sz="0" w:space="0" w:color="auto"/>
            <w:bottom w:val="none" w:sz="0" w:space="0" w:color="auto"/>
            <w:right w:val="none" w:sz="0" w:space="0" w:color="auto"/>
          </w:divBdr>
        </w:div>
        <w:div w:id="548036453">
          <w:marLeft w:val="0"/>
          <w:marRight w:val="0"/>
          <w:marTop w:val="0"/>
          <w:marBottom w:val="0"/>
          <w:divBdr>
            <w:top w:val="none" w:sz="0" w:space="0" w:color="auto"/>
            <w:left w:val="none" w:sz="0" w:space="0" w:color="auto"/>
            <w:bottom w:val="none" w:sz="0" w:space="0" w:color="auto"/>
            <w:right w:val="none" w:sz="0" w:space="0" w:color="auto"/>
          </w:divBdr>
        </w:div>
        <w:div w:id="903948075">
          <w:marLeft w:val="0"/>
          <w:marRight w:val="0"/>
          <w:marTop w:val="0"/>
          <w:marBottom w:val="0"/>
          <w:divBdr>
            <w:top w:val="none" w:sz="0" w:space="0" w:color="auto"/>
            <w:left w:val="none" w:sz="0" w:space="0" w:color="auto"/>
            <w:bottom w:val="none" w:sz="0" w:space="0" w:color="auto"/>
            <w:right w:val="none" w:sz="0" w:space="0" w:color="auto"/>
          </w:divBdr>
        </w:div>
      </w:divsChild>
    </w:div>
    <w:div w:id="1142885771">
      <w:bodyDiv w:val="1"/>
      <w:marLeft w:val="0"/>
      <w:marRight w:val="0"/>
      <w:marTop w:val="0"/>
      <w:marBottom w:val="0"/>
      <w:divBdr>
        <w:top w:val="none" w:sz="0" w:space="0" w:color="auto"/>
        <w:left w:val="none" w:sz="0" w:space="0" w:color="auto"/>
        <w:bottom w:val="none" w:sz="0" w:space="0" w:color="auto"/>
        <w:right w:val="none" w:sz="0" w:space="0" w:color="auto"/>
      </w:divBdr>
    </w:div>
    <w:div w:id="1149861195">
      <w:bodyDiv w:val="1"/>
      <w:marLeft w:val="0"/>
      <w:marRight w:val="0"/>
      <w:marTop w:val="0"/>
      <w:marBottom w:val="0"/>
      <w:divBdr>
        <w:top w:val="none" w:sz="0" w:space="0" w:color="auto"/>
        <w:left w:val="none" w:sz="0" w:space="0" w:color="auto"/>
        <w:bottom w:val="none" w:sz="0" w:space="0" w:color="auto"/>
        <w:right w:val="none" w:sz="0" w:space="0" w:color="auto"/>
      </w:divBdr>
    </w:div>
    <w:div w:id="1393961819">
      <w:bodyDiv w:val="1"/>
      <w:marLeft w:val="0"/>
      <w:marRight w:val="0"/>
      <w:marTop w:val="0"/>
      <w:marBottom w:val="0"/>
      <w:divBdr>
        <w:top w:val="none" w:sz="0" w:space="0" w:color="auto"/>
        <w:left w:val="none" w:sz="0" w:space="0" w:color="auto"/>
        <w:bottom w:val="none" w:sz="0" w:space="0" w:color="auto"/>
        <w:right w:val="none" w:sz="0" w:space="0" w:color="auto"/>
      </w:divBdr>
    </w:div>
    <w:div w:id="1438672371">
      <w:bodyDiv w:val="1"/>
      <w:marLeft w:val="0"/>
      <w:marRight w:val="0"/>
      <w:marTop w:val="0"/>
      <w:marBottom w:val="0"/>
      <w:divBdr>
        <w:top w:val="none" w:sz="0" w:space="0" w:color="auto"/>
        <w:left w:val="none" w:sz="0" w:space="0" w:color="auto"/>
        <w:bottom w:val="none" w:sz="0" w:space="0" w:color="auto"/>
        <w:right w:val="none" w:sz="0" w:space="0" w:color="auto"/>
      </w:divBdr>
    </w:div>
    <w:div w:id="1600596770">
      <w:bodyDiv w:val="1"/>
      <w:marLeft w:val="0"/>
      <w:marRight w:val="0"/>
      <w:marTop w:val="0"/>
      <w:marBottom w:val="0"/>
      <w:divBdr>
        <w:top w:val="none" w:sz="0" w:space="0" w:color="auto"/>
        <w:left w:val="none" w:sz="0" w:space="0" w:color="auto"/>
        <w:bottom w:val="none" w:sz="0" w:space="0" w:color="auto"/>
        <w:right w:val="none" w:sz="0" w:space="0" w:color="auto"/>
      </w:divBdr>
    </w:div>
    <w:div w:id="1806697024">
      <w:bodyDiv w:val="1"/>
      <w:marLeft w:val="0"/>
      <w:marRight w:val="0"/>
      <w:marTop w:val="0"/>
      <w:marBottom w:val="0"/>
      <w:divBdr>
        <w:top w:val="none" w:sz="0" w:space="0" w:color="auto"/>
        <w:left w:val="none" w:sz="0" w:space="0" w:color="auto"/>
        <w:bottom w:val="none" w:sz="0" w:space="0" w:color="auto"/>
        <w:right w:val="none" w:sz="0" w:space="0" w:color="auto"/>
      </w:divBdr>
    </w:div>
    <w:div w:id="1881934713">
      <w:bodyDiv w:val="1"/>
      <w:marLeft w:val="0"/>
      <w:marRight w:val="0"/>
      <w:marTop w:val="0"/>
      <w:marBottom w:val="0"/>
      <w:divBdr>
        <w:top w:val="none" w:sz="0" w:space="0" w:color="auto"/>
        <w:left w:val="none" w:sz="0" w:space="0" w:color="auto"/>
        <w:bottom w:val="none" w:sz="0" w:space="0" w:color="auto"/>
        <w:right w:val="none" w:sz="0" w:space="0" w:color="auto"/>
      </w:divBdr>
      <w:divsChild>
        <w:div w:id="5206675">
          <w:marLeft w:val="0"/>
          <w:marRight w:val="0"/>
          <w:marTop w:val="0"/>
          <w:marBottom w:val="0"/>
          <w:divBdr>
            <w:top w:val="none" w:sz="0" w:space="0" w:color="auto"/>
            <w:left w:val="none" w:sz="0" w:space="0" w:color="auto"/>
            <w:bottom w:val="none" w:sz="0" w:space="0" w:color="auto"/>
            <w:right w:val="none" w:sz="0" w:space="0" w:color="auto"/>
          </w:divBdr>
        </w:div>
        <w:div w:id="72818460">
          <w:marLeft w:val="0"/>
          <w:marRight w:val="0"/>
          <w:marTop w:val="0"/>
          <w:marBottom w:val="0"/>
          <w:divBdr>
            <w:top w:val="none" w:sz="0" w:space="0" w:color="auto"/>
            <w:left w:val="none" w:sz="0" w:space="0" w:color="auto"/>
            <w:bottom w:val="none" w:sz="0" w:space="0" w:color="auto"/>
            <w:right w:val="none" w:sz="0" w:space="0" w:color="auto"/>
          </w:divBdr>
        </w:div>
        <w:div w:id="209388985">
          <w:marLeft w:val="0"/>
          <w:marRight w:val="0"/>
          <w:marTop w:val="0"/>
          <w:marBottom w:val="0"/>
          <w:divBdr>
            <w:top w:val="none" w:sz="0" w:space="0" w:color="auto"/>
            <w:left w:val="none" w:sz="0" w:space="0" w:color="auto"/>
            <w:bottom w:val="none" w:sz="0" w:space="0" w:color="auto"/>
            <w:right w:val="none" w:sz="0" w:space="0" w:color="auto"/>
          </w:divBdr>
        </w:div>
        <w:div w:id="321131100">
          <w:marLeft w:val="0"/>
          <w:marRight w:val="0"/>
          <w:marTop w:val="0"/>
          <w:marBottom w:val="0"/>
          <w:divBdr>
            <w:top w:val="none" w:sz="0" w:space="0" w:color="auto"/>
            <w:left w:val="none" w:sz="0" w:space="0" w:color="auto"/>
            <w:bottom w:val="none" w:sz="0" w:space="0" w:color="auto"/>
            <w:right w:val="none" w:sz="0" w:space="0" w:color="auto"/>
          </w:divBdr>
        </w:div>
        <w:div w:id="346060977">
          <w:marLeft w:val="0"/>
          <w:marRight w:val="0"/>
          <w:marTop w:val="0"/>
          <w:marBottom w:val="0"/>
          <w:divBdr>
            <w:top w:val="none" w:sz="0" w:space="0" w:color="auto"/>
            <w:left w:val="none" w:sz="0" w:space="0" w:color="auto"/>
            <w:bottom w:val="none" w:sz="0" w:space="0" w:color="auto"/>
            <w:right w:val="none" w:sz="0" w:space="0" w:color="auto"/>
          </w:divBdr>
        </w:div>
        <w:div w:id="375130251">
          <w:marLeft w:val="0"/>
          <w:marRight w:val="0"/>
          <w:marTop w:val="0"/>
          <w:marBottom w:val="0"/>
          <w:divBdr>
            <w:top w:val="none" w:sz="0" w:space="0" w:color="auto"/>
            <w:left w:val="none" w:sz="0" w:space="0" w:color="auto"/>
            <w:bottom w:val="none" w:sz="0" w:space="0" w:color="auto"/>
            <w:right w:val="none" w:sz="0" w:space="0" w:color="auto"/>
          </w:divBdr>
        </w:div>
        <w:div w:id="1342925207">
          <w:marLeft w:val="0"/>
          <w:marRight w:val="0"/>
          <w:marTop w:val="0"/>
          <w:marBottom w:val="0"/>
          <w:divBdr>
            <w:top w:val="none" w:sz="0" w:space="0" w:color="auto"/>
            <w:left w:val="none" w:sz="0" w:space="0" w:color="auto"/>
            <w:bottom w:val="none" w:sz="0" w:space="0" w:color="auto"/>
            <w:right w:val="none" w:sz="0" w:space="0" w:color="auto"/>
          </w:divBdr>
        </w:div>
        <w:div w:id="1460026445">
          <w:marLeft w:val="0"/>
          <w:marRight w:val="0"/>
          <w:marTop w:val="0"/>
          <w:marBottom w:val="0"/>
          <w:divBdr>
            <w:top w:val="none" w:sz="0" w:space="0" w:color="auto"/>
            <w:left w:val="none" w:sz="0" w:space="0" w:color="auto"/>
            <w:bottom w:val="none" w:sz="0" w:space="0" w:color="auto"/>
            <w:right w:val="none" w:sz="0" w:space="0" w:color="auto"/>
          </w:divBdr>
        </w:div>
        <w:div w:id="1496333697">
          <w:marLeft w:val="0"/>
          <w:marRight w:val="0"/>
          <w:marTop w:val="0"/>
          <w:marBottom w:val="0"/>
          <w:divBdr>
            <w:top w:val="none" w:sz="0" w:space="0" w:color="auto"/>
            <w:left w:val="none" w:sz="0" w:space="0" w:color="auto"/>
            <w:bottom w:val="none" w:sz="0" w:space="0" w:color="auto"/>
            <w:right w:val="none" w:sz="0" w:space="0" w:color="auto"/>
          </w:divBdr>
        </w:div>
        <w:div w:id="1531642952">
          <w:marLeft w:val="0"/>
          <w:marRight w:val="0"/>
          <w:marTop w:val="0"/>
          <w:marBottom w:val="0"/>
          <w:divBdr>
            <w:top w:val="none" w:sz="0" w:space="0" w:color="auto"/>
            <w:left w:val="none" w:sz="0" w:space="0" w:color="auto"/>
            <w:bottom w:val="none" w:sz="0" w:space="0" w:color="auto"/>
            <w:right w:val="none" w:sz="0" w:space="0" w:color="auto"/>
          </w:divBdr>
        </w:div>
        <w:div w:id="1785727903">
          <w:marLeft w:val="0"/>
          <w:marRight w:val="0"/>
          <w:marTop w:val="0"/>
          <w:marBottom w:val="0"/>
          <w:divBdr>
            <w:top w:val="none" w:sz="0" w:space="0" w:color="auto"/>
            <w:left w:val="none" w:sz="0" w:space="0" w:color="auto"/>
            <w:bottom w:val="none" w:sz="0" w:space="0" w:color="auto"/>
            <w:right w:val="none" w:sz="0" w:space="0" w:color="auto"/>
          </w:divBdr>
        </w:div>
      </w:divsChild>
    </w:div>
    <w:div w:id="2002191664">
      <w:bodyDiv w:val="1"/>
      <w:marLeft w:val="0"/>
      <w:marRight w:val="0"/>
      <w:marTop w:val="0"/>
      <w:marBottom w:val="0"/>
      <w:divBdr>
        <w:top w:val="none" w:sz="0" w:space="0" w:color="auto"/>
        <w:left w:val="none" w:sz="0" w:space="0" w:color="auto"/>
        <w:bottom w:val="none" w:sz="0" w:space="0" w:color="auto"/>
        <w:right w:val="none" w:sz="0" w:space="0" w:color="auto"/>
      </w:divBdr>
      <w:divsChild>
        <w:div w:id="301154779">
          <w:marLeft w:val="0"/>
          <w:marRight w:val="0"/>
          <w:marTop w:val="0"/>
          <w:marBottom w:val="0"/>
          <w:divBdr>
            <w:top w:val="none" w:sz="0" w:space="0" w:color="auto"/>
            <w:left w:val="none" w:sz="0" w:space="0" w:color="auto"/>
            <w:bottom w:val="none" w:sz="0" w:space="0" w:color="auto"/>
            <w:right w:val="none" w:sz="0" w:space="0" w:color="auto"/>
          </w:divBdr>
        </w:div>
        <w:div w:id="1836988260">
          <w:marLeft w:val="0"/>
          <w:marRight w:val="0"/>
          <w:marTop w:val="0"/>
          <w:marBottom w:val="0"/>
          <w:divBdr>
            <w:top w:val="none" w:sz="0" w:space="0" w:color="auto"/>
            <w:left w:val="none" w:sz="0" w:space="0" w:color="auto"/>
            <w:bottom w:val="none" w:sz="0" w:space="0" w:color="auto"/>
            <w:right w:val="none" w:sz="0" w:space="0" w:color="auto"/>
          </w:divBdr>
        </w:div>
      </w:divsChild>
    </w:div>
    <w:div w:id="2009751842">
      <w:bodyDiv w:val="1"/>
      <w:marLeft w:val="0"/>
      <w:marRight w:val="0"/>
      <w:marTop w:val="0"/>
      <w:marBottom w:val="0"/>
      <w:divBdr>
        <w:top w:val="none" w:sz="0" w:space="0" w:color="auto"/>
        <w:left w:val="none" w:sz="0" w:space="0" w:color="auto"/>
        <w:bottom w:val="none" w:sz="0" w:space="0" w:color="auto"/>
        <w:right w:val="none" w:sz="0" w:space="0" w:color="auto"/>
      </w:divBdr>
    </w:div>
    <w:div w:id="2140297635">
      <w:bodyDiv w:val="1"/>
      <w:marLeft w:val="0"/>
      <w:marRight w:val="0"/>
      <w:marTop w:val="0"/>
      <w:marBottom w:val="0"/>
      <w:divBdr>
        <w:top w:val="none" w:sz="0" w:space="0" w:color="auto"/>
        <w:left w:val="none" w:sz="0" w:space="0" w:color="auto"/>
        <w:bottom w:val="none" w:sz="0" w:space="0" w:color="auto"/>
        <w:right w:val="none" w:sz="0" w:space="0" w:color="auto"/>
      </w:divBdr>
      <w:divsChild>
        <w:div w:id="1202595609">
          <w:marLeft w:val="0"/>
          <w:marRight w:val="0"/>
          <w:marTop w:val="0"/>
          <w:marBottom w:val="0"/>
          <w:divBdr>
            <w:top w:val="none" w:sz="0" w:space="0" w:color="auto"/>
            <w:left w:val="none" w:sz="0" w:space="0" w:color="auto"/>
            <w:bottom w:val="none" w:sz="0" w:space="0" w:color="auto"/>
            <w:right w:val="none" w:sz="0" w:space="0" w:color="auto"/>
          </w:divBdr>
        </w:div>
        <w:div w:id="2071920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gbr01.safelinks.protection.outlook.com/?url=https%3A%2F%2Fwww.acas.org.uk%2F&amp;data=05%7C02%7Cashleigh.logue%40children1st.org.uk%7C8d05f9f0b91c406e5e0f08dc690a11fd%7C925f0a2058f847ab9c28aa2c0af68709%7C0%7C0%7C638500739172033315%7CUnknown%7CTWFpbGZsb3d8eyJWIjoiMC4wLjAwMDAiLCJQIjoiV2luMzIiLCJBTiI6Ik1haWwiLCJXVCI6Mn0%3D%7C0%7C%7C%7C&amp;sdata=uBg7k9Uker4kji7Y77vtxh0jyeXiRvewBa2uyhuD4II%3D&amp;reserved=0" TargetMode="External"/><Relationship Id="rId18" Type="http://schemas.openxmlformats.org/officeDocument/2006/relationships/hyperlink" Target="https://www.acas.org.uk/acas-guide-to-discipline-and-grievances-at-work" TargetMode="External"/><Relationship Id="rId26" Type="http://schemas.openxmlformats.org/officeDocument/2006/relationships/hyperlink" Target="https://www.mygov.scot/pvg-referrals/when-to-make-a-referral-to-disclosure-scotland" TargetMode="External"/><Relationship Id="rId3" Type="http://schemas.openxmlformats.org/officeDocument/2006/relationships/customXml" Target="../customXml/item3.xml"/><Relationship Id="rId21" Type="http://schemas.openxmlformats.org/officeDocument/2006/relationships/hyperlink" Target="https://www.children1st.org.uk/help-for-families/child-wellbeing-and-protection-in-sport/information-on-standards-and-cwps-tool/" TargetMode="External"/><Relationship Id="rId7" Type="http://schemas.openxmlformats.org/officeDocument/2006/relationships/settings" Target="settings.xml"/><Relationship Id="rId12" Type="http://schemas.openxmlformats.org/officeDocument/2006/relationships/hyperlink" Target="https://gbr01.safelinks.protection.outlook.com/?url=https%3A%2F%2Fwww.kyniskaadvocacy.com%2F&amp;data=05%7C02%7Cashleigh.logue%40children1st.org.uk%7C8d05f9f0b91c406e5e0f08dc690a11fd%7C925f0a2058f847ab9c28aa2c0af68709%7C0%7C0%7C638500739172017522%7CUnknown%7CTWFpbGZsb3d8eyJWIjoiMC4wLjAwMDAiLCJQIjoiV2luMzIiLCJBTiI6Ik1haWwiLCJXVCI6Mn0%3D%7C0%7C%7C%7C&amp;sdata=62wajTG8XiyreZtyil3aA2yJS11%2F1oGW9Jz6OWSwN1Y%3D&amp;reserved=0" TargetMode="External"/><Relationship Id="rId17" Type="http://schemas.openxmlformats.org/officeDocument/2006/relationships/hyperlink" Target="https://www.children1st.org.uk/help-for-families/bairns-hoose/" TargetMode="External"/><Relationship Id="rId25" Type="http://schemas.openxmlformats.org/officeDocument/2006/relationships/hyperlink" Target="mailto:cmss@children1st.org.uk" TargetMode="External"/><Relationship Id="rId2" Type="http://schemas.openxmlformats.org/officeDocument/2006/relationships/customXml" Target="../customXml/item2.xml"/><Relationship Id="rId16" Type="http://schemas.openxmlformats.org/officeDocument/2006/relationships/hyperlink" Target="https://www.children1st.org.uk/" TargetMode="External"/><Relationship Id="rId20" Type="http://schemas.openxmlformats.org/officeDocument/2006/relationships/hyperlink" Target="https://www.children1st.org.uk/help-for-families/case-management-support-service/"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br01.safelinks.protection.outlook.com/?url=https%3A%2F%2Fwww.children1st.org.uk%2Fhelp-for-families%2Fcase-management-support-service%2F&amp;data=05%7C02%7Cashleigh.logue%40children1st.org.uk%7C8d05f9f0b91c406e5e0f08dc690a11fd%7C925f0a2058f847ab9c28aa2c0af68709%7C0%7C0%7C638500739171998816%7CUnknown%7CTWFpbGZsb3d8eyJWIjoiMC4wLjAwMDAiLCJQIjoiV2luMzIiLCJBTiI6Ik1haWwiLCJXVCI6Mn0%3D%7C0%7C%7C%7C&amp;sdata=bphCr%2FV5D%2BECZG4HbgY%2Bgjhdajc3oRJvRJczocDUlV8%3D&amp;reserved=0" TargetMode="External"/><Relationship Id="rId24" Type="http://schemas.openxmlformats.org/officeDocument/2006/relationships/hyperlink" Target="https://www.mygov.scot/pvg-referrals/when-to-make-a-referral-to-disclosure-scotland" TargetMode="External"/><Relationship Id="rId5" Type="http://schemas.openxmlformats.org/officeDocument/2006/relationships/numbering" Target="numbering.xml"/><Relationship Id="rId15" Type="http://schemas.openxmlformats.org/officeDocument/2006/relationships/hyperlink" Target="https://gbr01.safelinks.protection.outlook.com/?url=https%3A%2F%2Fwww.anncrafttrust.org%2F&amp;data=05%7C02%7Cashleigh.logue%40children1st.org.uk%7C8d05f9f0b91c406e5e0f08dc690a11fd%7C925f0a2058f847ab9c28aa2c0af68709%7C0%7C0%7C638500739172059464%7CUnknown%7CTWFpbGZsb3d8eyJWIjoiMC4wLjAwMDAiLCJQIjoiV2luMzIiLCJBTiI6Ik1haWwiLCJXVCI6Mn0%3D%7C0%7C%7C%7C&amp;sdata=93eZ%2BoZydjWNlv3cf57g5irBjQSecISEVtp89XKOIqA%3D&amp;reserved=0" TargetMode="External"/><Relationship Id="rId23" Type="http://schemas.openxmlformats.org/officeDocument/2006/relationships/hyperlink" Target="https://www.judiciary.uk/courts-and-tribunals/tribunals/employment-tribunal/employment-tribunal-scotland/about-the-employment-tribunals-scotland/" TargetMode="External"/><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kyniskaadvocacy.com/"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br01.safelinks.protection.outlook.com/?url=https%3A%2F%2Fwww.cipd.org%2Fen%2F&amp;data=05%7C02%7Cashleigh.logue%40children1st.org.uk%7C8d05f9f0b91c406e5e0f08dc690a11fd%7C925f0a2058f847ab9c28aa2c0af68709%7C0%7C0%7C638500739172047701%7CUnknown%7CTWFpbGZsb3d8eyJWIjoiMC4wLjAwMDAiLCJQIjoiV2luMzIiLCJBTiI6Ik1haWwiLCJXVCI6Mn0%3D%7C0%7C%7C%7C&amp;sdata=VJjUKEJGsz1rofNGKI6Nla43ygJ6huRAjuAy75GZ3RM%3D&amp;reserved=0" TargetMode="External"/><Relationship Id="rId22" Type="http://schemas.openxmlformats.org/officeDocument/2006/relationships/hyperlink" Target="https://www.acas.org.uk/acas-code-of-practice-on-disciplinary-and-grievance-procedures"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99241755538F4A8CF0394B0B0AA242" ma:contentTypeVersion="19" ma:contentTypeDescription="Create a new document." ma:contentTypeScope="" ma:versionID="78c17097eefbbab2a012e0f0f656a641">
  <xsd:schema xmlns:xsd="http://www.w3.org/2001/XMLSchema" xmlns:xs="http://www.w3.org/2001/XMLSchema" xmlns:p="http://schemas.microsoft.com/office/2006/metadata/properties" xmlns:ns2="9277a959-7d92-4670-832e-c8e722ac1417" xmlns:ns3="b6522b52-c90b-44e2-984f-e9068613e5e2" targetNamespace="http://schemas.microsoft.com/office/2006/metadata/properties" ma:root="true" ma:fieldsID="9edee75302f155e8d057447394e86333" ns2:_="" ns3:_="">
    <xsd:import namespace="9277a959-7d92-4670-832e-c8e722ac1417"/>
    <xsd:import namespace="b6522b52-c90b-44e2-984f-e9068613e5e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Note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77a959-7d92-4670-832e-c8e722ac14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1c6452d-1957-4f59-bd32-c436270526b2" ma:termSetId="09814cd3-568e-fe90-9814-8d621ff8fb84" ma:anchorId="fba54fb3-c3e1-fe81-a776-ca4b69148c4d" ma:open="true" ma:isKeyword="false">
      <xsd:complexType>
        <xsd:sequence>
          <xsd:element ref="pc:Terms" minOccurs="0" maxOccurs="1"/>
        </xsd:sequence>
      </xsd:complexType>
    </xsd:element>
    <xsd:element name="Notes" ma:index="24" nillable="true" ma:displayName="Notes" ma:format="Dropdown" ma:internalName="Notes">
      <xsd:simpleType>
        <xsd:restriction base="dms:Note">
          <xsd:maxLength value="255"/>
        </xsd:restriction>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6522b52-c90b-44e2-984f-e9068613e5e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cf17454-7c32-4c32-9f81-c37e8980ece4}" ma:internalName="TaxCatchAll" ma:showField="CatchAllData" ma:web="b6522b52-c90b-44e2-984f-e9068613e5e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SharedWithUsers xmlns="b6522b52-c90b-44e2-984f-e9068613e5e2">
      <UserInfo>
        <DisplayName>Louise Kerr</DisplayName>
        <AccountId>13</AccountId>
        <AccountType/>
      </UserInfo>
      <UserInfo>
        <DisplayName>Julie Mullen</DisplayName>
        <AccountId>23</AccountId>
        <AccountType/>
      </UserInfo>
      <UserInfo>
        <DisplayName>Ashleigh Logue</DisplayName>
        <AccountId>32</AccountId>
        <AccountType/>
      </UserInfo>
      <UserInfo>
        <DisplayName>Harriet Hall</DisplayName>
        <AccountId>33</AccountId>
        <AccountType/>
      </UserInfo>
      <UserInfo>
        <DisplayName>Donna Martin</DisplayName>
        <AccountId>12</AccountId>
        <AccountType/>
      </UserInfo>
      <UserInfo>
        <DisplayName>Finty Carrigan</DisplayName>
        <AccountId>17</AccountId>
        <AccountType/>
      </UserInfo>
      <UserInfo>
        <DisplayName>Nick Roberts</DisplayName>
        <AccountId>26</AccountId>
        <AccountType/>
      </UserInfo>
    </SharedWithUsers>
    <lcf76f155ced4ddcb4097134ff3c332f xmlns="9277a959-7d92-4670-832e-c8e722ac1417">
      <Terms xmlns="http://schemas.microsoft.com/office/infopath/2007/PartnerControls"/>
    </lcf76f155ced4ddcb4097134ff3c332f>
    <TaxCatchAll xmlns="b6522b52-c90b-44e2-984f-e9068613e5e2" xsi:nil="true"/>
    <Notes xmlns="9277a959-7d92-4670-832e-c8e722ac141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BFCA31A-C4E8-4144-BAB8-19D397C642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77a959-7d92-4670-832e-c8e722ac1417"/>
    <ds:schemaRef ds:uri="b6522b52-c90b-44e2-984f-e9068613e5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ABFBB26-E0BA-4D37-9E02-FFE5E835CAA6}">
  <ds:schemaRefs>
    <ds:schemaRef ds:uri="http://schemas.openxmlformats.org/officeDocument/2006/bibliography"/>
  </ds:schemaRefs>
</ds:datastoreItem>
</file>

<file path=customXml/itemProps3.xml><?xml version="1.0" encoding="utf-8"?>
<ds:datastoreItem xmlns:ds="http://schemas.openxmlformats.org/officeDocument/2006/customXml" ds:itemID="{E36A3188-C9DB-4B74-8FDD-E182FFB9D537}">
  <ds:schemaRefs>
    <ds:schemaRef ds:uri="http://schemas.microsoft.com/office/2006/metadata/properties"/>
    <ds:schemaRef ds:uri="http://schemas.microsoft.com/office/infopath/2007/PartnerControls"/>
    <ds:schemaRef ds:uri="b6522b52-c90b-44e2-984f-e9068613e5e2"/>
    <ds:schemaRef ds:uri="9277a959-7d92-4670-832e-c8e722ac1417"/>
  </ds:schemaRefs>
</ds:datastoreItem>
</file>

<file path=customXml/itemProps4.xml><?xml version="1.0" encoding="utf-8"?>
<ds:datastoreItem xmlns:ds="http://schemas.openxmlformats.org/officeDocument/2006/customXml" ds:itemID="{1F2209BC-AB8A-492B-BE28-03B22F0FF74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34</Pages>
  <Words>8806</Words>
  <Characters>50196</Characters>
  <Application>Microsoft Office Word</Application>
  <DocSecurity>0</DocSecurity>
  <Lines>418</Lines>
  <Paragraphs>117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58885</CharactersWithSpaces>
  <SharedDoc>false</SharedDoc>
  <HLinks>
    <vt:vector size="246" baseType="variant">
      <vt:variant>
        <vt:i4>8257595</vt:i4>
      </vt:variant>
      <vt:variant>
        <vt:i4>201</vt:i4>
      </vt:variant>
      <vt:variant>
        <vt:i4>0</vt:i4>
      </vt:variant>
      <vt:variant>
        <vt:i4>5</vt:i4>
      </vt:variant>
      <vt:variant>
        <vt:lpwstr>https://www.mygov.scot/pvg-referrals/when-to-make-a-referral-to-disclosure-scotland</vt:lpwstr>
      </vt:variant>
      <vt:variant>
        <vt:lpwstr/>
      </vt:variant>
      <vt:variant>
        <vt:i4>4194407</vt:i4>
      </vt:variant>
      <vt:variant>
        <vt:i4>198</vt:i4>
      </vt:variant>
      <vt:variant>
        <vt:i4>0</vt:i4>
      </vt:variant>
      <vt:variant>
        <vt:i4>5</vt:i4>
      </vt:variant>
      <vt:variant>
        <vt:lpwstr>mailto:cmss@children1st.org.uk</vt:lpwstr>
      </vt:variant>
      <vt:variant>
        <vt:lpwstr/>
      </vt:variant>
      <vt:variant>
        <vt:i4>1835069</vt:i4>
      </vt:variant>
      <vt:variant>
        <vt:i4>195</vt:i4>
      </vt:variant>
      <vt:variant>
        <vt:i4>0</vt:i4>
      </vt:variant>
      <vt:variant>
        <vt:i4>5</vt:i4>
      </vt:variant>
      <vt:variant>
        <vt:lpwstr/>
      </vt:variant>
      <vt:variant>
        <vt:lpwstr>_Disciplinary_Hearing_Procedural</vt:lpwstr>
      </vt:variant>
      <vt:variant>
        <vt:i4>4784214</vt:i4>
      </vt:variant>
      <vt:variant>
        <vt:i4>192</vt:i4>
      </vt:variant>
      <vt:variant>
        <vt:i4>0</vt:i4>
      </vt:variant>
      <vt:variant>
        <vt:i4>5</vt:i4>
      </vt:variant>
      <vt:variant>
        <vt:lpwstr/>
      </vt:variant>
      <vt:variant>
        <vt:lpwstr>_Appendix_2</vt:lpwstr>
      </vt:variant>
      <vt:variant>
        <vt:i4>8323157</vt:i4>
      </vt:variant>
      <vt:variant>
        <vt:i4>189</vt:i4>
      </vt:variant>
      <vt:variant>
        <vt:i4>0</vt:i4>
      </vt:variant>
      <vt:variant>
        <vt:i4>5</vt:i4>
      </vt:variant>
      <vt:variant>
        <vt:lpwstr/>
      </vt:variant>
      <vt:variant>
        <vt:lpwstr>Who_is_appropriate_to_call_as_a_witness</vt:lpwstr>
      </vt:variant>
      <vt:variant>
        <vt:i4>8061000</vt:i4>
      </vt:variant>
      <vt:variant>
        <vt:i4>186</vt:i4>
      </vt:variant>
      <vt:variant>
        <vt:i4>0</vt:i4>
      </vt:variant>
      <vt:variant>
        <vt:i4>5</vt:i4>
      </vt:variant>
      <vt:variant>
        <vt:lpwstr/>
      </vt:variant>
      <vt:variant>
        <vt:lpwstr>Right_to_be_accompanied</vt:lpwstr>
      </vt:variant>
      <vt:variant>
        <vt:i4>7274569</vt:i4>
      </vt:variant>
      <vt:variant>
        <vt:i4>183</vt:i4>
      </vt:variant>
      <vt:variant>
        <vt:i4>0</vt:i4>
      </vt:variant>
      <vt:variant>
        <vt:i4>5</vt:i4>
      </vt:variant>
      <vt:variant>
        <vt:lpwstr/>
      </vt:variant>
      <vt:variant>
        <vt:lpwstr>_Applying_the_right</vt:lpwstr>
      </vt:variant>
      <vt:variant>
        <vt:i4>8061000</vt:i4>
      </vt:variant>
      <vt:variant>
        <vt:i4>180</vt:i4>
      </vt:variant>
      <vt:variant>
        <vt:i4>0</vt:i4>
      </vt:variant>
      <vt:variant>
        <vt:i4>5</vt:i4>
      </vt:variant>
      <vt:variant>
        <vt:lpwstr/>
      </vt:variant>
      <vt:variant>
        <vt:lpwstr>Right_to_be_accompanied</vt:lpwstr>
      </vt:variant>
      <vt:variant>
        <vt:i4>262215</vt:i4>
      </vt:variant>
      <vt:variant>
        <vt:i4>177</vt:i4>
      </vt:variant>
      <vt:variant>
        <vt:i4>0</vt:i4>
      </vt:variant>
      <vt:variant>
        <vt:i4>5</vt:i4>
      </vt:variant>
      <vt:variant>
        <vt:lpwstr>https://www.judiciary.uk/courts-and-tribunals/tribunals/employment-tribunal/employment-tribunal-scotland/about-the-employment-tribunals-scotland/</vt:lpwstr>
      </vt:variant>
      <vt:variant>
        <vt:lpwstr/>
      </vt:variant>
      <vt:variant>
        <vt:i4>4128884</vt:i4>
      </vt:variant>
      <vt:variant>
        <vt:i4>174</vt:i4>
      </vt:variant>
      <vt:variant>
        <vt:i4>0</vt:i4>
      </vt:variant>
      <vt:variant>
        <vt:i4>5</vt:i4>
      </vt:variant>
      <vt:variant>
        <vt:lpwstr>https://www.acas.org.uk/acas-code-of-practice-on-disciplinary-and-grievance-procedures</vt:lpwstr>
      </vt:variant>
      <vt:variant>
        <vt:lpwstr/>
      </vt:variant>
      <vt:variant>
        <vt:i4>852037</vt:i4>
      </vt:variant>
      <vt:variant>
        <vt:i4>171</vt:i4>
      </vt:variant>
      <vt:variant>
        <vt:i4>0</vt:i4>
      </vt:variant>
      <vt:variant>
        <vt:i4>5</vt:i4>
      </vt:variant>
      <vt:variant>
        <vt:lpwstr>https://www.children1st.org.uk/help-for-families/child-wellbeing-and-protection-in-sport/information-on-standards-and-cwps-tool/</vt:lpwstr>
      </vt:variant>
      <vt:variant>
        <vt:lpwstr/>
      </vt:variant>
      <vt:variant>
        <vt:i4>4849738</vt:i4>
      </vt:variant>
      <vt:variant>
        <vt:i4>168</vt:i4>
      </vt:variant>
      <vt:variant>
        <vt:i4>0</vt:i4>
      </vt:variant>
      <vt:variant>
        <vt:i4>5</vt:i4>
      </vt:variant>
      <vt:variant>
        <vt:lpwstr>https://www.kyniskaadvocacy.com/</vt:lpwstr>
      </vt:variant>
      <vt:variant>
        <vt:lpwstr/>
      </vt:variant>
      <vt:variant>
        <vt:i4>7602288</vt:i4>
      </vt:variant>
      <vt:variant>
        <vt:i4>165</vt:i4>
      </vt:variant>
      <vt:variant>
        <vt:i4>0</vt:i4>
      </vt:variant>
      <vt:variant>
        <vt:i4>5</vt:i4>
      </vt:variant>
      <vt:variant>
        <vt:lpwstr>https://www.acas.org.uk/acas-guide-to-discipline-and-grievances-at-work</vt:lpwstr>
      </vt:variant>
      <vt:variant>
        <vt:lpwstr/>
      </vt:variant>
      <vt:variant>
        <vt:i4>3670130</vt:i4>
      </vt:variant>
      <vt:variant>
        <vt:i4>162</vt:i4>
      </vt:variant>
      <vt:variant>
        <vt:i4>0</vt:i4>
      </vt:variant>
      <vt:variant>
        <vt:i4>5</vt:i4>
      </vt:variant>
      <vt:variant>
        <vt:lpwstr>https://www.children1st.org.uk/help-for-families/bairns-hoose/</vt:lpwstr>
      </vt:variant>
      <vt:variant>
        <vt:lpwstr/>
      </vt:variant>
      <vt:variant>
        <vt:i4>3801203</vt:i4>
      </vt:variant>
      <vt:variant>
        <vt:i4>159</vt:i4>
      </vt:variant>
      <vt:variant>
        <vt:i4>0</vt:i4>
      </vt:variant>
      <vt:variant>
        <vt:i4>5</vt:i4>
      </vt:variant>
      <vt:variant>
        <vt:lpwstr>https://www.children1st.org.uk/</vt:lpwstr>
      </vt:variant>
      <vt:variant>
        <vt:lpwstr/>
      </vt:variant>
      <vt:variant>
        <vt:i4>1703991</vt:i4>
      </vt:variant>
      <vt:variant>
        <vt:i4>152</vt:i4>
      </vt:variant>
      <vt:variant>
        <vt:i4>0</vt:i4>
      </vt:variant>
      <vt:variant>
        <vt:i4>5</vt:i4>
      </vt:variant>
      <vt:variant>
        <vt:lpwstr/>
      </vt:variant>
      <vt:variant>
        <vt:lpwstr>_Toc164872518</vt:lpwstr>
      </vt:variant>
      <vt:variant>
        <vt:i4>1703991</vt:i4>
      </vt:variant>
      <vt:variant>
        <vt:i4>146</vt:i4>
      </vt:variant>
      <vt:variant>
        <vt:i4>0</vt:i4>
      </vt:variant>
      <vt:variant>
        <vt:i4>5</vt:i4>
      </vt:variant>
      <vt:variant>
        <vt:lpwstr/>
      </vt:variant>
      <vt:variant>
        <vt:lpwstr>_Toc164872517</vt:lpwstr>
      </vt:variant>
      <vt:variant>
        <vt:i4>1703991</vt:i4>
      </vt:variant>
      <vt:variant>
        <vt:i4>140</vt:i4>
      </vt:variant>
      <vt:variant>
        <vt:i4>0</vt:i4>
      </vt:variant>
      <vt:variant>
        <vt:i4>5</vt:i4>
      </vt:variant>
      <vt:variant>
        <vt:lpwstr/>
      </vt:variant>
      <vt:variant>
        <vt:lpwstr>_Toc164872516</vt:lpwstr>
      </vt:variant>
      <vt:variant>
        <vt:i4>1703991</vt:i4>
      </vt:variant>
      <vt:variant>
        <vt:i4>134</vt:i4>
      </vt:variant>
      <vt:variant>
        <vt:i4>0</vt:i4>
      </vt:variant>
      <vt:variant>
        <vt:i4>5</vt:i4>
      </vt:variant>
      <vt:variant>
        <vt:lpwstr/>
      </vt:variant>
      <vt:variant>
        <vt:lpwstr>_Toc164872515</vt:lpwstr>
      </vt:variant>
      <vt:variant>
        <vt:i4>1703991</vt:i4>
      </vt:variant>
      <vt:variant>
        <vt:i4>128</vt:i4>
      </vt:variant>
      <vt:variant>
        <vt:i4>0</vt:i4>
      </vt:variant>
      <vt:variant>
        <vt:i4>5</vt:i4>
      </vt:variant>
      <vt:variant>
        <vt:lpwstr/>
      </vt:variant>
      <vt:variant>
        <vt:lpwstr>_Toc164872514</vt:lpwstr>
      </vt:variant>
      <vt:variant>
        <vt:i4>1703991</vt:i4>
      </vt:variant>
      <vt:variant>
        <vt:i4>122</vt:i4>
      </vt:variant>
      <vt:variant>
        <vt:i4>0</vt:i4>
      </vt:variant>
      <vt:variant>
        <vt:i4>5</vt:i4>
      </vt:variant>
      <vt:variant>
        <vt:lpwstr/>
      </vt:variant>
      <vt:variant>
        <vt:lpwstr>_Toc164872513</vt:lpwstr>
      </vt:variant>
      <vt:variant>
        <vt:i4>1703991</vt:i4>
      </vt:variant>
      <vt:variant>
        <vt:i4>116</vt:i4>
      </vt:variant>
      <vt:variant>
        <vt:i4>0</vt:i4>
      </vt:variant>
      <vt:variant>
        <vt:i4>5</vt:i4>
      </vt:variant>
      <vt:variant>
        <vt:lpwstr/>
      </vt:variant>
      <vt:variant>
        <vt:lpwstr>_Toc164872512</vt:lpwstr>
      </vt:variant>
      <vt:variant>
        <vt:i4>1703991</vt:i4>
      </vt:variant>
      <vt:variant>
        <vt:i4>110</vt:i4>
      </vt:variant>
      <vt:variant>
        <vt:i4>0</vt:i4>
      </vt:variant>
      <vt:variant>
        <vt:i4>5</vt:i4>
      </vt:variant>
      <vt:variant>
        <vt:lpwstr/>
      </vt:variant>
      <vt:variant>
        <vt:lpwstr>_Toc164872511</vt:lpwstr>
      </vt:variant>
      <vt:variant>
        <vt:i4>1703991</vt:i4>
      </vt:variant>
      <vt:variant>
        <vt:i4>104</vt:i4>
      </vt:variant>
      <vt:variant>
        <vt:i4>0</vt:i4>
      </vt:variant>
      <vt:variant>
        <vt:i4>5</vt:i4>
      </vt:variant>
      <vt:variant>
        <vt:lpwstr/>
      </vt:variant>
      <vt:variant>
        <vt:lpwstr>_Toc164872510</vt:lpwstr>
      </vt:variant>
      <vt:variant>
        <vt:i4>1769527</vt:i4>
      </vt:variant>
      <vt:variant>
        <vt:i4>98</vt:i4>
      </vt:variant>
      <vt:variant>
        <vt:i4>0</vt:i4>
      </vt:variant>
      <vt:variant>
        <vt:i4>5</vt:i4>
      </vt:variant>
      <vt:variant>
        <vt:lpwstr/>
      </vt:variant>
      <vt:variant>
        <vt:lpwstr>_Toc164872509</vt:lpwstr>
      </vt:variant>
      <vt:variant>
        <vt:i4>1769527</vt:i4>
      </vt:variant>
      <vt:variant>
        <vt:i4>92</vt:i4>
      </vt:variant>
      <vt:variant>
        <vt:i4>0</vt:i4>
      </vt:variant>
      <vt:variant>
        <vt:i4>5</vt:i4>
      </vt:variant>
      <vt:variant>
        <vt:lpwstr/>
      </vt:variant>
      <vt:variant>
        <vt:lpwstr>_Toc164872508</vt:lpwstr>
      </vt:variant>
      <vt:variant>
        <vt:i4>1769527</vt:i4>
      </vt:variant>
      <vt:variant>
        <vt:i4>86</vt:i4>
      </vt:variant>
      <vt:variant>
        <vt:i4>0</vt:i4>
      </vt:variant>
      <vt:variant>
        <vt:i4>5</vt:i4>
      </vt:variant>
      <vt:variant>
        <vt:lpwstr/>
      </vt:variant>
      <vt:variant>
        <vt:lpwstr>_Toc164872507</vt:lpwstr>
      </vt:variant>
      <vt:variant>
        <vt:i4>1769527</vt:i4>
      </vt:variant>
      <vt:variant>
        <vt:i4>80</vt:i4>
      </vt:variant>
      <vt:variant>
        <vt:i4>0</vt:i4>
      </vt:variant>
      <vt:variant>
        <vt:i4>5</vt:i4>
      </vt:variant>
      <vt:variant>
        <vt:lpwstr/>
      </vt:variant>
      <vt:variant>
        <vt:lpwstr>_Toc164872506</vt:lpwstr>
      </vt:variant>
      <vt:variant>
        <vt:i4>1769527</vt:i4>
      </vt:variant>
      <vt:variant>
        <vt:i4>74</vt:i4>
      </vt:variant>
      <vt:variant>
        <vt:i4>0</vt:i4>
      </vt:variant>
      <vt:variant>
        <vt:i4>5</vt:i4>
      </vt:variant>
      <vt:variant>
        <vt:lpwstr/>
      </vt:variant>
      <vt:variant>
        <vt:lpwstr>_Toc164872505</vt:lpwstr>
      </vt:variant>
      <vt:variant>
        <vt:i4>1769527</vt:i4>
      </vt:variant>
      <vt:variant>
        <vt:i4>68</vt:i4>
      </vt:variant>
      <vt:variant>
        <vt:i4>0</vt:i4>
      </vt:variant>
      <vt:variant>
        <vt:i4>5</vt:i4>
      </vt:variant>
      <vt:variant>
        <vt:lpwstr/>
      </vt:variant>
      <vt:variant>
        <vt:lpwstr>_Toc164872504</vt:lpwstr>
      </vt:variant>
      <vt:variant>
        <vt:i4>1769527</vt:i4>
      </vt:variant>
      <vt:variant>
        <vt:i4>62</vt:i4>
      </vt:variant>
      <vt:variant>
        <vt:i4>0</vt:i4>
      </vt:variant>
      <vt:variant>
        <vt:i4>5</vt:i4>
      </vt:variant>
      <vt:variant>
        <vt:lpwstr/>
      </vt:variant>
      <vt:variant>
        <vt:lpwstr>_Toc164872503</vt:lpwstr>
      </vt:variant>
      <vt:variant>
        <vt:i4>1769527</vt:i4>
      </vt:variant>
      <vt:variant>
        <vt:i4>56</vt:i4>
      </vt:variant>
      <vt:variant>
        <vt:i4>0</vt:i4>
      </vt:variant>
      <vt:variant>
        <vt:i4>5</vt:i4>
      </vt:variant>
      <vt:variant>
        <vt:lpwstr/>
      </vt:variant>
      <vt:variant>
        <vt:lpwstr>_Toc164872502</vt:lpwstr>
      </vt:variant>
      <vt:variant>
        <vt:i4>1769527</vt:i4>
      </vt:variant>
      <vt:variant>
        <vt:i4>50</vt:i4>
      </vt:variant>
      <vt:variant>
        <vt:i4>0</vt:i4>
      </vt:variant>
      <vt:variant>
        <vt:i4>5</vt:i4>
      </vt:variant>
      <vt:variant>
        <vt:lpwstr/>
      </vt:variant>
      <vt:variant>
        <vt:lpwstr>_Toc164872501</vt:lpwstr>
      </vt:variant>
      <vt:variant>
        <vt:i4>1769527</vt:i4>
      </vt:variant>
      <vt:variant>
        <vt:i4>44</vt:i4>
      </vt:variant>
      <vt:variant>
        <vt:i4>0</vt:i4>
      </vt:variant>
      <vt:variant>
        <vt:i4>5</vt:i4>
      </vt:variant>
      <vt:variant>
        <vt:lpwstr/>
      </vt:variant>
      <vt:variant>
        <vt:lpwstr>_Toc164872500</vt:lpwstr>
      </vt:variant>
      <vt:variant>
        <vt:i4>1179702</vt:i4>
      </vt:variant>
      <vt:variant>
        <vt:i4>38</vt:i4>
      </vt:variant>
      <vt:variant>
        <vt:i4>0</vt:i4>
      </vt:variant>
      <vt:variant>
        <vt:i4>5</vt:i4>
      </vt:variant>
      <vt:variant>
        <vt:lpwstr/>
      </vt:variant>
      <vt:variant>
        <vt:lpwstr>_Toc164872499</vt:lpwstr>
      </vt:variant>
      <vt:variant>
        <vt:i4>1179702</vt:i4>
      </vt:variant>
      <vt:variant>
        <vt:i4>32</vt:i4>
      </vt:variant>
      <vt:variant>
        <vt:i4>0</vt:i4>
      </vt:variant>
      <vt:variant>
        <vt:i4>5</vt:i4>
      </vt:variant>
      <vt:variant>
        <vt:lpwstr/>
      </vt:variant>
      <vt:variant>
        <vt:lpwstr>_Toc164872498</vt:lpwstr>
      </vt:variant>
      <vt:variant>
        <vt:i4>1179702</vt:i4>
      </vt:variant>
      <vt:variant>
        <vt:i4>26</vt:i4>
      </vt:variant>
      <vt:variant>
        <vt:i4>0</vt:i4>
      </vt:variant>
      <vt:variant>
        <vt:i4>5</vt:i4>
      </vt:variant>
      <vt:variant>
        <vt:lpwstr/>
      </vt:variant>
      <vt:variant>
        <vt:lpwstr>_Toc164872497</vt:lpwstr>
      </vt:variant>
      <vt:variant>
        <vt:i4>1179702</vt:i4>
      </vt:variant>
      <vt:variant>
        <vt:i4>20</vt:i4>
      </vt:variant>
      <vt:variant>
        <vt:i4>0</vt:i4>
      </vt:variant>
      <vt:variant>
        <vt:i4>5</vt:i4>
      </vt:variant>
      <vt:variant>
        <vt:lpwstr/>
      </vt:variant>
      <vt:variant>
        <vt:lpwstr>_Toc164872496</vt:lpwstr>
      </vt:variant>
      <vt:variant>
        <vt:i4>1179702</vt:i4>
      </vt:variant>
      <vt:variant>
        <vt:i4>14</vt:i4>
      </vt:variant>
      <vt:variant>
        <vt:i4>0</vt:i4>
      </vt:variant>
      <vt:variant>
        <vt:i4>5</vt:i4>
      </vt:variant>
      <vt:variant>
        <vt:lpwstr/>
      </vt:variant>
      <vt:variant>
        <vt:lpwstr>_Toc164872495</vt:lpwstr>
      </vt:variant>
      <vt:variant>
        <vt:i4>1179702</vt:i4>
      </vt:variant>
      <vt:variant>
        <vt:i4>8</vt:i4>
      </vt:variant>
      <vt:variant>
        <vt:i4>0</vt:i4>
      </vt:variant>
      <vt:variant>
        <vt:i4>5</vt:i4>
      </vt:variant>
      <vt:variant>
        <vt:lpwstr/>
      </vt:variant>
      <vt:variant>
        <vt:lpwstr>_Toc164872494</vt:lpwstr>
      </vt:variant>
      <vt:variant>
        <vt:i4>1179702</vt:i4>
      </vt:variant>
      <vt:variant>
        <vt:i4>2</vt:i4>
      </vt:variant>
      <vt:variant>
        <vt:i4>0</vt:i4>
      </vt:variant>
      <vt:variant>
        <vt:i4>5</vt:i4>
      </vt:variant>
      <vt:variant>
        <vt:lpwstr/>
      </vt:variant>
      <vt:variant>
        <vt:lpwstr>_Toc164872493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Donna Martin</dc:creator>
  <cp:keywords/>
  <dc:description/>
  <cp:lastModifiedBy>Ashleigh Logue</cp:lastModifiedBy>
  <cp:revision>19</cp:revision>
  <dcterms:created xsi:type="dcterms:W3CDTF">2024-05-03T17:24:00Z</dcterms:created>
  <dcterms:modified xsi:type="dcterms:W3CDTF">2024-05-07T10:28:00Z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0x0101002199241755538F4A8CF0394B0B0AA242</vt:lpwstr>
  </property>
  <property fmtid="{D5CDD505-2E9C-101B-9397-08002B2CF9AE}" pid="3" name="MediaServiceImageTags">
    <vt:lpwstr/>
  </property>
</Properties>
</file>