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FC6B" w14:textId="77777777" w:rsidR="00AF2D52" w:rsidRPr="008E55CC" w:rsidRDefault="00AF2D52" w:rsidP="00CA7FBD">
      <w:pPr>
        <w:keepNext/>
        <w:keepLines/>
        <w:spacing w:before="240" w:after="0"/>
        <w:jc w:val="center"/>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535B4BF9" w14:textId="77777777" w:rsidR="00335E8B" w:rsidRPr="00CE4D8D" w:rsidRDefault="00335E8B" w:rsidP="001779CC">
      <w:pPr>
        <w:ind w:left="360" w:hanging="360"/>
        <w:rPr>
          <w:rFonts w:ascii="Arial" w:hAnsi="Arial" w:cs="Arial"/>
        </w:rPr>
      </w:pPr>
    </w:p>
    <w:p w14:paraId="3F889887" w14:textId="2A67A2B0" w:rsidR="00335E8B" w:rsidRDefault="008A4081" w:rsidP="001779CC">
      <w:pPr>
        <w:ind w:left="360" w:hanging="360"/>
        <w:rPr>
          <w:rFonts w:ascii="Arial" w:hAnsi="Arial" w:cs="Arial"/>
        </w:rPr>
      </w:pPr>
      <w:r w:rsidRPr="00065108">
        <w:rPr>
          <w:rFonts w:ascii="Arial" w:hAnsi="Arial" w:cs="Arial"/>
          <w:b/>
          <w:bCs/>
          <w:color w:val="00B0F0"/>
          <w:sz w:val="28"/>
          <w:szCs w:val="28"/>
        </w:rPr>
        <w:t>Job Title:</w:t>
      </w:r>
      <w:r w:rsidRPr="00CE4D8D">
        <w:rPr>
          <w:rFonts w:ascii="Arial" w:hAnsi="Arial" w:cs="Arial"/>
        </w:rPr>
        <w:tab/>
      </w:r>
      <w:r w:rsidR="00065108">
        <w:rPr>
          <w:rFonts w:ascii="Arial" w:hAnsi="Arial" w:cs="Arial"/>
        </w:rPr>
        <w:tab/>
      </w:r>
      <w:r w:rsidRPr="00CE4D8D">
        <w:rPr>
          <w:rFonts w:ascii="Arial" w:hAnsi="Arial" w:cs="Arial"/>
        </w:rPr>
        <w:t>People and Culture Manager</w:t>
      </w:r>
    </w:p>
    <w:p w14:paraId="460ABFA8" w14:textId="693B7E42" w:rsidR="00065108" w:rsidRPr="00CE4D8D" w:rsidRDefault="00065108" w:rsidP="001779CC">
      <w:pPr>
        <w:ind w:left="360" w:hanging="360"/>
        <w:rPr>
          <w:rFonts w:ascii="Arial" w:hAnsi="Arial" w:cs="Arial"/>
        </w:rPr>
      </w:pPr>
      <w:r>
        <w:rPr>
          <w:rFonts w:ascii="Arial" w:hAnsi="Arial" w:cs="Arial"/>
          <w:b/>
          <w:bCs/>
          <w:color w:val="00B0F0"/>
          <w:sz w:val="28"/>
          <w:szCs w:val="28"/>
        </w:rPr>
        <w:t>Responsible to:</w:t>
      </w:r>
      <w:r>
        <w:rPr>
          <w:rFonts w:ascii="Arial" w:hAnsi="Arial" w:cs="Arial"/>
        </w:rPr>
        <w:t xml:space="preserve"> Director of People and Culture </w:t>
      </w:r>
    </w:p>
    <w:p w14:paraId="08161895" w14:textId="64D90550" w:rsidR="008A4081" w:rsidRPr="00CE4D8D" w:rsidRDefault="008A4081" w:rsidP="001779CC">
      <w:pPr>
        <w:ind w:left="360" w:hanging="360"/>
        <w:rPr>
          <w:rFonts w:ascii="Arial" w:hAnsi="Arial" w:cs="Arial"/>
        </w:rPr>
      </w:pPr>
      <w:r w:rsidRPr="00065108">
        <w:rPr>
          <w:rFonts w:ascii="Arial" w:hAnsi="Arial" w:cs="Arial"/>
          <w:b/>
          <w:bCs/>
          <w:color w:val="00B0F0"/>
          <w:sz w:val="28"/>
          <w:szCs w:val="28"/>
        </w:rPr>
        <w:t>Location:</w:t>
      </w:r>
      <w:r w:rsidRPr="00CE4D8D">
        <w:rPr>
          <w:rFonts w:ascii="Arial" w:hAnsi="Arial" w:cs="Arial"/>
        </w:rPr>
        <w:tab/>
      </w:r>
      <w:r w:rsidR="00065108">
        <w:rPr>
          <w:rFonts w:ascii="Arial" w:hAnsi="Arial" w:cs="Arial"/>
        </w:rPr>
        <w:tab/>
      </w:r>
      <w:r w:rsidR="00793FE0">
        <w:rPr>
          <w:rFonts w:ascii="Arial" w:hAnsi="Arial" w:cs="Arial"/>
        </w:rPr>
        <w:t>Glasgow or Edinburgh</w:t>
      </w:r>
    </w:p>
    <w:p w14:paraId="4F97C1AE" w14:textId="2C1B92DC" w:rsidR="008A4081" w:rsidRPr="00C46F4C" w:rsidRDefault="008A4081" w:rsidP="001779CC">
      <w:pPr>
        <w:ind w:left="360" w:hanging="360"/>
        <w:rPr>
          <w:rFonts w:ascii="Arial" w:hAnsi="Arial" w:cs="Arial"/>
        </w:rPr>
      </w:pPr>
      <w:r w:rsidRPr="00065108">
        <w:rPr>
          <w:rFonts w:ascii="Arial" w:hAnsi="Arial" w:cs="Arial"/>
          <w:b/>
          <w:bCs/>
          <w:color w:val="00B0F0"/>
          <w:sz w:val="28"/>
          <w:szCs w:val="28"/>
        </w:rPr>
        <w:t>Grade:</w:t>
      </w:r>
      <w:r w:rsidRPr="00065108">
        <w:rPr>
          <w:rFonts w:ascii="Arial" w:hAnsi="Arial" w:cs="Arial"/>
          <w:b/>
          <w:bCs/>
          <w:color w:val="00B0F0"/>
          <w:sz w:val="28"/>
          <w:szCs w:val="28"/>
        </w:rPr>
        <w:tab/>
      </w:r>
      <w:r w:rsidRPr="00065108">
        <w:rPr>
          <w:rFonts w:ascii="Arial" w:hAnsi="Arial" w:cs="Arial"/>
          <w:b/>
          <w:bCs/>
          <w:sz w:val="28"/>
          <w:szCs w:val="28"/>
        </w:rPr>
        <w:tab/>
      </w:r>
      <w:r w:rsidR="00C46F4C">
        <w:rPr>
          <w:rFonts w:ascii="Arial" w:hAnsi="Arial" w:cs="Arial"/>
        </w:rPr>
        <w:t>£</w:t>
      </w:r>
      <w:r w:rsidR="00DD3CA3">
        <w:rPr>
          <w:rFonts w:ascii="Arial" w:hAnsi="Arial" w:cs="Arial"/>
        </w:rPr>
        <w:t>42,</w:t>
      </w:r>
      <w:r w:rsidR="006C4869">
        <w:rPr>
          <w:rFonts w:ascii="Arial" w:hAnsi="Arial" w:cs="Arial"/>
        </w:rPr>
        <w:t>500</w:t>
      </w:r>
      <w:r w:rsidR="00C97572">
        <w:rPr>
          <w:rFonts w:ascii="Arial" w:hAnsi="Arial" w:cs="Arial"/>
        </w:rPr>
        <w:t xml:space="preserve"> - £</w:t>
      </w:r>
      <w:r w:rsidR="006C4869">
        <w:rPr>
          <w:rFonts w:ascii="Arial" w:hAnsi="Arial" w:cs="Arial"/>
        </w:rPr>
        <w:t>48,900</w:t>
      </w:r>
    </w:p>
    <w:p w14:paraId="7A2EC469" w14:textId="1CAEA6E9" w:rsidR="008A4081" w:rsidRPr="003A5E0F" w:rsidRDefault="008A4081" w:rsidP="001779CC">
      <w:pPr>
        <w:ind w:left="360" w:hanging="360"/>
        <w:rPr>
          <w:rFonts w:ascii="Arial" w:hAnsi="Arial" w:cs="Arial"/>
          <w:b/>
          <w:bCs/>
          <w:sz w:val="28"/>
          <w:szCs w:val="28"/>
        </w:rPr>
      </w:pPr>
      <w:r w:rsidRPr="003A5E0F">
        <w:rPr>
          <w:rFonts w:ascii="Arial" w:hAnsi="Arial" w:cs="Arial"/>
          <w:b/>
          <w:bCs/>
          <w:sz w:val="28"/>
          <w:szCs w:val="28"/>
        </w:rPr>
        <w:t>Job Purpose:</w:t>
      </w:r>
    </w:p>
    <w:p w14:paraId="5625E5AC" w14:textId="11FF290E" w:rsidR="00871E65" w:rsidRDefault="00115B92" w:rsidP="006F7673">
      <w:pPr>
        <w:rPr>
          <w:rFonts w:ascii="Arial" w:hAnsi="Arial" w:cs="Arial"/>
        </w:rPr>
      </w:pPr>
      <w:r>
        <w:rPr>
          <w:rFonts w:ascii="Arial" w:hAnsi="Arial" w:cs="Arial"/>
        </w:rPr>
        <w:t xml:space="preserve">The People and Culture Manager will play a pivotal role in </w:t>
      </w:r>
      <w:r w:rsidR="002A58AE">
        <w:rPr>
          <w:rFonts w:ascii="Arial" w:hAnsi="Arial" w:cs="Arial"/>
        </w:rPr>
        <w:t xml:space="preserve">leading </w:t>
      </w:r>
      <w:r w:rsidR="0004526D">
        <w:rPr>
          <w:rFonts w:ascii="Arial" w:hAnsi="Arial" w:cs="Arial"/>
        </w:rPr>
        <w:t>the development</w:t>
      </w:r>
      <w:r w:rsidR="00784FF2">
        <w:rPr>
          <w:rFonts w:ascii="Arial" w:hAnsi="Arial" w:cs="Arial"/>
        </w:rPr>
        <w:t xml:space="preserve"> and implement</w:t>
      </w:r>
      <w:r w:rsidR="0004526D">
        <w:rPr>
          <w:rFonts w:ascii="Arial" w:hAnsi="Arial" w:cs="Arial"/>
        </w:rPr>
        <w:t xml:space="preserve">ation of </w:t>
      </w:r>
      <w:r w:rsidR="00784FF2">
        <w:rPr>
          <w:rFonts w:ascii="Arial" w:hAnsi="Arial" w:cs="Arial"/>
        </w:rPr>
        <w:t>HR Strategies that support</w:t>
      </w:r>
      <w:r w:rsidR="00CE1369">
        <w:rPr>
          <w:rFonts w:ascii="Arial" w:hAnsi="Arial" w:cs="Arial"/>
        </w:rPr>
        <w:t xml:space="preserve"> a positive, inclusive and engaging work culture</w:t>
      </w:r>
      <w:r w:rsidR="00D25E1E">
        <w:rPr>
          <w:rFonts w:ascii="Arial" w:hAnsi="Arial" w:cs="Arial"/>
        </w:rPr>
        <w:t xml:space="preserve">, ensuring that our colleagues are motivated, supported and aligned with our values.  The People and Culture Manager will lead initiatives </w:t>
      </w:r>
      <w:r w:rsidR="006F7673">
        <w:rPr>
          <w:rFonts w:ascii="Arial" w:hAnsi="Arial" w:cs="Arial"/>
        </w:rPr>
        <w:t>in recruitment, employee relations, performance management and professional development, ensuring that our team is equipped to deliver high quality service to those we serve.</w:t>
      </w:r>
    </w:p>
    <w:p w14:paraId="45CB375B" w14:textId="77777777" w:rsidR="00871E65" w:rsidRPr="008E55CC" w:rsidRDefault="00871E65" w:rsidP="00871E65">
      <w:pPr>
        <w:pStyle w:val="Heading2"/>
      </w:pPr>
      <w:r w:rsidRPr="008E55CC">
        <w:t>Corporate Responsibilities:</w:t>
      </w:r>
      <w:r>
        <w:t xml:space="preserve"> </w:t>
      </w:r>
    </w:p>
    <w:p w14:paraId="201767CA" w14:textId="77777777" w:rsidR="00871E65" w:rsidRPr="008E55CC" w:rsidRDefault="00871E65" w:rsidP="00871E65">
      <w:pPr>
        <w:pStyle w:val="NoSpacing"/>
        <w:rPr>
          <w:rFonts w:ascii="Arial" w:hAnsi="Arial" w:cs="Arial"/>
        </w:rPr>
      </w:pPr>
    </w:p>
    <w:p w14:paraId="3CF58008"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B</w:t>
      </w:r>
      <w:r w:rsidRPr="00522D38">
        <w:rPr>
          <w:rFonts w:ascii="Arial" w:hAnsi="Arial" w:cs="Arial"/>
        </w:rPr>
        <w:t>e committed and adhere to Children 1st vision</w:t>
      </w:r>
      <w:r>
        <w:rPr>
          <w:rFonts w:ascii="Arial" w:hAnsi="Arial" w:cs="Arial"/>
        </w:rPr>
        <w:t xml:space="preserve"> </w:t>
      </w:r>
      <w:r w:rsidRPr="00522D38">
        <w:rPr>
          <w:rFonts w:ascii="Arial" w:hAnsi="Arial" w:cs="Arial"/>
        </w:rPr>
        <w:t>and values.</w:t>
      </w:r>
    </w:p>
    <w:p w14:paraId="313D8FF8"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 xml:space="preserve">Comply </w:t>
      </w:r>
      <w:r w:rsidRPr="00522D38">
        <w:rPr>
          <w:rFonts w:ascii="Arial" w:hAnsi="Arial" w:cs="Arial"/>
        </w:rPr>
        <w:t xml:space="preserve">with Children 1st </w:t>
      </w:r>
      <w:r>
        <w:rPr>
          <w:rFonts w:ascii="Arial" w:hAnsi="Arial" w:cs="Arial"/>
        </w:rPr>
        <w:t>Safeguarding</w:t>
      </w:r>
      <w:r w:rsidRPr="00522D38">
        <w:rPr>
          <w:rFonts w:ascii="Arial" w:hAnsi="Arial" w:cs="Arial"/>
        </w:rPr>
        <w:t xml:space="preserve"> policies and procedures</w:t>
      </w:r>
      <w:r>
        <w:rPr>
          <w:rFonts w:ascii="Arial" w:hAnsi="Arial" w:cs="Arial"/>
        </w:rPr>
        <w:t>.</w:t>
      </w:r>
    </w:p>
    <w:p w14:paraId="21C8E780"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C</w:t>
      </w:r>
      <w:r w:rsidRPr="00522D38">
        <w:rPr>
          <w:rFonts w:ascii="Arial" w:hAnsi="Arial" w:cs="Arial"/>
        </w:rPr>
        <w:t xml:space="preserve">omply with Children 1st </w:t>
      </w:r>
      <w:r>
        <w:rPr>
          <w:rFonts w:ascii="Arial" w:hAnsi="Arial" w:cs="Arial"/>
        </w:rPr>
        <w:t>C</w:t>
      </w:r>
      <w:r w:rsidRPr="00522D38">
        <w:rPr>
          <w:rFonts w:ascii="Arial" w:hAnsi="Arial" w:cs="Arial"/>
        </w:rPr>
        <w:t xml:space="preserve">ode of </w:t>
      </w:r>
      <w:r>
        <w:rPr>
          <w:rFonts w:ascii="Arial" w:hAnsi="Arial" w:cs="Arial"/>
        </w:rPr>
        <w:t>C</w:t>
      </w:r>
      <w:r w:rsidRPr="00522D38">
        <w:rPr>
          <w:rFonts w:ascii="Arial" w:hAnsi="Arial" w:cs="Arial"/>
        </w:rPr>
        <w:t xml:space="preserve">onduct </w:t>
      </w:r>
      <w:r>
        <w:rPr>
          <w:rFonts w:ascii="Arial" w:hAnsi="Arial" w:cs="Arial"/>
        </w:rPr>
        <w:t xml:space="preserve">and any relevant professional standards relating to the role. </w:t>
      </w:r>
    </w:p>
    <w:p w14:paraId="3365DB23"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A</w:t>
      </w:r>
      <w:r w:rsidRPr="00522D38">
        <w:rPr>
          <w:rFonts w:ascii="Arial" w:hAnsi="Arial" w:cs="Arial"/>
        </w:rPr>
        <w:t>ctively consider the involvement of children, young people and families with whom we work, in all areas of practice and to implement the Children 1st Participation Standards.</w:t>
      </w:r>
    </w:p>
    <w:p w14:paraId="6594AC0C"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A</w:t>
      </w:r>
      <w:r w:rsidRPr="00522D38">
        <w:rPr>
          <w:rFonts w:ascii="Arial" w:hAnsi="Arial" w:cs="Arial"/>
        </w:rPr>
        <w:t>ctively consider the involvement of volunteers in all areas of our work and to implement the Children 1st Volunteer Development Policy.</w:t>
      </w:r>
    </w:p>
    <w:p w14:paraId="13993C80"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O</w:t>
      </w:r>
      <w:r w:rsidRPr="00522D38">
        <w:rPr>
          <w:rFonts w:ascii="Arial" w:hAnsi="Arial" w:cs="Arial"/>
        </w:rPr>
        <w:t>bserve all health and safety requirements.</w:t>
      </w:r>
    </w:p>
    <w:p w14:paraId="78B2C2CD" w14:textId="77777777" w:rsidR="00871E65" w:rsidRPr="00522D38" w:rsidRDefault="00871E65" w:rsidP="00871E65">
      <w:pPr>
        <w:pStyle w:val="NoSpacing"/>
        <w:numPr>
          <w:ilvl w:val="0"/>
          <w:numId w:val="3"/>
        </w:numPr>
        <w:ind w:left="360"/>
        <w:rPr>
          <w:rFonts w:ascii="Arial" w:hAnsi="Arial" w:cs="Arial"/>
        </w:rPr>
      </w:pPr>
      <w:r>
        <w:rPr>
          <w:rFonts w:ascii="Arial" w:hAnsi="Arial" w:cs="Arial"/>
        </w:rPr>
        <w:t>W</w:t>
      </w:r>
      <w:r w:rsidRPr="00522D38">
        <w:rPr>
          <w:rFonts w:ascii="Arial" w:hAnsi="Arial" w:cs="Arial"/>
        </w:rPr>
        <w:t xml:space="preserve">ork within and promote policies in relation to </w:t>
      </w:r>
      <w:r>
        <w:rPr>
          <w:rFonts w:ascii="Arial" w:hAnsi="Arial" w:cs="Arial"/>
        </w:rPr>
        <w:t>Equity, Diversity and Inclusion</w:t>
      </w:r>
      <w:r w:rsidRPr="00522D38">
        <w:rPr>
          <w:rFonts w:ascii="Arial" w:hAnsi="Arial" w:cs="Arial"/>
        </w:rPr>
        <w:t xml:space="preserve"> and anti-discriminatory practices.</w:t>
      </w:r>
    </w:p>
    <w:p w14:paraId="7CE83D89" w14:textId="77777777" w:rsidR="00871E65" w:rsidRDefault="00871E65" w:rsidP="00871E65">
      <w:pPr>
        <w:pStyle w:val="NoSpacing"/>
        <w:numPr>
          <w:ilvl w:val="0"/>
          <w:numId w:val="3"/>
        </w:numPr>
        <w:ind w:left="360"/>
        <w:rPr>
          <w:rFonts w:ascii="Arial" w:hAnsi="Arial" w:cs="Arial"/>
        </w:rPr>
      </w:pPr>
      <w:r>
        <w:rPr>
          <w:rFonts w:ascii="Arial" w:hAnsi="Arial" w:cs="Arial"/>
        </w:rPr>
        <w:t>U</w:t>
      </w:r>
      <w:r w:rsidRPr="00522D38">
        <w:rPr>
          <w:rFonts w:ascii="Arial" w:hAnsi="Arial" w:cs="Arial"/>
        </w:rPr>
        <w:t>ndertake any other reasonably required duties as instructed by line manager or someone acting on their behalf, in addition to the role specific responsibilities detailed below.</w:t>
      </w:r>
    </w:p>
    <w:p w14:paraId="748DB5C4" w14:textId="77777777" w:rsidR="00871E65" w:rsidRPr="00522D38" w:rsidRDefault="00871E65" w:rsidP="00871E65">
      <w:pPr>
        <w:pStyle w:val="NoSpacing"/>
        <w:rPr>
          <w:rFonts w:ascii="Arial" w:hAnsi="Arial" w:cs="Arial"/>
        </w:rPr>
      </w:pPr>
    </w:p>
    <w:p w14:paraId="7B8309EC" w14:textId="1308D377" w:rsidR="00871E65" w:rsidRPr="008E55CC" w:rsidRDefault="00871E65" w:rsidP="00871E65">
      <w:pPr>
        <w:pStyle w:val="Heading2"/>
      </w:pPr>
      <w:bookmarkStart w:id="0" w:name="_Hlk157610981"/>
      <w:r>
        <w:t xml:space="preserve">Equity, Diversity and Inclusion </w:t>
      </w:r>
    </w:p>
    <w:bookmarkEnd w:id="0"/>
    <w:p w14:paraId="6D20AE53" w14:textId="1308D377" w:rsidR="00871E65" w:rsidRPr="00522D38" w:rsidRDefault="00871E65" w:rsidP="00871E65">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49FAD890" w14:textId="77777777" w:rsidR="00E11681" w:rsidRDefault="00871E65" w:rsidP="00871E65">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57A16AA3" w14:textId="5A88B7AA" w:rsidR="00871E65" w:rsidRPr="00522D38" w:rsidRDefault="00871E65" w:rsidP="00871E65">
      <w:pPr>
        <w:pStyle w:val="NormalWeb"/>
        <w:spacing w:after="120" w:afterAutospacing="0"/>
        <w:rPr>
          <w:rFonts w:ascii="Arial" w:hAnsi="Arial" w:cs="Arial"/>
          <w:sz w:val="22"/>
          <w:szCs w:val="22"/>
        </w:rPr>
      </w:pPr>
      <w:r w:rsidRPr="00522D38">
        <w:rPr>
          <w:rFonts w:ascii="Arial" w:hAnsi="Arial" w:cs="Arial"/>
          <w:sz w:val="22"/>
          <w:szCs w:val="22"/>
        </w:rPr>
        <w:t xml:space="preserve">Further to that, as part of our vision to be an Anti-Racist organisation, we are committed to conscious inclusion to build increasingly diverse teams and </w:t>
      </w:r>
      <w:r>
        <w:rPr>
          <w:rFonts w:ascii="Arial" w:hAnsi="Arial" w:cs="Arial"/>
          <w:sz w:val="22"/>
          <w:szCs w:val="22"/>
        </w:rPr>
        <w:t>emotionally</w:t>
      </w:r>
      <w:r w:rsidRPr="00522D38">
        <w:rPr>
          <w:rFonts w:ascii="Arial" w:hAnsi="Arial" w:cs="Arial"/>
          <w:sz w:val="22"/>
          <w:szCs w:val="22"/>
        </w:rPr>
        <w:t xml:space="preserve"> safe work environments. </w:t>
      </w:r>
    </w:p>
    <w:p w14:paraId="2E552365" w14:textId="1FFBEDDB" w:rsidR="0097046A" w:rsidRDefault="0097046A" w:rsidP="0097046A">
      <w:pPr>
        <w:rPr>
          <w:rFonts w:ascii="Arial" w:hAnsi="Arial" w:cs="Arial"/>
          <w:b/>
          <w:bCs/>
          <w:sz w:val="28"/>
          <w:szCs w:val="28"/>
        </w:rPr>
      </w:pPr>
      <w:r w:rsidRPr="00E30DAF">
        <w:rPr>
          <w:rFonts w:ascii="Arial" w:hAnsi="Arial" w:cs="Arial"/>
          <w:b/>
          <w:bCs/>
          <w:sz w:val="28"/>
          <w:szCs w:val="28"/>
        </w:rPr>
        <w:lastRenderedPageBreak/>
        <w:t>Key Respo</w:t>
      </w:r>
      <w:r w:rsidR="00E30DAF" w:rsidRPr="00E30DAF">
        <w:rPr>
          <w:rFonts w:ascii="Arial" w:hAnsi="Arial" w:cs="Arial"/>
          <w:b/>
          <w:bCs/>
          <w:sz w:val="28"/>
          <w:szCs w:val="28"/>
        </w:rPr>
        <w:t xml:space="preserve">nsibilities </w:t>
      </w:r>
      <w:r w:rsidR="00C11969">
        <w:rPr>
          <w:rFonts w:ascii="Arial" w:hAnsi="Arial" w:cs="Arial"/>
          <w:b/>
          <w:bCs/>
          <w:sz w:val="28"/>
          <w:szCs w:val="28"/>
        </w:rPr>
        <w:t xml:space="preserve">  </w:t>
      </w:r>
    </w:p>
    <w:p w14:paraId="26DAC447" w14:textId="49561648" w:rsidR="00711907" w:rsidRPr="00711907" w:rsidRDefault="00711907" w:rsidP="0097046A">
      <w:pPr>
        <w:rPr>
          <w:rFonts w:ascii="Arial" w:hAnsi="Arial" w:cs="Arial"/>
          <w:b/>
          <w:bCs/>
          <w:sz w:val="24"/>
          <w:szCs w:val="24"/>
        </w:rPr>
      </w:pPr>
      <w:r w:rsidRPr="00711907">
        <w:rPr>
          <w:rFonts w:ascii="Arial" w:hAnsi="Arial" w:cs="Arial"/>
          <w:b/>
          <w:bCs/>
          <w:sz w:val="24"/>
          <w:szCs w:val="24"/>
        </w:rPr>
        <w:t xml:space="preserve">People </w:t>
      </w:r>
    </w:p>
    <w:p w14:paraId="104FAEC4" w14:textId="06359538" w:rsidR="00215AE4" w:rsidRPr="00215AE4" w:rsidRDefault="004E52FB" w:rsidP="00215AE4">
      <w:pPr>
        <w:pStyle w:val="ListParagraph"/>
        <w:numPr>
          <w:ilvl w:val="0"/>
          <w:numId w:val="1"/>
        </w:numPr>
        <w:rPr>
          <w:rFonts w:ascii="Arial" w:hAnsi="Arial" w:cs="Arial"/>
        </w:rPr>
      </w:pPr>
      <w:r>
        <w:rPr>
          <w:rFonts w:ascii="Arial" w:hAnsi="Arial" w:cs="Arial"/>
        </w:rPr>
        <w:t>Lead and ma</w:t>
      </w:r>
      <w:r w:rsidR="00215AE4" w:rsidRPr="00CE4D8D">
        <w:rPr>
          <w:rFonts w:ascii="Arial" w:hAnsi="Arial" w:cs="Arial"/>
        </w:rPr>
        <w:t xml:space="preserve">nage a </w:t>
      </w:r>
      <w:r w:rsidR="00215AE4" w:rsidRPr="00A071D5">
        <w:rPr>
          <w:rFonts w:ascii="Arial" w:hAnsi="Arial" w:cs="Arial"/>
          <w:b/>
          <w:bCs/>
        </w:rPr>
        <w:t>comprehensive HR service</w:t>
      </w:r>
      <w:r w:rsidR="00215AE4" w:rsidRPr="00CE4D8D">
        <w:rPr>
          <w:rFonts w:ascii="Arial" w:hAnsi="Arial" w:cs="Arial"/>
        </w:rPr>
        <w:t xml:space="preserve"> to Children 1st</w:t>
      </w:r>
    </w:p>
    <w:p w14:paraId="587D6407" w14:textId="5F58D96B" w:rsidR="00E038C5" w:rsidRDefault="00B66A28" w:rsidP="001779CC">
      <w:pPr>
        <w:pStyle w:val="ListParagraph"/>
        <w:numPr>
          <w:ilvl w:val="0"/>
          <w:numId w:val="1"/>
        </w:numPr>
        <w:rPr>
          <w:rFonts w:ascii="Arial" w:hAnsi="Arial" w:cs="Arial"/>
        </w:rPr>
      </w:pPr>
      <w:r w:rsidRPr="006B1B77">
        <w:rPr>
          <w:rFonts w:ascii="Arial" w:hAnsi="Arial" w:cs="Arial"/>
          <w:b/>
          <w:bCs/>
        </w:rPr>
        <w:t xml:space="preserve">Processes and </w:t>
      </w:r>
      <w:r w:rsidR="006B1B77" w:rsidRPr="006B1B77">
        <w:rPr>
          <w:rFonts w:ascii="Arial" w:hAnsi="Arial" w:cs="Arial"/>
          <w:b/>
          <w:bCs/>
        </w:rPr>
        <w:t>systems:</w:t>
      </w:r>
      <w:r w:rsidR="006B1B77">
        <w:rPr>
          <w:rFonts w:ascii="Arial" w:hAnsi="Arial" w:cs="Arial"/>
        </w:rPr>
        <w:t xml:space="preserve"> </w:t>
      </w:r>
      <w:r w:rsidR="00E038C5">
        <w:rPr>
          <w:rFonts w:ascii="Arial" w:hAnsi="Arial" w:cs="Arial"/>
        </w:rPr>
        <w:t xml:space="preserve">Develop innovative approaches to ensure continuous improvement and quality </w:t>
      </w:r>
      <w:r w:rsidR="006E4A75">
        <w:rPr>
          <w:rFonts w:ascii="Arial" w:hAnsi="Arial" w:cs="Arial"/>
        </w:rPr>
        <w:t xml:space="preserve">in </w:t>
      </w:r>
      <w:r w:rsidR="00E038C5">
        <w:rPr>
          <w:rFonts w:ascii="Arial" w:hAnsi="Arial" w:cs="Arial"/>
        </w:rPr>
        <w:t>processes and systems development for all HR activities through creative problem solving and bringing new thinking and solutions to the organisation.</w:t>
      </w:r>
    </w:p>
    <w:p w14:paraId="674F0317" w14:textId="19042098" w:rsidR="006B0DF6" w:rsidRDefault="00B66A28" w:rsidP="001779CC">
      <w:pPr>
        <w:pStyle w:val="ListParagraph"/>
        <w:numPr>
          <w:ilvl w:val="0"/>
          <w:numId w:val="1"/>
        </w:numPr>
        <w:rPr>
          <w:rFonts w:ascii="Arial" w:hAnsi="Arial" w:cs="Arial"/>
        </w:rPr>
      </w:pPr>
      <w:r w:rsidRPr="00B66A28">
        <w:rPr>
          <w:rFonts w:ascii="Arial" w:hAnsi="Arial" w:cs="Arial"/>
          <w:b/>
          <w:bCs/>
        </w:rPr>
        <w:t>HRIS:</w:t>
      </w:r>
      <w:r>
        <w:rPr>
          <w:rFonts w:ascii="Arial" w:hAnsi="Arial" w:cs="Arial"/>
        </w:rPr>
        <w:t xml:space="preserve"> </w:t>
      </w:r>
      <w:r w:rsidR="006A0AA4">
        <w:rPr>
          <w:rFonts w:ascii="Arial" w:hAnsi="Arial" w:cs="Arial"/>
        </w:rPr>
        <w:t>Lead in e</w:t>
      </w:r>
      <w:r w:rsidR="009E3EA1">
        <w:rPr>
          <w:rFonts w:ascii="Arial" w:hAnsi="Arial" w:cs="Arial"/>
        </w:rPr>
        <w:t>mbed</w:t>
      </w:r>
      <w:r w:rsidR="006A0AA4">
        <w:rPr>
          <w:rFonts w:ascii="Arial" w:hAnsi="Arial" w:cs="Arial"/>
        </w:rPr>
        <w:t>ding</w:t>
      </w:r>
      <w:r w:rsidR="009E3EA1">
        <w:rPr>
          <w:rFonts w:ascii="Arial" w:hAnsi="Arial" w:cs="Arial"/>
        </w:rPr>
        <w:t xml:space="preserve"> and develop</w:t>
      </w:r>
      <w:r w:rsidR="006A0AA4">
        <w:rPr>
          <w:rFonts w:ascii="Arial" w:hAnsi="Arial" w:cs="Arial"/>
        </w:rPr>
        <w:t>ing</w:t>
      </w:r>
      <w:r w:rsidR="00BE2134" w:rsidRPr="00CE4D8D">
        <w:rPr>
          <w:rFonts w:ascii="Arial" w:hAnsi="Arial" w:cs="Arial"/>
        </w:rPr>
        <w:t xml:space="preserve"> our HR</w:t>
      </w:r>
      <w:r w:rsidR="009E3EA1">
        <w:rPr>
          <w:rFonts w:ascii="Arial" w:hAnsi="Arial" w:cs="Arial"/>
        </w:rPr>
        <w:t xml:space="preserve"> Information System</w:t>
      </w:r>
      <w:r w:rsidR="00F11497">
        <w:rPr>
          <w:rFonts w:ascii="Arial" w:hAnsi="Arial" w:cs="Arial"/>
        </w:rPr>
        <w:t>,</w:t>
      </w:r>
      <w:r w:rsidR="00BE2134" w:rsidRPr="00CE4D8D">
        <w:rPr>
          <w:rFonts w:ascii="Arial" w:hAnsi="Arial" w:cs="Arial"/>
        </w:rPr>
        <w:t xml:space="preserve"> </w:t>
      </w:r>
      <w:r w:rsidR="006A0AA4">
        <w:rPr>
          <w:rFonts w:ascii="Arial" w:hAnsi="Arial" w:cs="Arial"/>
        </w:rPr>
        <w:t>incl</w:t>
      </w:r>
      <w:r w:rsidR="007C5700">
        <w:rPr>
          <w:rFonts w:ascii="Arial" w:hAnsi="Arial" w:cs="Arial"/>
        </w:rPr>
        <w:t>uding</w:t>
      </w:r>
      <w:r w:rsidR="00BE2134" w:rsidRPr="00CE4D8D">
        <w:rPr>
          <w:rFonts w:ascii="Arial" w:hAnsi="Arial" w:cs="Arial"/>
        </w:rPr>
        <w:t xml:space="preserve"> internal </w:t>
      </w:r>
      <w:r w:rsidR="00A4298E" w:rsidRPr="00CE4D8D">
        <w:rPr>
          <w:rFonts w:ascii="Arial" w:hAnsi="Arial" w:cs="Arial"/>
        </w:rPr>
        <w:t>processes and practices</w:t>
      </w:r>
      <w:r w:rsidR="005E7734">
        <w:rPr>
          <w:rFonts w:ascii="Arial" w:hAnsi="Arial" w:cs="Arial"/>
        </w:rPr>
        <w:t>.</w:t>
      </w:r>
    </w:p>
    <w:p w14:paraId="740A2318" w14:textId="77777777" w:rsidR="00711907" w:rsidRPr="00CE4D8D" w:rsidRDefault="00711907" w:rsidP="00711907">
      <w:pPr>
        <w:pStyle w:val="ListParagraph"/>
        <w:numPr>
          <w:ilvl w:val="0"/>
          <w:numId w:val="1"/>
        </w:numPr>
        <w:rPr>
          <w:rFonts w:ascii="Arial" w:hAnsi="Arial" w:cs="Arial"/>
        </w:rPr>
      </w:pPr>
      <w:r w:rsidRPr="00F11497">
        <w:rPr>
          <w:rFonts w:ascii="Arial" w:hAnsi="Arial" w:cs="Arial"/>
          <w:b/>
          <w:bCs/>
        </w:rPr>
        <w:t>HR Strategy:</w:t>
      </w:r>
      <w:r w:rsidRPr="00CE4D8D">
        <w:rPr>
          <w:rFonts w:ascii="Arial" w:hAnsi="Arial" w:cs="Arial"/>
        </w:rPr>
        <w:t xml:space="preserve"> Develop and implement HR Strategies and initiatives that support the overall business plan and objectives</w:t>
      </w:r>
      <w:r>
        <w:rPr>
          <w:rFonts w:ascii="Arial" w:hAnsi="Arial" w:cs="Arial"/>
        </w:rPr>
        <w:t>.</w:t>
      </w:r>
    </w:p>
    <w:p w14:paraId="43F136F8" w14:textId="77777777" w:rsidR="00711907" w:rsidRPr="00CE4D8D" w:rsidRDefault="00711907" w:rsidP="00711907">
      <w:pPr>
        <w:pStyle w:val="ListParagraph"/>
        <w:numPr>
          <w:ilvl w:val="0"/>
          <w:numId w:val="1"/>
        </w:numPr>
        <w:rPr>
          <w:rFonts w:ascii="Arial" w:hAnsi="Arial" w:cs="Arial"/>
        </w:rPr>
      </w:pPr>
      <w:r w:rsidRPr="00F11497">
        <w:rPr>
          <w:rFonts w:ascii="Arial" w:hAnsi="Arial" w:cs="Arial"/>
          <w:b/>
          <w:bCs/>
        </w:rPr>
        <w:t>Recruitment</w:t>
      </w:r>
      <w:r>
        <w:rPr>
          <w:rFonts w:ascii="Arial" w:hAnsi="Arial" w:cs="Arial"/>
          <w:b/>
          <w:bCs/>
        </w:rPr>
        <w:t>,</w:t>
      </w:r>
      <w:r w:rsidRPr="00F11497">
        <w:rPr>
          <w:rFonts w:ascii="Arial" w:hAnsi="Arial" w:cs="Arial"/>
          <w:b/>
          <w:bCs/>
        </w:rPr>
        <w:t xml:space="preserve"> </w:t>
      </w:r>
      <w:r>
        <w:rPr>
          <w:rFonts w:ascii="Arial" w:hAnsi="Arial" w:cs="Arial"/>
          <w:b/>
          <w:bCs/>
        </w:rPr>
        <w:t xml:space="preserve">retention </w:t>
      </w:r>
      <w:r w:rsidRPr="00F11497">
        <w:rPr>
          <w:rFonts w:ascii="Arial" w:hAnsi="Arial" w:cs="Arial"/>
          <w:b/>
          <w:bCs/>
        </w:rPr>
        <w:t>and onboarding:</w:t>
      </w:r>
      <w:r w:rsidRPr="00CE4D8D">
        <w:rPr>
          <w:rFonts w:ascii="Arial" w:hAnsi="Arial" w:cs="Arial"/>
        </w:rPr>
        <w:t xml:space="preserve"> Oversee the recruitment process, ensuring we attract and retain top talent.  Design and manage onboarding programs to integrate new employees smoothly.</w:t>
      </w:r>
    </w:p>
    <w:p w14:paraId="17D6ADA0" w14:textId="77777777" w:rsidR="00711907" w:rsidRPr="00CE4D8D" w:rsidRDefault="00711907" w:rsidP="00711907">
      <w:pPr>
        <w:pStyle w:val="ListParagraph"/>
        <w:numPr>
          <w:ilvl w:val="0"/>
          <w:numId w:val="1"/>
        </w:numPr>
        <w:rPr>
          <w:rFonts w:ascii="Arial" w:hAnsi="Arial" w:cs="Arial"/>
        </w:rPr>
      </w:pPr>
      <w:r w:rsidRPr="00A071D5">
        <w:rPr>
          <w:rFonts w:ascii="Arial" w:hAnsi="Arial" w:cs="Arial"/>
          <w:b/>
          <w:bCs/>
        </w:rPr>
        <w:t>Employee Relations:</w:t>
      </w:r>
      <w:r w:rsidRPr="00CE4D8D">
        <w:rPr>
          <w:rFonts w:ascii="Arial" w:hAnsi="Arial" w:cs="Arial"/>
        </w:rPr>
        <w:t xml:space="preserve">  </w:t>
      </w:r>
      <w:r>
        <w:rPr>
          <w:rFonts w:ascii="Arial" w:hAnsi="Arial" w:cs="Arial"/>
        </w:rPr>
        <w:t>Manage all formal employee relations including discipline and grievance and performance management.</w:t>
      </w:r>
    </w:p>
    <w:p w14:paraId="21CF8B53" w14:textId="5099225C" w:rsidR="00711907" w:rsidRPr="00CE4D8D" w:rsidRDefault="00711907" w:rsidP="00711907">
      <w:pPr>
        <w:pStyle w:val="ListParagraph"/>
        <w:numPr>
          <w:ilvl w:val="0"/>
          <w:numId w:val="1"/>
        </w:numPr>
        <w:rPr>
          <w:rFonts w:ascii="Arial" w:hAnsi="Arial" w:cs="Arial"/>
        </w:rPr>
      </w:pPr>
      <w:r w:rsidRPr="00B66A28">
        <w:rPr>
          <w:rFonts w:ascii="Arial" w:hAnsi="Arial" w:cs="Arial"/>
          <w:b/>
          <w:bCs/>
        </w:rPr>
        <w:t>HR Metrics:</w:t>
      </w:r>
      <w:r>
        <w:rPr>
          <w:rFonts w:ascii="Arial" w:hAnsi="Arial" w:cs="Arial"/>
        </w:rPr>
        <w:t xml:space="preserve">  </w:t>
      </w:r>
      <w:r w:rsidR="007C5700">
        <w:rPr>
          <w:rFonts w:ascii="Arial" w:hAnsi="Arial" w:cs="Arial"/>
        </w:rPr>
        <w:t>Lea</w:t>
      </w:r>
      <w:r w:rsidR="00885452">
        <w:rPr>
          <w:rFonts w:ascii="Arial" w:hAnsi="Arial" w:cs="Arial"/>
        </w:rPr>
        <w:t>d in</w:t>
      </w:r>
      <w:r w:rsidRPr="00CE4D8D">
        <w:rPr>
          <w:rFonts w:ascii="Arial" w:hAnsi="Arial" w:cs="Arial"/>
        </w:rPr>
        <w:t xml:space="preserve"> the production of </w:t>
      </w:r>
      <w:r>
        <w:rPr>
          <w:rFonts w:ascii="Arial" w:hAnsi="Arial" w:cs="Arial"/>
        </w:rPr>
        <w:t>HR Metrics</w:t>
      </w:r>
      <w:r w:rsidRPr="00CE4D8D">
        <w:rPr>
          <w:rFonts w:ascii="Arial" w:hAnsi="Arial" w:cs="Arial"/>
        </w:rPr>
        <w:t xml:space="preserve"> to support strategic decision making, performance management, colleague development and welfare, quality assurance and forward planning, and L&amp;D objectives.</w:t>
      </w:r>
    </w:p>
    <w:p w14:paraId="56F4450F" w14:textId="4ABA031C" w:rsidR="00711907" w:rsidRDefault="00711907" w:rsidP="00711907">
      <w:pPr>
        <w:pStyle w:val="ListParagraph"/>
        <w:numPr>
          <w:ilvl w:val="0"/>
          <w:numId w:val="1"/>
        </w:numPr>
        <w:rPr>
          <w:rFonts w:ascii="Arial" w:hAnsi="Arial" w:cs="Arial"/>
        </w:rPr>
      </w:pPr>
      <w:r w:rsidRPr="00A071D5">
        <w:rPr>
          <w:rFonts w:ascii="Arial" w:hAnsi="Arial" w:cs="Arial"/>
          <w:b/>
          <w:bCs/>
        </w:rPr>
        <w:t>Performance Management:</w:t>
      </w:r>
      <w:r w:rsidRPr="00CE4D8D">
        <w:rPr>
          <w:rFonts w:ascii="Arial" w:hAnsi="Arial" w:cs="Arial"/>
        </w:rPr>
        <w:t xml:space="preserve">  Develop and continuously review a system of effective performance management</w:t>
      </w:r>
      <w:r>
        <w:rPr>
          <w:rFonts w:ascii="Arial" w:hAnsi="Arial" w:cs="Arial"/>
        </w:rPr>
        <w:t>.</w:t>
      </w:r>
    </w:p>
    <w:p w14:paraId="747529F2" w14:textId="77777777" w:rsidR="00711907" w:rsidRPr="00CE4D8D" w:rsidRDefault="00711907" w:rsidP="00711907">
      <w:pPr>
        <w:pStyle w:val="ListParagraph"/>
        <w:numPr>
          <w:ilvl w:val="0"/>
          <w:numId w:val="1"/>
        </w:numPr>
        <w:rPr>
          <w:rFonts w:ascii="Arial" w:hAnsi="Arial" w:cs="Arial"/>
        </w:rPr>
      </w:pPr>
      <w:r w:rsidRPr="006B1B77">
        <w:rPr>
          <w:rFonts w:ascii="Arial" w:hAnsi="Arial" w:cs="Arial"/>
          <w:b/>
          <w:bCs/>
        </w:rPr>
        <w:t xml:space="preserve">Policy Development: </w:t>
      </w:r>
      <w:r w:rsidRPr="00CE4D8D">
        <w:rPr>
          <w:rFonts w:ascii="Arial" w:hAnsi="Arial" w:cs="Arial"/>
        </w:rPr>
        <w:t xml:space="preserve"> Produce and review Employment policies to ensure they are up to date, legally compliant and in line with our </w:t>
      </w:r>
      <w:r>
        <w:rPr>
          <w:rFonts w:ascii="Arial" w:hAnsi="Arial" w:cs="Arial"/>
        </w:rPr>
        <w:t xml:space="preserve">Relational </w:t>
      </w:r>
      <w:r w:rsidRPr="00CE4D8D">
        <w:rPr>
          <w:rFonts w:ascii="Arial" w:hAnsi="Arial" w:cs="Arial"/>
        </w:rPr>
        <w:t>way of working in Children 1st.</w:t>
      </w:r>
    </w:p>
    <w:p w14:paraId="70A93167" w14:textId="2861C6C9" w:rsidR="00711907" w:rsidRPr="00CE4D8D" w:rsidRDefault="00711907" w:rsidP="00711907">
      <w:pPr>
        <w:pStyle w:val="ListParagraph"/>
        <w:numPr>
          <w:ilvl w:val="0"/>
          <w:numId w:val="1"/>
        </w:numPr>
        <w:rPr>
          <w:rFonts w:ascii="Arial" w:hAnsi="Arial" w:cs="Arial"/>
        </w:rPr>
      </w:pPr>
      <w:r w:rsidRPr="001C1045">
        <w:rPr>
          <w:rFonts w:ascii="Arial" w:hAnsi="Arial" w:cs="Arial"/>
          <w:b/>
          <w:bCs/>
        </w:rPr>
        <w:t>Employment Legislation:</w:t>
      </w:r>
      <w:r>
        <w:rPr>
          <w:rFonts w:ascii="Arial" w:hAnsi="Arial" w:cs="Arial"/>
        </w:rPr>
        <w:t xml:space="preserve">  </w:t>
      </w:r>
      <w:r w:rsidR="00D57157">
        <w:rPr>
          <w:rFonts w:ascii="Arial" w:hAnsi="Arial" w:cs="Arial"/>
        </w:rPr>
        <w:t xml:space="preserve">Extensive </w:t>
      </w:r>
      <w:r w:rsidRPr="00CE4D8D">
        <w:rPr>
          <w:rFonts w:ascii="Arial" w:hAnsi="Arial" w:cs="Arial"/>
        </w:rPr>
        <w:t>knowledge and understanding of relevant legislation</w:t>
      </w:r>
      <w:r w:rsidR="00D57157">
        <w:rPr>
          <w:rFonts w:ascii="Arial" w:hAnsi="Arial" w:cs="Arial"/>
        </w:rPr>
        <w:t>.</w:t>
      </w:r>
    </w:p>
    <w:p w14:paraId="25D93907" w14:textId="77777777" w:rsidR="00711907" w:rsidRPr="0025191A" w:rsidRDefault="00711907" w:rsidP="00711907">
      <w:pPr>
        <w:pStyle w:val="ListParagraph"/>
        <w:numPr>
          <w:ilvl w:val="0"/>
          <w:numId w:val="1"/>
        </w:numPr>
        <w:rPr>
          <w:rFonts w:ascii="Arial" w:hAnsi="Arial" w:cs="Arial"/>
        </w:rPr>
      </w:pPr>
      <w:r w:rsidRPr="001C1045">
        <w:rPr>
          <w:rFonts w:ascii="Arial" w:hAnsi="Arial" w:cs="Arial"/>
          <w:b/>
          <w:bCs/>
        </w:rPr>
        <w:t>Advice and Guidance:</w:t>
      </w:r>
      <w:r>
        <w:rPr>
          <w:rFonts w:ascii="Arial" w:hAnsi="Arial" w:cs="Arial"/>
        </w:rPr>
        <w:t xml:space="preserve">  </w:t>
      </w:r>
      <w:r w:rsidRPr="00CE4D8D">
        <w:rPr>
          <w:rFonts w:ascii="Arial" w:hAnsi="Arial" w:cs="Arial"/>
        </w:rPr>
        <w:t>Provide advice and guidance on Employment policies and procedures including complex HR matters.</w:t>
      </w:r>
    </w:p>
    <w:p w14:paraId="30EC4DE5" w14:textId="208A73C8" w:rsidR="00711907" w:rsidRDefault="00711907" w:rsidP="00711907">
      <w:pPr>
        <w:pStyle w:val="ListParagraph"/>
        <w:numPr>
          <w:ilvl w:val="0"/>
          <w:numId w:val="1"/>
        </w:numPr>
        <w:rPr>
          <w:rFonts w:ascii="Arial" w:hAnsi="Arial" w:cs="Arial"/>
        </w:rPr>
      </w:pPr>
      <w:r w:rsidRPr="00A071D5">
        <w:rPr>
          <w:rFonts w:ascii="Arial" w:hAnsi="Arial" w:cs="Arial"/>
          <w:b/>
          <w:bCs/>
        </w:rPr>
        <w:t>Champion HR best practice</w:t>
      </w:r>
      <w:r>
        <w:rPr>
          <w:rFonts w:ascii="Arial" w:hAnsi="Arial" w:cs="Arial"/>
        </w:rPr>
        <w:t xml:space="preserve"> to influence key business decisions to ensure effective management of employees including training of manager in HR policy and practice as well as the evaluation and development of best practice to embrace diversity in the workforce. </w:t>
      </w:r>
    </w:p>
    <w:p w14:paraId="51CD1B47" w14:textId="4C79DD9D" w:rsidR="006632C2" w:rsidRPr="006632C2" w:rsidRDefault="006632C2" w:rsidP="006632C2">
      <w:pPr>
        <w:pStyle w:val="ListParagraph"/>
        <w:numPr>
          <w:ilvl w:val="0"/>
          <w:numId w:val="1"/>
        </w:numPr>
        <w:rPr>
          <w:rFonts w:ascii="Arial" w:hAnsi="Arial" w:cs="Arial"/>
        </w:rPr>
      </w:pPr>
      <w:r w:rsidRPr="001C1045">
        <w:rPr>
          <w:rFonts w:ascii="Arial" w:hAnsi="Arial" w:cs="Arial"/>
          <w:b/>
          <w:bCs/>
        </w:rPr>
        <w:t>Workforce Development:</w:t>
      </w:r>
      <w:r>
        <w:rPr>
          <w:rFonts w:ascii="Arial" w:hAnsi="Arial" w:cs="Arial"/>
        </w:rPr>
        <w:t xml:space="preserve">  Develop and roll out </w:t>
      </w:r>
      <w:r w:rsidRPr="00CE4D8D">
        <w:rPr>
          <w:rFonts w:ascii="Arial" w:hAnsi="Arial" w:cs="Arial"/>
        </w:rPr>
        <w:t xml:space="preserve">Workforce Planning </w:t>
      </w:r>
      <w:r>
        <w:rPr>
          <w:rFonts w:ascii="Arial" w:hAnsi="Arial" w:cs="Arial"/>
        </w:rPr>
        <w:t>Tool to be used by wider organisation in order to maintain an effectively functioning workforce, taking into account external and internal factors to allow us to predict and adapt to future changes.</w:t>
      </w:r>
    </w:p>
    <w:p w14:paraId="01D08550" w14:textId="03349E4A" w:rsidR="00711907" w:rsidRPr="006632C2" w:rsidRDefault="00711907" w:rsidP="00711907">
      <w:pPr>
        <w:rPr>
          <w:rFonts w:ascii="Arial" w:hAnsi="Arial" w:cs="Arial"/>
          <w:b/>
          <w:bCs/>
          <w:sz w:val="24"/>
          <w:szCs w:val="24"/>
        </w:rPr>
      </w:pPr>
      <w:r w:rsidRPr="006632C2">
        <w:rPr>
          <w:rFonts w:ascii="Arial" w:hAnsi="Arial" w:cs="Arial"/>
          <w:b/>
          <w:bCs/>
          <w:sz w:val="24"/>
          <w:szCs w:val="24"/>
        </w:rPr>
        <w:t xml:space="preserve">Culture </w:t>
      </w:r>
    </w:p>
    <w:p w14:paraId="07468F34" w14:textId="39C71F7D" w:rsidR="0089179F" w:rsidRPr="00CE4D8D" w:rsidRDefault="008E5ACC" w:rsidP="001779CC">
      <w:pPr>
        <w:pStyle w:val="ListParagraph"/>
        <w:numPr>
          <w:ilvl w:val="0"/>
          <w:numId w:val="1"/>
        </w:numPr>
        <w:rPr>
          <w:rFonts w:ascii="Arial" w:hAnsi="Arial" w:cs="Arial"/>
        </w:rPr>
      </w:pPr>
      <w:r w:rsidRPr="00F11497">
        <w:rPr>
          <w:rFonts w:ascii="Arial" w:hAnsi="Arial" w:cs="Arial"/>
          <w:b/>
          <w:bCs/>
        </w:rPr>
        <w:t>Culture Development:</w:t>
      </w:r>
      <w:r w:rsidRPr="00CE4D8D">
        <w:rPr>
          <w:rFonts w:ascii="Arial" w:hAnsi="Arial" w:cs="Arial"/>
        </w:rPr>
        <w:t xml:space="preserve"> </w:t>
      </w:r>
      <w:r w:rsidR="0089179F" w:rsidRPr="00CE4D8D">
        <w:rPr>
          <w:rFonts w:ascii="Arial" w:hAnsi="Arial" w:cs="Arial"/>
        </w:rPr>
        <w:t>Foster a positive, inclusive and supportive organisational culture aligned with our mission and values</w:t>
      </w:r>
      <w:r w:rsidR="005E7734">
        <w:rPr>
          <w:rFonts w:ascii="Arial" w:hAnsi="Arial" w:cs="Arial"/>
        </w:rPr>
        <w:t>.</w:t>
      </w:r>
    </w:p>
    <w:p w14:paraId="6357DFFF" w14:textId="1C3F3C8F" w:rsidR="00A30322" w:rsidRPr="00CE4D8D" w:rsidRDefault="00A30322" w:rsidP="001779CC">
      <w:pPr>
        <w:pStyle w:val="ListParagraph"/>
        <w:numPr>
          <w:ilvl w:val="0"/>
          <w:numId w:val="1"/>
        </w:numPr>
        <w:rPr>
          <w:rFonts w:ascii="Arial" w:hAnsi="Arial" w:cs="Arial"/>
        </w:rPr>
      </w:pPr>
      <w:r w:rsidRPr="00A071D5">
        <w:rPr>
          <w:rFonts w:ascii="Arial" w:hAnsi="Arial" w:cs="Arial"/>
          <w:b/>
          <w:bCs/>
        </w:rPr>
        <w:t>Diversity and Inclusion:</w:t>
      </w:r>
      <w:r w:rsidRPr="00CE4D8D">
        <w:rPr>
          <w:rFonts w:ascii="Arial" w:hAnsi="Arial" w:cs="Arial"/>
        </w:rPr>
        <w:t xml:space="preserve">  </w:t>
      </w:r>
      <w:r w:rsidR="00CF0157" w:rsidRPr="00CE4D8D">
        <w:rPr>
          <w:rFonts w:ascii="Arial" w:hAnsi="Arial" w:cs="Arial"/>
        </w:rPr>
        <w:t xml:space="preserve">Champion diversity and inclusion initiatives ensuring </w:t>
      </w:r>
      <w:r w:rsidR="004F213D" w:rsidRPr="00CE4D8D">
        <w:rPr>
          <w:rFonts w:ascii="Arial" w:hAnsi="Arial" w:cs="Arial"/>
        </w:rPr>
        <w:t>a welcoming and equitable environment for all colleagues.</w:t>
      </w:r>
    </w:p>
    <w:p w14:paraId="05347C63" w14:textId="6C62756A" w:rsidR="00711907" w:rsidRPr="006632C2" w:rsidRDefault="00711907" w:rsidP="00925202">
      <w:pPr>
        <w:rPr>
          <w:rFonts w:ascii="Arial" w:hAnsi="Arial" w:cs="Arial"/>
          <w:b/>
          <w:bCs/>
          <w:sz w:val="24"/>
          <w:szCs w:val="24"/>
        </w:rPr>
      </w:pPr>
      <w:r w:rsidRPr="006632C2">
        <w:rPr>
          <w:rFonts w:ascii="Arial" w:hAnsi="Arial" w:cs="Arial"/>
          <w:b/>
          <w:bCs/>
          <w:sz w:val="24"/>
          <w:szCs w:val="24"/>
        </w:rPr>
        <w:t xml:space="preserve">Wellbeing and Engagement </w:t>
      </w:r>
    </w:p>
    <w:p w14:paraId="49948DB9" w14:textId="77777777" w:rsidR="00711907" w:rsidRDefault="00711907" w:rsidP="00711907">
      <w:pPr>
        <w:pStyle w:val="ListParagraph"/>
        <w:numPr>
          <w:ilvl w:val="0"/>
          <w:numId w:val="1"/>
        </w:numPr>
        <w:rPr>
          <w:rFonts w:ascii="Arial" w:hAnsi="Arial" w:cs="Arial"/>
        </w:rPr>
      </w:pPr>
      <w:r w:rsidRPr="00A071D5">
        <w:rPr>
          <w:rFonts w:ascii="Arial" w:hAnsi="Arial" w:cs="Arial"/>
          <w:b/>
          <w:bCs/>
        </w:rPr>
        <w:t>Wellbeing Programmes:</w:t>
      </w:r>
      <w:r w:rsidRPr="00CE4D8D">
        <w:rPr>
          <w:rFonts w:ascii="Arial" w:hAnsi="Arial" w:cs="Arial"/>
        </w:rPr>
        <w:t xml:space="preserve">  Design and implement employee wellbeing programmes to support mental, emotional and physical wellbeing.</w:t>
      </w:r>
    </w:p>
    <w:p w14:paraId="263E96BA" w14:textId="09698332" w:rsidR="00711907" w:rsidRPr="00711907" w:rsidRDefault="00711907" w:rsidP="00925202">
      <w:pPr>
        <w:pStyle w:val="ListParagraph"/>
        <w:numPr>
          <w:ilvl w:val="0"/>
          <w:numId w:val="1"/>
        </w:numPr>
        <w:rPr>
          <w:rFonts w:ascii="Arial" w:hAnsi="Arial" w:cs="Arial"/>
        </w:rPr>
      </w:pPr>
      <w:r w:rsidRPr="002F6146">
        <w:rPr>
          <w:rFonts w:ascii="Arial" w:hAnsi="Arial" w:cs="Arial"/>
          <w:b/>
          <w:bCs/>
        </w:rPr>
        <w:t>Creativity and Innovation:</w:t>
      </w:r>
      <w:r>
        <w:rPr>
          <w:rFonts w:ascii="Arial" w:hAnsi="Arial" w:cs="Arial"/>
        </w:rPr>
        <w:t xml:space="preserve"> </w:t>
      </w:r>
      <w:r w:rsidRPr="00CE4D8D">
        <w:rPr>
          <w:rFonts w:ascii="Arial" w:hAnsi="Arial" w:cs="Arial"/>
        </w:rPr>
        <w:t>Maintain awareness of new developments with the People and Culture area and identify areas for growth and development.</w:t>
      </w:r>
    </w:p>
    <w:p w14:paraId="4A291996" w14:textId="77777777" w:rsidR="00711907" w:rsidRPr="002F6146" w:rsidRDefault="00711907" w:rsidP="00711907">
      <w:pPr>
        <w:pStyle w:val="ListParagraph"/>
        <w:numPr>
          <w:ilvl w:val="0"/>
          <w:numId w:val="1"/>
        </w:numPr>
        <w:rPr>
          <w:rFonts w:ascii="Arial" w:hAnsi="Arial" w:cs="Arial"/>
        </w:rPr>
      </w:pPr>
      <w:r w:rsidRPr="00A071D5">
        <w:rPr>
          <w:rFonts w:ascii="Arial" w:hAnsi="Arial" w:cs="Arial"/>
          <w:b/>
          <w:bCs/>
          <w:szCs w:val="24"/>
        </w:rPr>
        <w:t>Maintain a positive and constructive partnership with Trade Union colleagues</w:t>
      </w:r>
      <w:r w:rsidRPr="00CB01E6">
        <w:rPr>
          <w:rFonts w:ascii="Arial" w:hAnsi="Arial" w:cs="Arial"/>
          <w:szCs w:val="24"/>
        </w:rPr>
        <w:t>, building a relationship which allows business to be taken forward with the unions in an effective manner and brings benefit to all our staff</w:t>
      </w:r>
      <w:r>
        <w:rPr>
          <w:rFonts w:ascii="Arial" w:hAnsi="Arial" w:cs="Arial"/>
          <w:szCs w:val="24"/>
        </w:rPr>
        <w:t>.</w:t>
      </w:r>
    </w:p>
    <w:p w14:paraId="3B52AB71" w14:textId="703FC3A1" w:rsidR="00711907" w:rsidRDefault="00711907" w:rsidP="00925202">
      <w:pPr>
        <w:rPr>
          <w:rFonts w:ascii="Arial" w:hAnsi="Arial" w:cs="Arial"/>
        </w:rPr>
        <w:sectPr w:rsidR="00711907" w:rsidSect="006632C2">
          <w:pgSz w:w="11906" w:h="16838" w:code="9"/>
          <w:pgMar w:top="1418" w:right="1440" w:bottom="1134" w:left="1440" w:header="709" w:footer="709" w:gutter="0"/>
          <w:cols w:space="708"/>
          <w:docGrid w:linePitch="360"/>
        </w:sectPr>
      </w:pPr>
    </w:p>
    <w:p w14:paraId="2F421ECC" w14:textId="77777777" w:rsidR="00925202" w:rsidRPr="00CA78C2" w:rsidRDefault="00925202" w:rsidP="00925202">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925202" w:rsidRPr="00CB6BC1" w14:paraId="385B1EDD" w14:textId="77777777" w:rsidTr="00E3405D">
        <w:trPr>
          <w:trHeight w:val="239"/>
          <w:jc w:val="center"/>
        </w:trPr>
        <w:tc>
          <w:tcPr>
            <w:tcW w:w="3517" w:type="dxa"/>
            <w:shd w:val="clear" w:color="auto" w:fill="00B0F0"/>
          </w:tcPr>
          <w:p w14:paraId="16A4406B" w14:textId="77777777" w:rsidR="00925202" w:rsidRPr="0000223D" w:rsidRDefault="00925202" w:rsidP="00E3405D">
            <w:pPr>
              <w:jc w:val="center"/>
              <w:rPr>
                <w:rFonts w:ascii="Arial" w:hAnsi="Arial" w:cs="Arial"/>
              </w:rPr>
            </w:pPr>
            <w:r>
              <w:rPr>
                <w:rFonts w:ascii="Arial" w:hAnsi="Arial" w:cs="Arial"/>
              </w:rPr>
              <w:t xml:space="preserve">Need to Have </w:t>
            </w:r>
          </w:p>
        </w:tc>
        <w:tc>
          <w:tcPr>
            <w:tcW w:w="3098" w:type="dxa"/>
            <w:shd w:val="clear" w:color="auto" w:fill="00B0F0"/>
          </w:tcPr>
          <w:p w14:paraId="36480736" w14:textId="77777777" w:rsidR="00925202" w:rsidRPr="0000223D" w:rsidRDefault="00925202" w:rsidP="00E3405D">
            <w:pPr>
              <w:jc w:val="center"/>
              <w:rPr>
                <w:rFonts w:ascii="Arial" w:hAnsi="Arial" w:cs="Arial"/>
              </w:rPr>
            </w:pPr>
            <w:r>
              <w:rPr>
                <w:rFonts w:ascii="Arial" w:hAnsi="Arial" w:cs="Arial"/>
              </w:rPr>
              <w:t xml:space="preserve">Need to Show </w:t>
            </w:r>
          </w:p>
        </w:tc>
        <w:tc>
          <w:tcPr>
            <w:tcW w:w="3239" w:type="dxa"/>
            <w:shd w:val="clear" w:color="auto" w:fill="00B0F0"/>
          </w:tcPr>
          <w:p w14:paraId="04498141" w14:textId="77777777" w:rsidR="00925202" w:rsidRPr="0000223D" w:rsidRDefault="00925202" w:rsidP="00E3405D">
            <w:pPr>
              <w:jc w:val="center"/>
              <w:rPr>
                <w:rFonts w:ascii="Arial" w:hAnsi="Arial" w:cs="Arial"/>
              </w:rPr>
            </w:pPr>
            <w:r>
              <w:rPr>
                <w:rFonts w:ascii="Arial" w:hAnsi="Arial" w:cs="Arial"/>
              </w:rPr>
              <w:t xml:space="preserve">Need to Know </w:t>
            </w:r>
          </w:p>
        </w:tc>
        <w:tc>
          <w:tcPr>
            <w:tcW w:w="2777" w:type="dxa"/>
            <w:shd w:val="clear" w:color="auto" w:fill="00B0F0"/>
          </w:tcPr>
          <w:p w14:paraId="12F05DE7" w14:textId="77777777" w:rsidR="00925202" w:rsidRPr="0000223D" w:rsidRDefault="00925202" w:rsidP="00E3405D">
            <w:pPr>
              <w:jc w:val="center"/>
              <w:rPr>
                <w:rFonts w:ascii="Arial" w:hAnsi="Arial" w:cs="Arial"/>
              </w:rPr>
            </w:pPr>
            <w:r>
              <w:rPr>
                <w:rFonts w:ascii="Arial" w:hAnsi="Arial" w:cs="Arial"/>
              </w:rPr>
              <w:t xml:space="preserve">Need to Be </w:t>
            </w:r>
          </w:p>
        </w:tc>
        <w:tc>
          <w:tcPr>
            <w:tcW w:w="2227" w:type="dxa"/>
            <w:shd w:val="clear" w:color="auto" w:fill="00B0F0"/>
          </w:tcPr>
          <w:p w14:paraId="2A4F1EBE" w14:textId="77777777" w:rsidR="00925202" w:rsidRDefault="00925202" w:rsidP="00E3405D">
            <w:pPr>
              <w:jc w:val="center"/>
              <w:rPr>
                <w:rFonts w:ascii="Arial" w:hAnsi="Arial" w:cs="Arial"/>
              </w:rPr>
            </w:pPr>
            <w:r w:rsidRPr="0000223D">
              <w:rPr>
                <w:rFonts w:ascii="Arial" w:hAnsi="Arial" w:cs="Arial"/>
              </w:rPr>
              <w:t>Core Values</w:t>
            </w:r>
            <w:r>
              <w:rPr>
                <w:rFonts w:ascii="Arial" w:hAnsi="Arial" w:cs="Arial"/>
              </w:rPr>
              <w:t xml:space="preserve"> </w:t>
            </w:r>
          </w:p>
        </w:tc>
      </w:tr>
      <w:tr w:rsidR="00925202" w:rsidRPr="00CB6BC1" w14:paraId="0DC62BEE" w14:textId="77777777" w:rsidTr="00CA7FBD">
        <w:trPr>
          <w:cantSplit/>
          <w:trHeight w:val="8080"/>
          <w:jc w:val="center"/>
        </w:trPr>
        <w:tc>
          <w:tcPr>
            <w:tcW w:w="3517" w:type="dxa"/>
          </w:tcPr>
          <w:p w14:paraId="7148F2C4" w14:textId="28EA4DFC" w:rsidR="00EF5F33" w:rsidRPr="008A0CDD" w:rsidRDefault="00EF5F33" w:rsidP="008A0CDD">
            <w:pPr>
              <w:pStyle w:val="ListParagraph"/>
              <w:numPr>
                <w:ilvl w:val="0"/>
                <w:numId w:val="12"/>
              </w:numPr>
              <w:rPr>
                <w:rFonts w:ascii="Arial" w:hAnsi="Arial" w:cs="Arial"/>
              </w:rPr>
            </w:pPr>
            <w:r w:rsidRPr="008A0CDD">
              <w:rPr>
                <w:rFonts w:ascii="Arial" w:hAnsi="Arial" w:cs="Arial"/>
              </w:rPr>
              <w:t xml:space="preserve">CIPD qualified </w:t>
            </w:r>
          </w:p>
          <w:p w14:paraId="169630E8" w14:textId="77777777" w:rsidR="00EF5F33" w:rsidRPr="00B96A00" w:rsidRDefault="00EF5F33" w:rsidP="00B96A00">
            <w:pPr>
              <w:pStyle w:val="ListParagraph"/>
              <w:numPr>
                <w:ilvl w:val="0"/>
                <w:numId w:val="12"/>
              </w:numPr>
              <w:rPr>
                <w:rFonts w:ascii="Arial" w:hAnsi="Arial" w:cs="Arial"/>
              </w:rPr>
            </w:pPr>
            <w:r w:rsidRPr="00B96A00">
              <w:rPr>
                <w:rFonts w:ascii="Arial" w:hAnsi="Arial" w:cs="Arial"/>
              </w:rPr>
              <w:t>Proven experience in an HR management role, preferably within the charity sector</w:t>
            </w:r>
          </w:p>
          <w:p w14:paraId="0204801C" w14:textId="11A15BFB" w:rsidR="00925202" w:rsidRPr="00CA7FBD" w:rsidRDefault="00925202" w:rsidP="00CA7FBD">
            <w:pPr>
              <w:rPr>
                <w:rFonts w:ascii="Arial" w:hAnsi="Arial" w:cs="Arial"/>
              </w:rPr>
            </w:pPr>
          </w:p>
        </w:tc>
        <w:tc>
          <w:tcPr>
            <w:tcW w:w="3098" w:type="dxa"/>
          </w:tcPr>
          <w:p w14:paraId="1AC99303"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Excellent interpersonal and communication skills with the ability to build strong relationships at all levels</w:t>
            </w:r>
          </w:p>
          <w:p w14:paraId="42199343"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Likes structure and process yet can work flexibly and creatively</w:t>
            </w:r>
          </w:p>
          <w:p w14:paraId="6A333B84"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Is proactive and can understand and adapt to the landscape</w:t>
            </w:r>
          </w:p>
          <w:p w14:paraId="4A7F3069"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Strong leadership and people management skills with the ability to provide positive and constructive challenge.</w:t>
            </w:r>
          </w:p>
          <w:p w14:paraId="0C7116D9"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 xml:space="preserve">Excellent planning and organisational skills with the ability to manage complex projects </w:t>
            </w:r>
          </w:p>
          <w:p w14:paraId="6986291E"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Proactive and solution-focussed approach to problem solving</w:t>
            </w:r>
          </w:p>
          <w:p w14:paraId="05D5B726" w14:textId="77777777" w:rsidR="00A011F5" w:rsidRPr="00B96A00" w:rsidRDefault="00A011F5" w:rsidP="00CA7FBD">
            <w:pPr>
              <w:pStyle w:val="ListParagraph"/>
              <w:numPr>
                <w:ilvl w:val="0"/>
                <w:numId w:val="11"/>
              </w:numPr>
              <w:ind w:left="198" w:hanging="198"/>
              <w:rPr>
                <w:rFonts w:ascii="Arial" w:hAnsi="Arial" w:cs="Arial"/>
              </w:rPr>
            </w:pPr>
            <w:r w:rsidRPr="00B96A00">
              <w:rPr>
                <w:rFonts w:ascii="Arial" w:hAnsi="Arial" w:cs="Arial"/>
              </w:rPr>
              <w:t>Ability to handle sensitive information with discretion and maintain confidentiality</w:t>
            </w:r>
          </w:p>
          <w:p w14:paraId="49E336B0" w14:textId="5AFFD4CA" w:rsidR="00EC171E" w:rsidRDefault="00A011F5" w:rsidP="00CA7FBD">
            <w:pPr>
              <w:pStyle w:val="ListParagraph"/>
              <w:numPr>
                <w:ilvl w:val="0"/>
                <w:numId w:val="11"/>
              </w:numPr>
              <w:ind w:left="198" w:hanging="198"/>
              <w:rPr>
                <w:rFonts w:ascii="Arial" w:hAnsi="Arial" w:cs="Arial"/>
              </w:rPr>
            </w:pPr>
            <w:r w:rsidRPr="00B96A00">
              <w:rPr>
                <w:rFonts w:ascii="Arial" w:hAnsi="Arial" w:cs="Arial"/>
              </w:rPr>
              <w:t>Ability to articulate good HR practice in a jargon free and accessible way</w:t>
            </w:r>
          </w:p>
          <w:p w14:paraId="3DC50738" w14:textId="39D5607C" w:rsidR="00925202" w:rsidRPr="00EC171E" w:rsidRDefault="00EC171E" w:rsidP="00CA7FBD">
            <w:pPr>
              <w:pStyle w:val="ListParagraph"/>
              <w:numPr>
                <w:ilvl w:val="0"/>
                <w:numId w:val="11"/>
              </w:numPr>
              <w:ind w:left="198" w:hanging="198"/>
              <w:rPr>
                <w:rFonts w:ascii="Arial" w:hAnsi="Arial" w:cs="Arial"/>
              </w:rPr>
            </w:pPr>
            <w:r w:rsidRPr="00EC171E">
              <w:rPr>
                <w:rFonts w:ascii="Arial" w:hAnsi="Arial" w:cs="Arial"/>
              </w:rPr>
              <w:t>Passion for the Charity sector and a commitment to our mission and values</w:t>
            </w:r>
          </w:p>
        </w:tc>
        <w:tc>
          <w:tcPr>
            <w:tcW w:w="3239" w:type="dxa"/>
          </w:tcPr>
          <w:p w14:paraId="2A26E351" w14:textId="2B421FE8" w:rsidR="00925202" w:rsidRDefault="003C37D9" w:rsidP="003C37D9">
            <w:pPr>
              <w:pStyle w:val="ListParagraph"/>
              <w:numPr>
                <w:ilvl w:val="0"/>
                <w:numId w:val="6"/>
              </w:numPr>
              <w:ind w:left="360"/>
              <w:rPr>
                <w:rFonts w:ascii="Arial" w:hAnsi="Arial" w:cs="Arial"/>
              </w:rPr>
            </w:pPr>
            <w:r w:rsidRPr="00B96A00">
              <w:rPr>
                <w:rFonts w:ascii="Arial" w:hAnsi="Arial" w:cs="Arial"/>
              </w:rPr>
              <w:t xml:space="preserve">Detailed up to date knowledge and understanding of employment legislation and HR best practice with ability to develop and implement robust people policies and procedures </w:t>
            </w:r>
          </w:p>
          <w:p w14:paraId="648072CD" w14:textId="77777777" w:rsidR="003C37D9" w:rsidRPr="00B96A00" w:rsidRDefault="003C37D9" w:rsidP="003C37D9">
            <w:pPr>
              <w:pStyle w:val="ListParagraph"/>
              <w:numPr>
                <w:ilvl w:val="0"/>
                <w:numId w:val="6"/>
              </w:numPr>
              <w:ind w:left="360"/>
              <w:rPr>
                <w:rFonts w:ascii="Arial" w:hAnsi="Arial" w:cs="Arial"/>
              </w:rPr>
            </w:pPr>
            <w:r w:rsidRPr="00B96A00">
              <w:rPr>
                <w:rFonts w:ascii="Arial" w:hAnsi="Arial" w:cs="Arial"/>
              </w:rPr>
              <w:t>Experience of developing HR management information, including metrics development and performance reporting, which contributes to the overall performance management of the organisation.</w:t>
            </w:r>
          </w:p>
          <w:p w14:paraId="2EC118A3" w14:textId="77777777" w:rsidR="003C37D9" w:rsidRPr="00B96A00" w:rsidRDefault="003C37D9" w:rsidP="003C37D9">
            <w:pPr>
              <w:pStyle w:val="ListParagraph"/>
              <w:numPr>
                <w:ilvl w:val="0"/>
                <w:numId w:val="6"/>
              </w:numPr>
              <w:ind w:left="360"/>
              <w:rPr>
                <w:rFonts w:ascii="Arial" w:hAnsi="Arial" w:cs="Arial"/>
              </w:rPr>
            </w:pPr>
            <w:r w:rsidRPr="00B96A00">
              <w:rPr>
                <w:rFonts w:ascii="Arial" w:hAnsi="Arial" w:cs="Arial"/>
              </w:rPr>
              <w:t>Experience in implementing HR Strategies and policies</w:t>
            </w:r>
          </w:p>
          <w:p w14:paraId="746B7F53" w14:textId="6E5CFC00" w:rsidR="003C37D9" w:rsidRPr="003C37D9" w:rsidRDefault="003C37D9" w:rsidP="003C37D9">
            <w:pPr>
              <w:ind w:left="360"/>
              <w:rPr>
                <w:rFonts w:ascii="Arial" w:hAnsi="Arial" w:cs="Arial"/>
              </w:rPr>
            </w:pPr>
          </w:p>
        </w:tc>
        <w:tc>
          <w:tcPr>
            <w:tcW w:w="2777" w:type="dxa"/>
          </w:tcPr>
          <w:p w14:paraId="3F39065B" w14:textId="77777777" w:rsidR="00925202" w:rsidRPr="00777F27" w:rsidRDefault="00925202" w:rsidP="00925202">
            <w:pPr>
              <w:pStyle w:val="ListParagraph"/>
              <w:numPr>
                <w:ilvl w:val="0"/>
                <w:numId w:val="6"/>
              </w:numPr>
              <w:ind w:left="360"/>
              <w:rPr>
                <w:rFonts w:ascii="Arial" w:hAnsi="Arial" w:cs="Arial"/>
              </w:rPr>
            </w:pPr>
            <w:r w:rsidRPr="00777F27">
              <w:rPr>
                <w:rFonts w:ascii="Arial" w:hAnsi="Arial" w:cs="Arial"/>
              </w:rPr>
              <w:t>Flexible in approach to work</w:t>
            </w:r>
          </w:p>
          <w:p w14:paraId="09B5ACED" w14:textId="77777777" w:rsidR="00925202" w:rsidRDefault="00925202" w:rsidP="00925202">
            <w:pPr>
              <w:pStyle w:val="ListParagraph"/>
              <w:numPr>
                <w:ilvl w:val="0"/>
                <w:numId w:val="6"/>
              </w:numPr>
              <w:ind w:left="360"/>
              <w:rPr>
                <w:rFonts w:ascii="Arial" w:hAnsi="Arial" w:cs="Arial"/>
              </w:rPr>
            </w:pPr>
            <w:r w:rsidRPr="00777F27">
              <w:rPr>
                <w:rFonts w:ascii="Arial" w:hAnsi="Arial" w:cs="Arial"/>
              </w:rPr>
              <w:t xml:space="preserve">Committed to and understand the principles of </w:t>
            </w:r>
            <w:r>
              <w:rPr>
                <w:rFonts w:ascii="Arial" w:hAnsi="Arial" w:cs="Arial"/>
              </w:rPr>
              <w:t>working with volunteers.</w:t>
            </w:r>
          </w:p>
          <w:p w14:paraId="19B7A7BD" w14:textId="77777777" w:rsidR="00925202" w:rsidRDefault="00925202" w:rsidP="00925202">
            <w:pPr>
              <w:pStyle w:val="ListParagraph"/>
              <w:numPr>
                <w:ilvl w:val="0"/>
                <w:numId w:val="6"/>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35AAB482" w14:textId="77777777" w:rsidR="00925202" w:rsidRPr="00777F27" w:rsidRDefault="00925202" w:rsidP="00925202">
            <w:pPr>
              <w:numPr>
                <w:ilvl w:val="0"/>
                <w:numId w:val="7"/>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70DBB790" w14:textId="77777777" w:rsidR="00925202" w:rsidRDefault="00925202" w:rsidP="00925202">
            <w:pPr>
              <w:numPr>
                <w:ilvl w:val="0"/>
                <w:numId w:val="7"/>
              </w:numPr>
              <w:rPr>
                <w:rFonts w:ascii="Arial" w:hAnsi="Arial" w:cs="Arial"/>
              </w:rPr>
            </w:pPr>
            <w:r w:rsidRPr="005C7266">
              <w:rPr>
                <w:rFonts w:ascii="Arial" w:hAnsi="Arial" w:cs="Arial"/>
              </w:rPr>
              <w:t>Confident and able to form effective and credible relationships with all levels of staff</w:t>
            </w:r>
          </w:p>
          <w:p w14:paraId="50B639DB" w14:textId="77777777" w:rsidR="00B96A00" w:rsidRDefault="00925202" w:rsidP="00A011F5">
            <w:pPr>
              <w:numPr>
                <w:ilvl w:val="0"/>
                <w:numId w:val="7"/>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461F9C9E" w14:textId="1DF40171" w:rsidR="00925202" w:rsidRPr="00CA7FBD" w:rsidRDefault="00A011F5" w:rsidP="00E3405D">
            <w:pPr>
              <w:numPr>
                <w:ilvl w:val="0"/>
                <w:numId w:val="7"/>
              </w:numPr>
              <w:rPr>
                <w:rFonts w:ascii="Arial" w:hAnsi="Arial" w:cs="Arial"/>
              </w:rPr>
            </w:pPr>
            <w:r w:rsidRPr="00B96A00">
              <w:rPr>
                <w:rFonts w:ascii="Arial" w:hAnsi="Arial" w:cs="Arial"/>
              </w:rPr>
              <w:t>Successful partnership working, specifically the ability to effectively engage with and manage relationships with a wide range of internal and external stakeholders.</w:t>
            </w:r>
          </w:p>
        </w:tc>
        <w:tc>
          <w:tcPr>
            <w:tcW w:w="2227" w:type="dxa"/>
          </w:tcPr>
          <w:p w14:paraId="2DDDEBC3" w14:textId="77777777" w:rsidR="00925202" w:rsidRPr="004C0171" w:rsidRDefault="00925202" w:rsidP="00E3405D">
            <w:pPr>
              <w:rPr>
                <w:rFonts w:ascii="Arial" w:hAnsi="Arial" w:cs="Arial"/>
              </w:rPr>
            </w:pPr>
            <w:r w:rsidRPr="004C0171">
              <w:rPr>
                <w:rFonts w:ascii="Arial" w:hAnsi="Arial" w:cs="Arial"/>
              </w:rPr>
              <w:t>Our core values guide how each one of us works in our individual day to day job:</w:t>
            </w:r>
          </w:p>
          <w:p w14:paraId="35AA6A56" w14:textId="77777777" w:rsidR="00925202" w:rsidRDefault="00925202" w:rsidP="00E3405D">
            <w:pPr>
              <w:rPr>
                <w:rFonts w:ascii="Arial" w:hAnsi="Arial" w:cs="Arial"/>
                <w:b/>
                <w:bCs/>
              </w:rPr>
            </w:pPr>
          </w:p>
          <w:p w14:paraId="65BE3E8E" w14:textId="77777777" w:rsidR="00925202" w:rsidRPr="004C0171" w:rsidRDefault="00925202" w:rsidP="00E3405D">
            <w:pPr>
              <w:rPr>
                <w:rFonts w:ascii="Arial" w:hAnsi="Arial" w:cs="Arial"/>
                <w:b/>
                <w:bCs/>
              </w:rPr>
            </w:pPr>
            <w:r w:rsidRPr="004C0171">
              <w:rPr>
                <w:rFonts w:ascii="Arial" w:hAnsi="Arial" w:cs="Arial"/>
                <w:b/>
                <w:bCs/>
              </w:rPr>
              <w:t>Respect</w:t>
            </w:r>
          </w:p>
          <w:p w14:paraId="4E72BB35" w14:textId="77777777" w:rsidR="00925202" w:rsidRPr="004C0171" w:rsidRDefault="00925202" w:rsidP="00E3405D">
            <w:pPr>
              <w:rPr>
                <w:rFonts w:ascii="Arial" w:hAnsi="Arial" w:cs="Arial"/>
              </w:rPr>
            </w:pPr>
            <w:r w:rsidRPr="004C0171">
              <w:rPr>
                <w:rFonts w:ascii="Arial" w:hAnsi="Arial" w:cs="Arial"/>
              </w:rPr>
              <w:t xml:space="preserve">Treating everyone with respect and fairness </w:t>
            </w:r>
          </w:p>
          <w:p w14:paraId="2284B021" w14:textId="77777777" w:rsidR="00925202" w:rsidRDefault="00925202" w:rsidP="00E3405D">
            <w:pPr>
              <w:rPr>
                <w:rFonts w:ascii="Arial" w:hAnsi="Arial" w:cs="Arial"/>
              </w:rPr>
            </w:pPr>
          </w:p>
          <w:p w14:paraId="5765AD97" w14:textId="77777777" w:rsidR="00925202" w:rsidRPr="004C0171" w:rsidRDefault="00925202" w:rsidP="00E3405D">
            <w:pPr>
              <w:rPr>
                <w:rFonts w:ascii="Arial" w:hAnsi="Arial" w:cs="Arial"/>
                <w:b/>
                <w:bCs/>
              </w:rPr>
            </w:pPr>
            <w:r w:rsidRPr="004C0171">
              <w:rPr>
                <w:rFonts w:ascii="Arial" w:hAnsi="Arial" w:cs="Arial"/>
                <w:b/>
                <w:bCs/>
              </w:rPr>
              <w:t>Integrity</w:t>
            </w:r>
          </w:p>
          <w:p w14:paraId="72C15E42" w14:textId="77777777" w:rsidR="00925202" w:rsidRPr="004C0171" w:rsidRDefault="00925202" w:rsidP="00E3405D">
            <w:pPr>
              <w:rPr>
                <w:rFonts w:ascii="Arial" w:hAnsi="Arial" w:cs="Arial"/>
              </w:rPr>
            </w:pPr>
            <w:r w:rsidRPr="004C0171">
              <w:rPr>
                <w:rFonts w:ascii="Arial" w:hAnsi="Arial" w:cs="Arial"/>
              </w:rPr>
              <w:t>Being responsible and accountable</w:t>
            </w:r>
          </w:p>
          <w:p w14:paraId="7F49F319" w14:textId="77777777" w:rsidR="00925202" w:rsidRDefault="00925202" w:rsidP="00E3405D">
            <w:pPr>
              <w:rPr>
                <w:rFonts w:ascii="Arial" w:hAnsi="Arial" w:cs="Arial"/>
              </w:rPr>
            </w:pPr>
          </w:p>
          <w:p w14:paraId="5300004A" w14:textId="77777777" w:rsidR="00925202" w:rsidRPr="004C0171" w:rsidRDefault="00925202" w:rsidP="00E3405D">
            <w:pPr>
              <w:rPr>
                <w:rFonts w:ascii="Arial" w:hAnsi="Arial" w:cs="Arial"/>
                <w:b/>
                <w:bCs/>
              </w:rPr>
            </w:pPr>
            <w:r w:rsidRPr="004C0171">
              <w:rPr>
                <w:rFonts w:ascii="Arial" w:hAnsi="Arial" w:cs="Arial"/>
                <w:b/>
                <w:bCs/>
              </w:rPr>
              <w:t xml:space="preserve">Participation </w:t>
            </w:r>
          </w:p>
          <w:p w14:paraId="4217FA9D" w14:textId="77777777" w:rsidR="00925202" w:rsidRPr="004C0171" w:rsidRDefault="00925202" w:rsidP="00E3405D">
            <w:pPr>
              <w:rPr>
                <w:rFonts w:ascii="Arial" w:hAnsi="Arial" w:cs="Arial"/>
              </w:rPr>
            </w:pPr>
            <w:r w:rsidRPr="004C0171">
              <w:rPr>
                <w:rFonts w:ascii="Arial" w:hAnsi="Arial" w:cs="Arial"/>
              </w:rPr>
              <w:t xml:space="preserve">Involving others in our work </w:t>
            </w:r>
          </w:p>
          <w:p w14:paraId="2CF629CF" w14:textId="77777777" w:rsidR="00925202" w:rsidRDefault="00925202" w:rsidP="00E3405D">
            <w:pPr>
              <w:rPr>
                <w:rFonts w:ascii="Arial" w:hAnsi="Arial" w:cs="Arial"/>
              </w:rPr>
            </w:pPr>
          </w:p>
          <w:p w14:paraId="7AAEBCB1" w14:textId="77777777" w:rsidR="00925202" w:rsidRPr="004C0171" w:rsidRDefault="00925202" w:rsidP="00E3405D">
            <w:pPr>
              <w:rPr>
                <w:rFonts w:ascii="Arial" w:hAnsi="Arial" w:cs="Arial"/>
                <w:b/>
                <w:bCs/>
              </w:rPr>
            </w:pPr>
            <w:r w:rsidRPr="004C0171">
              <w:rPr>
                <w:rFonts w:ascii="Arial" w:hAnsi="Arial" w:cs="Arial"/>
                <w:b/>
                <w:bCs/>
              </w:rPr>
              <w:t xml:space="preserve">Excellence </w:t>
            </w:r>
          </w:p>
          <w:p w14:paraId="1C89D1FB" w14:textId="77777777" w:rsidR="00925202" w:rsidRPr="004C0171" w:rsidRDefault="00925202" w:rsidP="00E3405D">
            <w:pPr>
              <w:rPr>
                <w:rFonts w:ascii="Arial" w:hAnsi="Arial" w:cs="Arial"/>
              </w:rPr>
            </w:pPr>
            <w:r w:rsidRPr="004C0171">
              <w:rPr>
                <w:rFonts w:ascii="Arial" w:hAnsi="Arial" w:cs="Arial"/>
              </w:rPr>
              <w:t>Striving for the highest possible standards</w:t>
            </w:r>
          </w:p>
          <w:p w14:paraId="6E495170" w14:textId="77777777" w:rsidR="00925202" w:rsidRPr="00777F27" w:rsidRDefault="00925202" w:rsidP="00E3405D">
            <w:pPr>
              <w:pStyle w:val="ListParagraph"/>
              <w:rPr>
                <w:rFonts w:ascii="Arial" w:hAnsi="Arial" w:cs="Arial"/>
              </w:rPr>
            </w:pPr>
            <w:r w:rsidRPr="00B9008A">
              <w:rPr>
                <w:rFonts w:ascii="Arial" w:hAnsi="Arial" w:cs="Arial"/>
              </w:rPr>
              <w:tab/>
            </w:r>
          </w:p>
        </w:tc>
      </w:tr>
    </w:tbl>
    <w:p w14:paraId="325CDAC9" w14:textId="77777777" w:rsidR="00925202" w:rsidRPr="00925202" w:rsidRDefault="00925202" w:rsidP="00CA7FBD">
      <w:pPr>
        <w:rPr>
          <w:rFonts w:ascii="Arial" w:hAnsi="Arial" w:cs="Arial"/>
        </w:rPr>
      </w:pPr>
    </w:p>
    <w:sectPr w:rsidR="00925202" w:rsidRPr="00925202" w:rsidSect="00CA7FBD">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162"/>
    <w:multiLevelType w:val="hybridMultilevel"/>
    <w:tmpl w:val="0EDA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A6767"/>
    <w:multiLevelType w:val="hybridMultilevel"/>
    <w:tmpl w:val="63C4B6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45C0A"/>
    <w:multiLevelType w:val="hybridMultilevel"/>
    <w:tmpl w:val="54280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A31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6B6684"/>
    <w:multiLevelType w:val="hybridMultilevel"/>
    <w:tmpl w:val="3FDAD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6B916AF6"/>
    <w:multiLevelType w:val="hybridMultilevel"/>
    <w:tmpl w:val="4A9A8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948198191">
    <w:abstractNumId w:val="10"/>
  </w:num>
  <w:num w:numId="2" w16cid:durableId="799609377">
    <w:abstractNumId w:val="8"/>
  </w:num>
  <w:num w:numId="3" w16cid:durableId="1043870659">
    <w:abstractNumId w:val="3"/>
  </w:num>
  <w:num w:numId="4" w16cid:durableId="1332374995">
    <w:abstractNumId w:val="9"/>
  </w:num>
  <w:num w:numId="5" w16cid:durableId="69431155">
    <w:abstractNumId w:val="7"/>
  </w:num>
  <w:num w:numId="6" w16cid:durableId="1507525274">
    <w:abstractNumId w:val="11"/>
  </w:num>
  <w:num w:numId="7" w16cid:durableId="65805046">
    <w:abstractNumId w:val="1"/>
  </w:num>
  <w:num w:numId="8" w16cid:durableId="2074503145">
    <w:abstractNumId w:val="2"/>
  </w:num>
  <w:num w:numId="9" w16cid:durableId="463162147">
    <w:abstractNumId w:val="4"/>
  </w:num>
  <w:num w:numId="10" w16cid:durableId="1097404208">
    <w:abstractNumId w:val="6"/>
  </w:num>
  <w:num w:numId="11" w16cid:durableId="1772241317">
    <w:abstractNumId w:val="0"/>
  </w:num>
  <w:num w:numId="12" w16cid:durableId="246964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32"/>
    <w:rsid w:val="0004526D"/>
    <w:rsid w:val="00057C26"/>
    <w:rsid w:val="00065108"/>
    <w:rsid w:val="00083932"/>
    <w:rsid w:val="00086282"/>
    <w:rsid w:val="000877DE"/>
    <w:rsid w:val="00092EF2"/>
    <w:rsid w:val="000C4D6E"/>
    <w:rsid w:val="000F2F80"/>
    <w:rsid w:val="00115B92"/>
    <w:rsid w:val="001268E9"/>
    <w:rsid w:val="00130FBE"/>
    <w:rsid w:val="00166C31"/>
    <w:rsid w:val="001779CC"/>
    <w:rsid w:val="001B4AE8"/>
    <w:rsid w:val="001C1045"/>
    <w:rsid w:val="001E2FB9"/>
    <w:rsid w:val="0021284D"/>
    <w:rsid w:val="00215AE4"/>
    <w:rsid w:val="0022241D"/>
    <w:rsid w:val="00247B0C"/>
    <w:rsid w:val="0025191A"/>
    <w:rsid w:val="00254AE8"/>
    <w:rsid w:val="00263A9F"/>
    <w:rsid w:val="0028746B"/>
    <w:rsid w:val="002A58AE"/>
    <w:rsid w:val="002E12AE"/>
    <w:rsid w:val="002F6146"/>
    <w:rsid w:val="00322B64"/>
    <w:rsid w:val="00335E8B"/>
    <w:rsid w:val="00352F44"/>
    <w:rsid w:val="003A5E0F"/>
    <w:rsid w:val="003C37D9"/>
    <w:rsid w:val="003E2A72"/>
    <w:rsid w:val="003E6388"/>
    <w:rsid w:val="004D5D9B"/>
    <w:rsid w:val="004E52FB"/>
    <w:rsid w:val="004F213D"/>
    <w:rsid w:val="004F7CDD"/>
    <w:rsid w:val="00516FDA"/>
    <w:rsid w:val="0055226D"/>
    <w:rsid w:val="00586A19"/>
    <w:rsid w:val="005A2B36"/>
    <w:rsid w:val="005C12FC"/>
    <w:rsid w:val="005E7734"/>
    <w:rsid w:val="005F5359"/>
    <w:rsid w:val="0062779D"/>
    <w:rsid w:val="00632FF7"/>
    <w:rsid w:val="006534A7"/>
    <w:rsid w:val="006632C2"/>
    <w:rsid w:val="00672E97"/>
    <w:rsid w:val="00681DD6"/>
    <w:rsid w:val="006A0AA4"/>
    <w:rsid w:val="006B0DF6"/>
    <w:rsid w:val="006B1B77"/>
    <w:rsid w:val="006C4869"/>
    <w:rsid w:val="006D69D0"/>
    <w:rsid w:val="006E4A75"/>
    <w:rsid w:val="006F7673"/>
    <w:rsid w:val="00702F56"/>
    <w:rsid w:val="00711907"/>
    <w:rsid w:val="007141DD"/>
    <w:rsid w:val="00755A4A"/>
    <w:rsid w:val="00784FF2"/>
    <w:rsid w:val="00793FE0"/>
    <w:rsid w:val="007C5700"/>
    <w:rsid w:val="007F0DDB"/>
    <w:rsid w:val="00842F13"/>
    <w:rsid w:val="00847395"/>
    <w:rsid w:val="00871E65"/>
    <w:rsid w:val="00885452"/>
    <w:rsid w:val="0089179F"/>
    <w:rsid w:val="008A0CDD"/>
    <w:rsid w:val="008A4081"/>
    <w:rsid w:val="008B2940"/>
    <w:rsid w:val="008C4E8B"/>
    <w:rsid w:val="008E5ACC"/>
    <w:rsid w:val="009117CB"/>
    <w:rsid w:val="00925202"/>
    <w:rsid w:val="0097046A"/>
    <w:rsid w:val="00996811"/>
    <w:rsid w:val="009B6C84"/>
    <w:rsid w:val="009E3EA1"/>
    <w:rsid w:val="00A011F5"/>
    <w:rsid w:val="00A071D5"/>
    <w:rsid w:val="00A30322"/>
    <w:rsid w:val="00A4298E"/>
    <w:rsid w:val="00AA35EA"/>
    <w:rsid w:val="00AA6B17"/>
    <w:rsid w:val="00AF2D52"/>
    <w:rsid w:val="00B244A7"/>
    <w:rsid w:val="00B33BE9"/>
    <w:rsid w:val="00B45791"/>
    <w:rsid w:val="00B66A28"/>
    <w:rsid w:val="00B9111E"/>
    <w:rsid w:val="00B96A00"/>
    <w:rsid w:val="00BD5823"/>
    <w:rsid w:val="00BE2134"/>
    <w:rsid w:val="00C001A0"/>
    <w:rsid w:val="00C04B27"/>
    <w:rsid w:val="00C11969"/>
    <w:rsid w:val="00C15789"/>
    <w:rsid w:val="00C27448"/>
    <w:rsid w:val="00C46F4C"/>
    <w:rsid w:val="00C86CA9"/>
    <w:rsid w:val="00C9047E"/>
    <w:rsid w:val="00C97572"/>
    <w:rsid w:val="00CA7FBD"/>
    <w:rsid w:val="00CE1369"/>
    <w:rsid w:val="00CE40CD"/>
    <w:rsid w:val="00CE4D8D"/>
    <w:rsid w:val="00CF0157"/>
    <w:rsid w:val="00CF6898"/>
    <w:rsid w:val="00D25E1E"/>
    <w:rsid w:val="00D57157"/>
    <w:rsid w:val="00D74B24"/>
    <w:rsid w:val="00DD3CA3"/>
    <w:rsid w:val="00DD5B55"/>
    <w:rsid w:val="00E038C5"/>
    <w:rsid w:val="00E0397F"/>
    <w:rsid w:val="00E11681"/>
    <w:rsid w:val="00E159AD"/>
    <w:rsid w:val="00E30DAF"/>
    <w:rsid w:val="00E368FB"/>
    <w:rsid w:val="00E417C1"/>
    <w:rsid w:val="00E97F9C"/>
    <w:rsid w:val="00EA6677"/>
    <w:rsid w:val="00EB5C8F"/>
    <w:rsid w:val="00EC171E"/>
    <w:rsid w:val="00EF5E1F"/>
    <w:rsid w:val="00EF5F33"/>
    <w:rsid w:val="00F06377"/>
    <w:rsid w:val="00F11497"/>
    <w:rsid w:val="00F475DF"/>
    <w:rsid w:val="00FC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35B2"/>
  <w15:chartTrackingRefBased/>
  <w15:docId w15:val="{3E852252-6EAA-4D92-8C5B-8E3ADA05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71E65"/>
    <w:pPr>
      <w:keepNext/>
      <w:keepLines/>
      <w:spacing w:before="40" w:after="0"/>
      <w:outlineLvl w:val="1"/>
    </w:pPr>
    <w:rPr>
      <w:rFonts w:ascii="Arial" w:eastAsia="Times New Roman" w:hAnsi="Arial" w:cs="Arial"/>
      <w:b/>
      <w:color w:val="DF1995"/>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9CC"/>
    <w:pPr>
      <w:ind w:left="720"/>
      <w:contextualSpacing/>
    </w:pPr>
  </w:style>
  <w:style w:type="character" w:customStyle="1" w:styleId="Heading2Char">
    <w:name w:val="Heading 2 Char"/>
    <w:basedOn w:val="DefaultParagraphFont"/>
    <w:link w:val="Heading2"/>
    <w:uiPriority w:val="9"/>
    <w:rsid w:val="00871E65"/>
    <w:rPr>
      <w:rFonts w:ascii="Arial" w:eastAsia="Times New Roman" w:hAnsi="Arial" w:cs="Arial"/>
      <w:b/>
      <w:color w:val="DF1995"/>
      <w:kern w:val="0"/>
      <w:sz w:val="32"/>
      <w:szCs w:val="32"/>
      <w14:ligatures w14:val="none"/>
    </w:rPr>
  </w:style>
  <w:style w:type="paragraph" w:styleId="NoSpacing">
    <w:name w:val="No Spacing"/>
    <w:uiPriority w:val="1"/>
    <w:qFormat/>
    <w:rsid w:val="00871E65"/>
    <w:pPr>
      <w:spacing w:after="0" w:line="240" w:lineRule="auto"/>
    </w:pPr>
    <w:rPr>
      <w:kern w:val="0"/>
      <w14:ligatures w14:val="none"/>
    </w:rPr>
  </w:style>
  <w:style w:type="paragraph" w:styleId="NormalWeb">
    <w:name w:val="Normal (Web)"/>
    <w:basedOn w:val="Normal"/>
    <w:uiPriority w:val="99"/>
    <w:semiHidden/>
    <w:unhideWhenUsed/>
    <w:rsid w:val="00871E6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252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115B1-EA25-4D35-9992-96D29B2C968E}"/>
</file>

<file path=customXml/itemProps2.xml><?xml version="1.0" encoding="utf-8"?>
<ds:datastoreItem xmlns:ds="http://schemas.openxmlformats.org/officeDocument/2006/customXml" ds:itemID="{A8DCC3CA-04B0-4F06-BB32-64A881920514}"/>
</file>

<file path=docProps/app.xml><?xml version="1.0" encoding="utf-8"?>
<Properties xmlns="http://schemas.openxmlformats.org/officeDocument/2006/extended-properties" xmlns:vt="http://schemas.openxmlformats.org/officeDocument/2006/docPropsVTypes">
  <Template>Normal</Template>
  <TotalTime>141</TotalTime>
  <Pages>3</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Allan</dc:creator>
  <cp:keywords/>
  <dc:description/>
  <cp:lastModifiedBy>Jennifer Allan</cp:lastModifiedBy>
  <cp:revision>134</cp:revision>
  <dcterms:created xsi:type="dcterms:W3CDTF">2024-07-15T14:06:00Z</dcterms:created>
  <dcterms:modified xsi:type="dcterms:W3CDTF">2024-08-15T11:51:00Z</dcterms:modified>
</cp:coreProperties>
</file>